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117" w:rsidRPr="00263439" w:rsidRDefault="00987117" w:rsidP="00987117">
      <w:pPr>
        <w:pStyle w:val="6"/>
        <w:numPr>
          <w:ilvl w:val="0"/>
          <w:numId w:val="1"/>
        </w:numPr>
        <w:rPr>
          <w:sz w:val="24"/>
          <w:szCs w:val="24"/>
        </w:rPr>
      </w:pPr>
      <w:r w:rsidRPr="00263439">
        <w:rPr>
          <w:sz w:val="24"/>
          <w:szCs w:val="24"/>
        </w:rPr>
        <w:t>ТЕМАТИЧЕСКИЙ ПЛАН</w:t>
      </w:r>
    </w:p>
    <w:p w:rsidR="00987117" w:rsidRPr="00263439" w:rsidRDefault="00987117" w:rsidP="00987117">
      <w:pPr>
        <w:jc w:val="center"/>
        <w:rPr>
          <w:b/>
          <w:bCs/>
          <w:sz w:val="24"/>
          <w:szCs w:val="24"/>
          <w:lang w:val="ru-RU"/>
        </w:rPr>
      </w:pPr>
      <w:r w:rsidRPr="00263439">
        <w:rPr>
          <w:b/>
          <w:bCs/>
          <w:sz w:val="24"/>
          <w:szCs w:val="24"/>
          <w:lang w:val="ru-RU"/>
        </w:rPr>
        <w:t>2.1. Для заочной формы получения образования</w:t>
      </w:r>
    </w:p>
    <w:p w:rsidR="00987117" w:rsidRPr="00263439" w:rsidRDefault="00987117" w:rsidP="00987117">
      <w:pPr>
        <w:rPr>
          <w:sz w:val="24"/>
          <w:szCs w:val="24"/>
          <w:lang w:val="be-BY"/>
        </w:rPr>
      </w:pPr>
    </w:p>
    <w:tbl>
      <w:tblPr>
        <w:tblW w:w="103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5103"/>
        <w:gridCol w:w="567"/>
        <w:gridCol w:w="567"/>
        <w:gridCol w:w="567"/>
        <w:gridCol w:w="567"/>
        <w:gridCol w:w="708"/>
        <w:gridCol w:w="567"/>
        <w:gridCol w:w="567"/>
        <w:gridCol w:w="567"/>
      </w:tblGrid>
      <w:tr w:rsidR="00987117" w:rsidRPr="00263439" w:rsidTr="00106A33">
        <w:trPr>
          <w:cantSplit/>
          <w:trHeight w:val="216"/>
        </w:trPr>
        <w:tc>
          <w:tcPr>
            <w:tcW w:w="527" w:type="dxa"/>
            <w:vMerge w:val="restart"/>
          </w:tcPr>
          <w:p w:rsidR="00987117" w:rsidRPr="00263439" w:rsidRDefault="00987117" w:rsidP="00106A33">
            <w:pPr>
              <w:jc w:val="center"/>
              <w:rPr>
                <w:sz w:val="24"/>
                <w:szCs w:val="24"/>
                <w:lang w:val="ru-RU"/>
              </w:rPr>
            </w:pPr>
            <w:r w:rsidRPr="00263439">
              <w:rPr>
                <w:sz w:val="24"/>
                <w:szCs w:val="24"/>
              </w:rPr>
              <w:t>№</w:t>
            </w:r>
          </w:p>
          <w:p w:rsidR="00987117" w:rsidRPr="00263439" w:rsidRDefault="00987117" w:rsidP="00106A33">
            <w:pPr>
              <w:jc w:val="center"/>
              <w:rPr>
                <w:sz w:val="24"/>
                <w:szCs w:val="24"/>
                <w:lang w:val="ru-RU"/>
              </w:rPr>
            </w:pPr>
            <w:r w:rsidRPr="00263439">
              <w:rPr>
                <w:sz w:val="24"/>
                <w:szCs w:val="24"/>
                <w:lang w:val="ru-RU"/>
              </w:rPr>
              <w:t>п/п</w:t>
            </w:r>
          </w:p>
        </w:tc>
        <w:tc>
          <w:tcPr>
            <w:tcW w:w="5103" w:type="dxa"/>
            <w:vMerge w:val="restart"/>
            <w:vAlign w:val="center"/>
          </w:tcPr>
          <w:p w:rsidR="00987117" w:rsidRPr="00263439" w:rsidRDefault="00987117" w:rsidP="00106A33">
            <w:pPr>
              <w:jc w:val="center"/>
              <w:rPr>
                <w:bCs/>
                <w:sz w:val="24"/>
                <w:szCs w:val="24"/>
                <w:lang w:val="ru-RU"/>
              </w:rPr>
            </w:pPr>
            <w:r w:rsidRPr="00263439">
              <w:rPr>
                <w:bCs/>
                <w:sz w:val="24"/>
                <w:szCs w:val="24"/>
                <w:lang w:val="ru-RU"/>
              </w:rPr>
              <w:t xml:space="preserve">Наименования разделов, модулей </w:t>
            </w:r>
            <w:r w:rsidRPr="00263439">
              <w:rPr>
                <w:bCs/>
                <w:sz w:val="24"/>
                <w:szCs w:val="24"/>
                <w:lang w:val="ru-RU"/>
              </w:rPr>
              <w:br/>
              <w:t>дисциплин, тем</w:t>
            </w:r>
            <w:r w:rsidRPr="00263439">
              <w:rPr>
                <w:b/>
                <w:bCs/>
                <w:sz w:val="24"/>
                <w:szCs w:val="24"/>
                <w:lang w:val="ru-RU"/>
              </w:rPr>
              <w:t xml:space="preserve">  </w:t>
            </w:r>
            <w:r w:rsidRPr="00263439">
              <w:rPr>
                <w:bCs/>
                <w:sz w:val="24"/>
                <w:szCs w:val="24"/>
                <w:lang w:val="ru-RU"/>
              </w:rPr>
              <w:t xml:space="preserve">и форм текущей, </w:t>
            </w:r>
          </w:p>
          <w:p w:rsidR="00987117" w:rsidRPr="00263439" w:rsidRDefault="00987117" w:rsidP="00106A33">
            <w:pPr>
              <w:jc w:val="center"/>
              <w:rPr>
                <w:sz w:val="24"/>
                <w:szCs w:val="24"/>
                <w:lang w:val="ru-RU"/>
              </w:rPr>
            </w:pPr>
            <w:proofErr w:type="spellStart"/>
            <w:r w:rsidRPr="00263439">
              <w:rPr>
                <w:bCs/>
                <w:sz w:val="24"/>
                <w:szCs w:val="24"/>
              </w:rPr>
              <w:t>промежуточной</w:t>
            </w:r>
            <w:proofErr w:type="spellEnd"/>
            <w:r w:rsidRPr="00263439">
              <w:rPr>
                <w:bCs/>
                <w:sz w:val="24"/>
                <w:szCs w:val="24"/>
              </w:rPr>
              <w:t xml:space="preserve"> аттестации</w:t>
            </w:r>
          </w:p>
        </w:tc>
        <w:tc>
          <w:tcPr>
            <w:tcW w:w="567" w:type="dxa"/>
            <w:tcBorders>
              <w:right w:val="nil"/>
            </w:tcBorders>
            <w:vAlign w:val="center"/>
          </w:tcPr>
          <w:p w:rsidR="00987117" w:rsidRPr="00263439" w:rsidRDefault="00987117" w:rsidP="00106A33">
            <w:pPr>
              <w:jc w:val="center"/>
              <w:rPr>
                <w:sz w:val="24"/>
                <w:szCs w:val="24"/>
                <w:lang w:val="ru-RU"/>
              </w:rPr>
            </w:pPr>
          </w:p>
        </w:tc>
        <w:tc>
          <w:tcPr>
            <w:tcW w:w="2976" w:type="dxa"/>
            <w:gridSpan w:val="5"/>
            <w:tcBorders>
              <w:left w:val="nil"/>
            </w:tcBorders>
          </w:tcPr>
          <w:p w:rsidR="00987117" w:rsidRPr="00263439" w:rsidRDefault="00987117" w:rsidP="00106A33">
            <w:pPr>
              <w:rPr>
                <w:sz w:val="24"/>
                <w:szCs w:val="24"/>
                <w:lang w:val="ru-RU"/>
              </w:rPr>
            </w:pPr>
            <w:r w:rsidRPr="00263439">
              <w:rPr>
                <w:sz w:val="24"/>
                <w:szCs w:val="24"/>
                <w:lang w:val="ru-RU"/>
              </w:rPr>
              <w:t>Количество часов 68</w:t>
            </w:r>
          </w:p>
        </w:tc>
        <w:tc>
          <w:tcPr>
            <w:tcW w:w="567" w:type="dxa"/>
            <w:vMerge w:val="restart"/>
            <w:tcBorders>
              <w:left w:val="nil"/>
              <w:right w:val="single" w:sz="4" w:space="0" w:color="auto"/>
            </w:tcBorders>
            <w:textDirection w:val="btLr"/>
          </w:tcPr>
          <w:p w:rsidR="00987117" w:rsidRPr="00263439" w:rsidRDefault="00987117" w:rsidP="00106A33">
            <w:pPr>
              <w:spacing w:line="192" w:lineRule="auto"/>
              <w:ind w:left="113" w:right="113"/>
              <w:jc w:val="center"/>
              <w:rPr>
                <w:sz w:val="24"/>
                <w:szCs w:val="24"/>
                <w:lang w:val="ru-RU"/>
              </w:rPr>
            </w:pPr>
            <w:r w:rsidRPr="00263439">
              <w:rPr>
                <w:sz w:val="24"/>
                <w:szCs w:val="24"/>
                <w:lang w:val="ru-RU"/>
              </w:rPr>
              <w:t>Этап</w:t>
            </w:r>
          </w:p>
        </w:tc>
        <w:tc>
          <w:tcPr>
            <w:tcW w:w="567" w:type="dxa"/>
            <w:vMerge w:val="restart"/>
            <w:tcBorders>
              <w:left w:val="single" w:sz="4" w:space="0" w:color="auto"/>
            </w:tcBorders>
            <w:textDirection w:val="btLr"/>
            <w:vAlign w:val="center"/>
          </w:tcPr>
          <w:p w:rsidR="00987117" w:rsidRPr="00263439" w:rsidRDefault="00987117" w:rsidP="00106A33">
            <w:pPr>
              <w:ind w:left="113" w:right="113"/>
              <w:jc w:val="center"/>
              <w:rPr>
                <w:sz w:val="24"/>
                <w:szCs w:val="24"/>
                <w:lang w:val="ru-RU"/>
              </w:rPr>
            </w:pPr>
            <w:r w:rsidRPr="00263439">
              <w:rPr>
                <w:sz w:val="24"/>
                <w:szCs w:val="24"/>
                <w:lang w:val="ru-RU"/>
              </w:rPr>
              <w:t>Кафедра</w:t>
            </w:r>
          </w:p>
        </w:tc>
      </w:tr>
      <w:tr w:rsidR="00987117" w:rsidRPr="00263439" w:rsidTr="00106A33">
        <w:trPr>
          <w:cantSplit/>
          <w:trHeight w:val="216"/>
        </w:trPr>
        <w:tc>
          <w:tcPr>
            <w:tcW w:w="527" w:type="dxa"/>
            <w:vMerge/>
          </w:tcPr>
          <w:p w:rsidR="00987117" w:rsidRPr="00263439" w:rsidRDefault="00987117" w:rsidP="00106A33">
            <w:pPr>
              <w:jc w:val="center"/>
              <w:rPr>
                <w:sz w:val="24"/>
                <w:szCs w:val="24"/>
              </w:rPr>
            </w:pPr>
          </w:p>
        </w:tc>
        <w:tc>
          <w:tcPr>
            <w:tcW w:w="5103" w:type="dxa"/>
            <w:vMerge/>
            <w:vAlign w:val="center"/>
          </w:tcPr>
          <w:p w:rsidR="00987117" w:rsidRPr="00263439" w:rsidRDefault="00987117" w:rsidP="00106A33">
            <w:pPr>
              <w:jc w:val="center"/>
              <w:rPr>
                <w:sz w:val="24"/>
                <w:szCs w:val="24"/>
                <w:lang w:val="ru-RU"/>
              </w:rPr>
            </w:pPr>
          </w:p>
        </w:tc>
        <w:tc>
          <w:tcPr>
            <w:tcW w:w="567" w:type="dxa"/>
            <w:vMerge w:val="restart"/>
            <w:textDirection w:val="btLr"/>
            <w:vAlign w:val="center"/>
          </w:tcPr>
          <w:p w:rsidR="00987117" w:rsidRPr="00263439" w:rsidRDefault="00987117" w:rsidP="00106A33">
            <w:pPr>
              <w:ind w:left="113" w:right="113"/>
              <w:jc w:val="center"/>
              <w:rPr>
                <w:sz w:val="24"/>
                <w:szCs w:val="24"/>
                <w:highlight w:val="yellow"/>
                <w:lang w:val="ru-RU"/>
              </w:rPr>
            </w:pPr>
            <w:r w:rsidRPr="00263439">
              <w:rPr>
                <w:sz w:val="24"/>
                <w:szCs w:val="24"/>
                <w:lang w:val="ru-RU"/>
              </w:rPr>
              <w:t>Всего</w:t>
            </w:r>
          </w:p>
        </w:tc>
        <w:tc>
          <w:tcPr>
            <w:tcW w:w="2976" w:type="dxa"/>
            <w:gridSpan w:val="5"/>
          </w:tcPr>
          <w:p w:rsidR="00987117" w:rsidRPr="00263439" w:rsidRDefault="00987117" w:rsidP="00106A33">
            <w:pPr>
              <w:rPr>
                <w:sz w:val="24"/>
                <w:szCs w:val="24"/>
                <w:lang w:val="ru-RU"/>
              </w:rPr>
            </w:pPr>
            <w:r w:rsidRPr="00263439">
              <w:rPr>
                <w:sz w:val="24"/>
                <w:szCs w:val="24"/>
                <w:lang w:val="ru-RU"/>
              </w:rPr>
              <w:t xml:space="preserve">Распределение по видам занятий </w:t>
            </w:r>
          </w:p>
        </w:tc>
        <w:tc>
          <w:tcPr>
            <w:tcW w:w="567" w:type="dxa"/>
            <w:vMerge/>
            <w:tcBorders>
              <w:right w:val="single" w:sz="4" w:space="0" w:color="auto"/>
            </w:tcBorders>
          </w:tcPr>
          <w:p w:rsidR="00987117" w:rsidRPr="00263439" w:rsidRDefault="00987117" w:rsidP="00106A33">
            <w:pPr>
              <w:spacing w:line="192" w:lineRule="auto"/>
              <w:ind w:left="113" w:right="113"/>
              <w:jc w:val="center"/>
              <w:rPr>
                <w:sz w:val="24"/>
                <w:szCs w:val="24"/>
                <w:lang w:val="ru-RU"/>
              </w:rPr>
            </w:pPr>
          </w:p>
        </w:tc>
        <w:tc>
          <w:tcPr>
            <w:tcW w:w="567" w:type="dxa"/>
            <w:vMerge/>
            <w:tcBorders>
              <w:left w:val="single" w:sz="4" w:space="0" w:color="auto"/>
            </w:tcBorders>
          </w:tcPr>
          <w:p w:rsidR="00987117" w:rsidRPr="00263439" w:rsidRDefault="00987117" w:rsidP="00106A33">
            <w:pPr>
              <w:rPr>
                <w:sz w:val="24"/>
                <w:szCs w:val="24"/>
                <w:lang w:val="ru-RU"/>
              </w:rPr>
            </w:pPr>
          </w:p>
        </w:tc>
      </w:tr>
      <w:tr w:rsidR="00987117" w:rsidRPr="00263439" w:rsidTr="00106A33">
        <w:trPr>
          <w:cantSplit/>
          <w:trHeight w:val="249"/>
        </w:trPr>
        <w:tc>
          <w:tcPr>
            <w:tcW w:w="527" w:type="dxa"/>
            <w:vMerge/>
          </w:tcPr>
          <w:p w:rsidR="00987117" w:rsidRPr="00263439" w:rsidRDefault="00987117" w:rsidP="00106A33">
            <w:pPr>
              <w:jc w:val="center"/>
              <w:rPr>
                <w:sz w:val="24"/>
                <w:szCs w:val="24"/>
                <w:lang w:val="ru-RU"/>
              </w:rPr>
            </w:pPr>
          </w:p>
        </w:tc>
        <w:tc>
          <w:tcPr>
            <w:tcW w:w="5103" w:type="dxa"/>
            <w:vMerge/>
          </w:tcPr>
          <w:p w:rsidR="00987117" w:rsidRPr="00263439" w:rsidRDefault="00987117" w:rsidP="00106A33">
            <w:pPr>
              <w:rPr>
                <w:sz w:val="24"/>
                <w:szCs w:val="24"/>
                <w:lang w:val="ru-RU"/>
              </w:rPr>
            </w:pPr>
          </w:p>
        </w:tc>
        <w:tc>
          <w:tcPr>
            <w:tcW w:w="567" w:type="dxa"/>
            <w:vMerge/>
          </w:tcPr>
          <w:p w:rsidR="00987117" w:rsidRPr="00263439" w:rsidRDefault="00987117" w:rsidP="00106A33">
            <w:pPr>
              <w:jc w:val="center"/>
              <w:rPr>
                <w:sz w:val="24"/>
                <w:szCs w:val="24"/>
                <w:lang w:val="ru-RU"/>
              </w:rPr>
            </w:pPr>
          </w:p>
        </w:tc>
        <w:tc>
          <w:tcPr>
            <w:tcW w:w="2409" w:type="dxa"/>
            <w:gridSpan w:val="4"/>
            <w:vAlign w:val="center"/>
          </w:tcPr>
          <w:p w:rsidR="00987117" w:rsidRPr="00263439" w:rsidRDefault="00987117" w:rsidP="00106A33">
            <w:pPr>
              <w:spacing w:after="200" w:line="276" w:lineRule="auto"/>
              <w:rPr>
                <w:sz w:val="24"/>
                <w:szCs w:val="24"/>
                <w:lang w:val="ru-RU"/>
              </w:rPr>
            </w:pPr>
            <w:r w:rsidRPr="00263439">
              <w:rPr>
                <w:sz w:val="24"/>
                <w:szCs w:val="24"/>
                <w:lang w:val="ru-RU"/>
              </w:rPr>
              <w:t>Аудиторные занятия</w:t>
            </w:r>
          </w:p>
        </w:tc>
        <w:tc>
          <w:tcPr>
            <w:tcW w:w="567" w:type="dxa"/>
            <w:vMerge w:val="restart"/>
            <w:textDirection w:val="btLr"/>
          </w:tcPr>
          <w:p w:rsidR="00987117" w:rsidRPr="00263439" w:rsidRDefault="00987117" w:rsidP="00106A33">
            <w:pPr>
              <w:spacing w:line="192" w:lineRule="auto"/>
              <w:ind w:left="113" w:right="113"/>
              <w:jc w:val="center"/>
              <w:rPr>
                <w:sz w:val="24"/>
                <w:szCs w:val="24"/>
                <w:lang w:val="ru-RU"/>
              </w:rPr>
            </w:pPr>
            <w:r w:rsidRPr="00263439">
              <w:rPr>
                <w:sz w:val="24"/>
                <w:szCs w:val="24"/>
                <w:lang w:val="ru-RU"/>
              </w:rPr>
              <w:t>СРС</w:t>
            </w:r>
          </w:p>
        </w:tc>
        <w:tc>
          <w:tcPr>
            <w:tcW w:w="567" w:type="dxa"/>
            <w:vMerge/>
            <w:tcBorders>
              <w:right w:val="single" w:sz="4" w:space="0" w:color="auto"/>
            </w:tcBorders>
            <w:textDirection w:val="btLr"/>
          </w:tcPr>
          <w:p w:rsidR="00987117" w:rsidRPr="00263439" w:rsidRDefault="00987117" w:rsidP="00106A33">
            <w:pPr>
              <w:spacing w:line="192" w:lineRule="auto"/>
              <w:ind w:left="113" w:right="113"/>
              <w:jc w:val="center"/>
              <w:rPr>
                <w:sz w:val="24"/>
                <w:szCs w:val="24"/>
                <w:lang w:val="ru-RU"/>
              </w:rPr>
            </w:pPr>
          </w:p>
        </w:tc>
        <w:tc>
          <w:tcPr>
            <w:tcW w:w="567" w:type="dxa"/>
            <w:vMerge/>
            <w:tcBorders>
              <w:left w:val="single" w:sz="4" w:space="0" w:color="auto"/>
            </w:tcBorders>
            <w:textDirection w:val="btLr"/>
          </w:tcPr>
          <w:p w:rsidR="00987117" w:rsidRPr="00263439" w:rsidRDefault="00987117" w:rsidP="00106A33">
            <w:pPr>
              <w:spacing w:line="192" w:lineRule="auto"/>
              <w:ind w:left="113" w:right="113"/>
              <w:jc w:val="center"/>
              <w:rPr>
                <w:sz w:val="24"/>
                <w:szCs w:val="24"/>
                <w:lang w:val="ru-RU"/>
              </w:rPr>
            </w:pPr>
          </w:p>
        </w:tc>
      </w:tr>
      <w:tr w:rsidR="00987117" w:rsidRPr="00263439" w:rsidTr="00106A33">
        <w:trPr>
          <w:cantSplit/>
          <w:trHeight w:val="2220"/>
        </w:trPr>
        <w:tc>
          <w:tcPr>
            <w:tcW w:w="527" w:type="dxa"/>
            <w:vMerge/>
          </w:tcPr>
          <w:p w:rsidR="00987117" w:rsidRPr="00263439" w:rsidRDefault="00987117" w:rsidP="00106A33">
            <w:pPr>
              <w:jc w:val="center"/>
              <w:rPr>
                <w:sz w:val="24"/>
                <w:szCs w:val="24"/>
                <w:lang w:val="ru-RU"/>
              </w:rPr>
            </w:pPr>
          </w:p>
        </w:tc>
        <w:tc>
          <w:tcPr>
            <w:tcW w:w="5103" w:type="dxa"/>
            <w:vMerge/>
          </w:tcPr>
          <w:p w:rsidR="00987117" w:rsidRPr="00263439" w:rsidRDefault="00987117" w:rsidP="00106A33">
            <w:pPr>
              <w:rPr>
                <w:sz w:val="24"/>
                <w:szCs w:val="24"/>
                <w:lang w:val="ru-RU"/>
              </w:rPr>
            </w:pPr>
          </w:p>
        </w:tc>
        <w:tc>
          <w:tcPr>
            <w:tcW w:w="567" w:type="dxa"/>
            <w:vMerge/>
          </w:tcPr>
          <w:p w:rsidR="00987117" w:rsidRPr="00263439" w:rsidRDefault="00987117" w:rsidP="00106A33">
            <w:pPr>
              <w:jc w:val="center"/>
              <w:rPr>
                <w:sz w:val="24"/>
                <w:szCs w:val="24"/>
                <w:lang w:val="ru-RU"/>
              </w:rPr>
            </w:pPr>
          </w:p>
        </w:tc>
        <w:tc>
          <w:tcPr>
            <w:tcW w:w="567" w:type="dxa"/>
            <w:textDirection w:val="btLr"/>
            <w:vAlign w:val="center"/>
          </w:tcPr>
          <w:p w:rsidR="00987117" w:rsidRPr="00263439" w:rsidRDefault="00987117" w:rsidP="00106A33">
            <w:pPr>
              <w:spacing w:line="192" w:lineRule="auto"/>
              <w:ind w:left="113" w:right="113"/>
              <w:rPr>
                <w:sz w:val="24"/>
                <w:szCs w:val="24"/>
                <w:lang w:val="ru-RU"/>
              </w:rPr>
            </w:pPr>
            <w:r w:rsidRPr="00263439">
              <w:rPr>
                <w:sz w:val="24"/>
                <w:szCs w:val="24"/>
                <w:lang w:val="ru-RU"/>
              </w:rPr>
              <w:t>Лекции</w:t>
            </w:r>
          </w:p>
          <w:p w:rsidR="00987117" w:rsidRPr="00263439" w:rsidRDefault="00987117" w:rsidP="00106A33">
            <w:pPr>
              <w:spacing w:line="192" w:lineRule="auto"/>
              <w:ind w:left="113" w:right="113"/>
              <w:rPr>
                <w:sz w:val="24"/>
                <w:szCs w:val="24"/>
                <w:lang w:val="ru-RU"/>
              </w:rPr>
            </w:pPr>
          </w:p>
        </w:tc>
        <w:tc>
          <w:tcPr>
            <w:tcW w:w="567" w:type="dxa"/>
            <w:textDirection w:val="btLr"/>
            <w:vAlign w:val="center"/>
          </w:tcPr>
          <w:p w:rsidR="00987117" w:rsidRPr="00263439" w:rsidRDefault="00987117" w:rsidP="00106A33">
            <w:pPr>
              <w:spacing w:line="192" w:lineRule="auto"/>
              <w:ind w:left="113" w:right="113"/>
              <w:rPr>
                <w:sz w:val="24"/>
                <w:szCs w:val="24"/>
                <w:lang w:val="ru-RU"/>
              </w:rPr>
            </w:pPr>
            <w:r w:rsidRPr="00263439">
              <w:rPr>
                <w:sz w:val="24"/>
                <w:szCs w:val="24"/>
                <w:lang w:val="ru-RU"/>
              </w:rPr>
              <w:t>Практические занятия</w:t>
            </w:r>
          </w:p>
        </w:tc>
        <w:tc>
          <w:tcPr>
            <w:tcW w:w="567" w:type="dxa"/>
            <w:textDirection w:val="btLr"/>
            <w:vAlign w:val="center"/>
          </w:tcPr>
          <w:p w:rsidR="00987117" w:rsidRPr="00263439" w:rsidRDefault="00987117" w:rsidP="00106A33">
            <w:pPr>
              <w:spacing w:line="192" w:lineRule="auto"/>
              <w:ind w:left="113" w:right="113"/>
              <w:rPr>
                <w:sz w:val="24"/>
                <w:szCs w:val="24"/>
                <w:lang w:val="ru-RU"/>
              </w:rPr>
            </w:pPr>
            <w:r w:rsidRPr="00263439">
              <w:rPr>
                <w:sz w:val="24"/>
                <w:szCs w:val="24"/>
                <w:lang w:val="ru-RU"/>
              </w:rPr>
              <w:t>Семинарские занятия</w:t>
            </w:r>
          </w:p>
          <w:p w:rsidR="00987117" w:rsidRPr="00263439" w:rsidRDefault="00987117" w:rsidP="00106A33">
            <w:pPr>
              <w:spacing w:line="192" w:lineRule="auto"/>
              <w:ind w:left="113" w:right="113"/>
              <w:rPr>
                <w:sz w:val="24"/>
                <w:szCs w:val="24"/>
                <w:lang w:val="ru-RU"/>
              </w:rPr>
            </w:pPr>
          </w:p>
        </w:tc>
        <w:tc>
          <w:tcPr>
            <w:tcW w:w="708" w:type="dxa"/>
            <w:textDirection w:val="btLr"/>
            <w:vAlign w:val="center"/>
          </w:tcPr>
          <w:p w:rsidR="00987117" w:rsidRPr="00263439" w:rsidRDefault="00987117" w:rsidP="00106A33">
            <w:pPr>
              <w:spacing w:line="192" w:lineRule="auto"/>
              <w:ind w:left="113" w:right="113"/>
              <w:rPr>
                <w:sz w:val="24"/>
                <w:szCs w:val="24"/>
                <w:lang w:val="ru-RU"/>
              </w:rPr>
            </w:pPr>
            <w:r w:rsidRPr="00263439">
              <w:rPr>
                <w:sz w:val="24"/>
                <w:szCs w:val="24"/>
                <w:lang w:val="ru-RU"/>
              </w:rPr>
              <w:t xml:space="preserve">Круглые столы, </w:t>
            </w:r>
            <w:proofErr w:type="spellStart"/>
            <w:proofErr w:type="gramStart"/>
            <w:r w:rsidRPr="00263439">
              <w:rPr>
                <w:sz w:val="24"/>
                <w:szCs w:val="24"/>
                <w:lang w:val="ru-RU"/>
              </w:rPr>
              <w:t>тематич.дискуссии</w:t>
            </w:r>
            <w:proofErr w:type="spellEnd"/>
            <w:proofErr w:type="gramEnd"/>
          </w:p>
          <w:p w:rsidR="00987117" w:rsidRPr="00263439" w:rsidRDefault="00987117" w:rsidP="00106A33">
            <w:pPr>
              <w:spacing w:line="192" w:lineRule="auto"/>
              <w:ind w:left="113" w:right="113"/>
              <w:rPr>
                <w:sz w:val="24"/>
                <w:szCs w:val="24"/>
                <w:lang w:val="ru-RU"/>
              </w:rPr>
            </w:pPr>
          </w:p>
        </w:tc>
        <w:tc>
          <w:tcPr>
            <w:tcW w:w="567" w:type="dxa"/>
            <w:vMerge/>
            <w:textDirection w:val="btLr"/>
          </w:tcPr>
          <w:p w:rsidR="00987117" w:rsidRPr="00263439" w:rsidRDefault="00987117" w:rsidP="00106A33">
            <w:pPr>
              <w:spacing w:line="192" w:lineRule="auto"/>
              <w:ind w:left="113" w:right="113"/>
              <w:jc w:val="center"/>
              <w:rPr>
                <w:sz w:val="24"/>
                <w:szCs w:val="24"/>
                <w:lang w:val="ru-RU"/>
              </w:rPr>
            </w:pPr>
          </w:p>
        </w:tc>
        <w:tc>
          <w:tcPr>
            <w:tcW w:w="567" w:type="dxa"/>
            <w:vMerge/>
            <w:tcBorders>
              <w:right w:val="single" w:sz="4" w:space="0" w:color="auto"/>
            </w:tcBorders>
            <w:textDirection w:val="btLr"/>
          </w:tcPr>
          <w:p w:rsidR="00987117" w:rsidRPr="00263439" w:rsidRDefault="00987117" w:rsidP="00106A33">
            <w:pPr>
              <w:spacing w:line="192" w:lineRule="auto"/>
              <w:ind w:left="113" w:right="113"/>
              <w:jc w:val="center"/>
              <w:rPr>
                <w:sz w:val="24"/>
                <w:szCs w:val="24"/>
                <w:lang w:val="ru-RU"/>
              </w:rPr>
            </w:pPr>
          </w:p>
        </w:tc>
        <w:tc>
          <w:tcPr>
            <w:tcW w:w="567" w:type="dxa"/>
            <w:vMerge/>
            <w:tcBorders>
              <w:left w:val="single" w:sz="4" w:space="0" w:color="auto"/>
            </w:tcBorders>
            <w:textDirection w:val="btLr"/>
          </w:tcPr>
          <w:p w:rsidR="00987117" w:rsidRPr="00263439" w:rsidRDefault="00987117" w:rsidP="00106A33">
            <w:pPr>
              <w:spacing w:line="192" w:lineRule="auto"/>
              <w:ind w:left="113" w:right="113"/>
              <w:jc w:val="center"/>
              <w:rPr>
                <w:sz w:val="24"/>
                <w:szCs w:val="24"/>
                <w:lang w:val="ru-RU"/>
              </w:rPr>
            </w:pPr>
          </w:p>
        </w:tc>
      </w:tr>
      <w:tr w:rsidR="00987117" w:rsidRPr="00263439" w:rsidTr="00106A33">
        <w:trPr>
          <w:cantSplit/>
          <w:trHeight w:val="227"/>
        </w:trPr>
        <w:tc>
          <w:tcPr>
            <w:tcW w:w="527" w:type="dxa"/>
          </w:tcPr>
          <w:p w:rsidR="00987117" w:rsidRPr="00263439" w:rsidRDefault="00987117" w:rsidP="00106A33">
            <w:pPr>
              <w:jc w:val="center"/>
              <w:rPr>
                <w:rStyle w:val="FontStyle32"/>
                <w:lang w:val="ru-RU"/>
              </w:rPr>
            </w:pPr>
            <w:r w:rsidRPr="00263439">
              <w:rPr>
                <w:rStyle w:val="FontStyle32"/>
                <w:lang w:val="ru-RU"/>
              </w:rPr>
              <w:t>1</w:t>
            </w:r>
          </w:p>
        </w:tc>
        <w:tc>
          <w:tcPr>
            <w:tcW w:w="5103" w:type="dxa"/>
          </w:tcPr>
          <w:p w:rsidR="00987117" w:rsidRPr="00263439" w:rsidRDefault="00987117" w:rsidP="00106A33">
            <w:pPr>
              <w:jc w:val="center"/>
              <w:rPr>
                <w:sz w:val="24"/>
                <w:szCs w:val="24"/>
                <w:lang w:val="ru-RU"/>
              </w:rPr>
            </w:pPr>
            <w:r w:rsidRPr="00263439">
              <w:rPr>
                <w:sz w:val="24"/>
                <w:szCs w:val="24"/>
                <w:lang w:val="ru-RU"/>
              </w:rPr>
              <w:t>2</w:t>
            </w:r>
          </w:p>
        </w:tc>
        <w:tc>
          <w:tcPr>
            <w:tcW w:w="567" w:type="dxa"/>
          </w:tcPr>
          <w:p w:rsidR="00987117" w:rsidRPr="00263439" w:rsidRDefault="00987117" w:rsidP="00106A33">
            <w:pPr>
              <w:jc w:val="center"/>
              <w:rPr>
                <w:sz w:val="24"/>
                <w:szCs w:val="24"/>
                <w:lang w:val="ru-RU"/>
              </w:rPr>
            </w:pPr>
            <w:r w:rsidRPr="00263439">
              <w:rPr>
                <w:sz w:val="24"/>
                <w:szCs w:val="24"/>
                <w:lang w:val="ru-RU"/>
              </w:rPr>
              <w:t>3</w:t>
            </w:r>
          </w:p>
        </w:tc>
        <w:tc>
          <w:tcPr>
            <w:tcW w:w="567" w:type="dxa"/>
          </w:tcPr>
          <w:p w:rsidR="00987117" w:rsidRPr="00263439" w:rsidRDefault="00987117" w:rsidP="00106A33">
            <w:pPr>
              <w:jc w:val="center"/>
              <w:rPr>
                <w:sz w:val="24"/>
                <w:szCs w:val="24"/>
                <w:lang w:val="ru-RU"/>
              </w:rPr>
            </w:pPr>
            <w:r w:rsidRPr="00263439">
              <w:rPr>
                <w:sz w:val="24"/>
                <w:szCs w:val="24"/>
                <w:lang w:val="ru-RU"/>
              </w:rPr>
              <w:t>4</w:t>
            </w:r>
          </w:p>
        </w:tc>
        <w:tc>
          <w:tcPr>
            <w:tcW w:w="567" w:type="dxa"/>
          </w:tcPr>
          <w:p w:rsidR="00987117" w:rsidRPr="00263439" w:rsidRDefault="00987117" w:rsidP="00106A33">
            <w:pPr>
              <w:jc w:val="center"/>
              <w:rPr>
                <w:bCs/>
                <w:iCs/>
                <w:sz w:val="24"/>
                <w:szCs w:val="24"/>
                <w:lang w:val="ru-RU"/>
              </w:rPr>
            </w:pPr>
            <w:r w:rsidRPr="00263439">
              <w:rPr>
                <w:bCs/>
                <w:iCs/>
                <w:sz w:val="24"/>
                <w:szCs w:val="24"/>
                <w:lang w:val="ru-RU"/>
              </w:rPr>
              <w:t>5</w:t>
            </w:r>
          </w:p>
        </w:tc>
        <w:tc>
          <w:tcPr>
            <w:tcW w:w="567" w:type="dxa"/>
          </w:tcPr>
          <w:p w:rsidR="00987117" w:rsidRPr="00263439" w:rsidRDefault="00987117" w:rsidP="00106A33">
            <w:pPr>
              <w:jc w:val="center"/>
              <w:rPr>
                <w:bCs/>
                <w:iCs/>
                <w:sz w:val="24"/>
                <w:szCs w:val="24"/>
                <w:lang w:val="ru-RU"/>
              </w:rPr>
            </w:pPr>
            <w:r w:rsidRPr="00263439">
              <w:rPr>
                <w:bCs/>
                <w:iCs/>
                <w:sz w:val="24"/>
                <w:szCs w:val="24"/>
                <w:lang w:val="ru-RU"/>
              </w:rPr>
              <w:t>6</w:t>
            </w:r>
          </w:p>
        </w:tc>
        <w:tc>
          <w:tcPr>
            <w:tcW w:w="708" w:type="dxa"/>
          </w:tcPr>
          <w:p w:rsidR="00987117" w:rsidRPr="00263439" w:rsidRDefault="00987117" w:rsidP="00106A33">
            <w:pPr>
              <w:jc w:val="center"/>
              <w:rPr>
                <w:bCs/>
                <w:iCs/>
                <w:sz w:val="24"/>
                <w:szCs w:val="24"/>
                <w:lang w:val="ru-RU"/>
              </w:rPr>
            </w:pPr>
            <w:r w:rsidRPr="00263439">
              <w:rPr>
                <w:bCs/>
                <w:iCs/>
                <w:sz w:val="24"/>
                <w:szCs w:val="24"/>
                <w:lang w:val="ru-RU"/>
              </w:rPr>
              <w:t>7</w:t>
            </w:r>
          </w:p>
        </w:tc>
        <w:tc>
          <w:tcPr>
            <w:tcW w:w="567" w:type="dxa"/>
          </w:tcPr>
          <w:p w:rsidR="00987117" w:rsidRPr="00263439" w:rsidRDefault="00987117" w:rsidP="00106A33">
            <w:pPr>
              <w:jc w:val="center"/>
              <w:rPr>
                <w:bCs/>
                <w:iCs/>
                <w:sz w:val="24"/>
                <w:szCs w:val="24"/>
                <w:lang w:val="ru-RU"/>
              </w:rPr>
            </w:pPr>
            <w:r w:rsidRPr="00263439">
              <w:rPr>
                <w:bCs/>
                <w:iCs/>
                <w:sz w:val="24"/>
                <w:szCs w:val="24"/>
                <w:lang w:val="ru-RU"/>
              </w:rPr>
              <w:t>8</w:t>
            </w:r>
          </w:p>
        </w:tc>
        <w:tc>
          <w:tcPr>
            <w:tcW w:w="567" w:type="dxa"/>
          </w:tcPr>
          <w:p w:rsidR="00987117" w:rsidRPr="00263439" w:rsidRDefault="00987117" w:rsidP="00106A33">
            <w:pPr>
              <w:jc w:val="center"/>
              <w:rPr>
                <w:bCs/>
                <w:iCs/>
                <w:sz w:val="24"/>
                <w:szCs w:val="24"/>
                <w:lang w:val="ru-RU"/>
              </w:rPr>
            </w:pPr>
            <w:r w:rsidRPr="00263439">
              <w:rPr>
                <w:bCs/>
                <w:iCs/>
                <w:sz w:val="24"/>
                <w:szCs w:val="24"/>
                <w:lang w:val="ru-RU"/>
              </w:rPr>
              <w:t>9</w:t>
            </w:r>
          </w:p>
        </w:tc>
        <w:tc>
          <w:tcPr>
            <w:tcW w:w="567" w:type="dxa"/>
          </w:tcPr>
          <w:p w:rsidR="00987117" w:rsidRPr="00263439" w:rsidRDefault="00987117" w:rsidP="00106A33">
            <w:pPr>
              <w:jc w:val="center"/>
              <w:rPr>
                <w:bCs/>
                <w:iCs/>
                <w:sz w:val="24"/>
                <w:szCs w:val="24"/>
                <w:lang w:val="ru-RU"/>
              </w:rPr>
            </w:pPr>
            <w:r w:rsidRPr="00263439">
              <w:rPr>
                <w:bCs/>
                <w:iCs/>
                <w:sz w:val="24"/>
                <w:szCs w:val="24"/>
                <w:lang w:val="ru-RU"/>
              </w:rPr>
              <w:t>10</w:t>
            </w:r>
          </w:p>
        </w:tc>
      </w:tr>
      <w:tr w:rsidR="00987117" w:rsidRPr="00987117" w:rsidTr="00106A33">
        <w:trPr>
          <w:cantSplit/>
          <w:trHeight w:val="370"/>
        </w:trPr>
        <w:tc>
          <w:tcPr>
            <w:tcW w:w="527" w:type="dxa"/>
          </w:tcPr>
          <w:p w:rsidR="00987117" w:rsidRPr="00263439" w:rsidRDefault="00987117" w:rsidP="00106A33">
            <w:pPr>
              <w:jc w:val="center"/>
              <w:rPr>
                <w:rStyle w:val="FontStyle32"/>
                <w:lang w:val="ru-RU"/>
              </w:rPr>
            </w:pPr>
            <w:r w:rsidRPr="00263439">
              <w:rPr>
                <w:rStyle w:val="FontStyle32"/>
                <w:lang w:val="ru-RU"/>
              </w:rPr>
              <w:t>1.</w:t>
            </w:r>
          </w:p>
        </w:tc>
        <w:tc>
          <w:tcPr>
            <w:tcW w:w="5103" w:type="dxa"/>
          </w:tcPr>
          <w:p w:rsidR="00987117" w:rsidRPr="00263439" w:rsidRDefault="00987117" w:rsidP="00106A33">
            <w:pPr>
              <w:jc w:val="both"/>
              <w:rPr>
                <w:rStyle w:val="FontStyle32"/>
                <w:lang w:val="ru-RU"/>
              </w:rPr>
            </w:pPr>
            <w:r w:rsidRPr="00263439">
              <w:rPr>
                <w:sz w:val="24"/>
                <w:szCs w:val="24"/>
                <w:lang w:val="ru-RU"/>
              </w:rPr>
              <w:t>Цели, задачи и принципы гражданского судопроизводства. Основные термины и их определения.</w:t>
            </w:r>
          </w:p>
        </w:tc>
        <w:tc>
          <w:tcPr>
            <w:tcW w:w="567" w:type="dxa"/>
          </w:tcPr>
          <w:p w:rsidR="00987117" w:rsidRPr="00263439" w:rsidRDefault="00987117" w:rsidP="00106A33">
            <w:pPr>
              <w:jc w:val="center"/>
              <w:rPr>
                <w:b/>
                <w:bCs/>
                <w:i/>
                <w:iCs/>
                <w:sz w:val="24"/>
                <w:szCs w:val="24"/>
                <w:lang w:val="ru-RU"/>
              </w:rPr>
            </w:pPr>
            <w:r w:rsidRPr="00263439">
              <w:rPr>
                <w:sz w:val="24"/>
                <w:szCs w:val="24"/>
                <w:lang w:val="ru-RU"/>
              </w:rPr>
              <w:t>2</w:t>
            </w:r>
          </w:p>
        </w:tc>
        <w:tc>
          <w:tcPr>
            <w:tcW w:w="567" w:type="dxa"/>
          </w:tcPr>
          <w:p w:rsidR="00987117" w:rsidRPr="00263439" w:rsidRDefault="00987117" w:rsidP="00106A33">
            <w:pPr>
              <w:jc w:val="center"/>
              <w:rPr>
                <w:sz w:val="24"/>
                <w:szCs w:val="24"/>
                <w:lang w:val="ru-RU"/>
              </w:rPr>
            </w:pPr>
            <w:r w:rsidRPr="00263439">
              <w:rPr>
                <w:sz w:val="24"/>
                <w:szCs w:val="24"/>
                <w:lang w:val="ru-RU"/>
              </w:rPr>
              <w:t>2</w:t>
            </w:r>
          </w:p>
        </w:tc>
        <w:tc>
          <w:tcPr>
            <w:tcW w:w="567" w:type="dxa"/>
          </w:tcPr>
          <w:p w:rsidR="00987117" w:rsidRPr="00263439" w:rsidRDefault="00987117" w:rsidP="00106A33">
            <w:pPr>
              <w:jc w:val="center"/>
              <w:rPr>
                <w:bCs/>
                <w:iCs/>
                <w:sz w:val="24"/>
                <w:szCs w:val="24"/>
                <w:lang w:val="ru-RU"/>
              </w:rPr>
            </w:pPr>
          </w:p>
        </w:tc>
        <w:tc>
          <w:tcPr>
            <w:tcW w:w="567" w:type="dxa"/>
          </w:tcPr>
          <w:p w:rsidR="00987117" w:rsidRPr="00263439" w:rsidRDefault="00987117" w:rsidP="00106A33">
            <w:pPr>
              <w:jc w:val="center"/>
              <w:rPr>
                <w:b/>
                <w:bCs/>
                <w:i/>
                <w:iCs/>
                <w:sz w:val="24"/>
                <w:szCs w:val="24"/>
                <w:lang w:val="ru-RU"/>
              </w:rPr>
            </w:pPr>
          </w:p>
        </w:tc>
        <w:tc>
          <w:tcPr>
            <w:tcW w:w="708" w:type="dxa"/>
          </w:tcPr>
          <w:p w:rsidR="00987117" w:rsidRPr="00263439" w:rsidRDefault="00987117" w:rsidP="00106A33">
            <w:pPr>
              <w:jc w:val="center"/>
              <w:rPr>
                <w:b/>
                <w:bCs/>
                <w:i/>
                <w:iCs/>
                <w:sz w:val="24"/>
                <w:szCs w:val="24"/>
                <w:lang w:val="ru-RU"/>
              </w:rPr>
            </w:pPr>
          </w:p>
        </w:tc>
        <w:tc>
          <w:tcPr>
            <w:tcW w:w="567" w:type="dxa"/>
          </w:tcPr>
          <w:p w:rsidR="00987117" w:rsidRPr="00263439" w:rsidRDefault="00987117" w:rsidP="00106A33">
            <w:pPr>
              <w:jc w:val="center"/>
              <w:rPr>
                <w:b/>
                <w:bCs/>
                <w:i/>
                <w:iCs/>
                <w:sz w:val="24"/>
                <w:szCs w:val="24"/>
                <w:lang w:val="ru-RU"/>
              </w:rPr>
            </w:pPr>
          </w:p>
        </w:tc>
        <w:tc>
          <w:tcPr>
            <w:tcW w:w="567" w:type="dxa"/>
            <w:vMerge w:val="restart"/>
            <w:vAlign w:val="center"/>
          </w:tcPr>
          <w:p w:rsidR="00987117" w:rsidRPr="00263439" w:rsidRDefault="00987117" w:rsidP="00106A33">
            <w:pPr>
              <w:jc w:val="center"/>
              <w:rPr>
                <w:bCs/>
                <w:iCs/>
                <w:sz w:val="24"/>
                <w:szCs w:val="24"/>
                <w:lang w:val="ru-RU"/>
              </w:rPr>
            </w:pPr>
            <w:r w:rsidRPr="00263439">
              <w:rPr>
                <w:bCs/>
                <w:iCs/>
                <w:sz w:val="24"/>
                <w:szCs w:val="24"/>
                <w:lang w:val="ru-RU"/>
              </w:rPr>
              <w:t>2-й</w:t>
            </w:r>
          </w:p>
        </w:tc>
        <w:tc>
          <w:tcPr>
            <w:tcW w:w="567" w:type="dxa"/>
            <w:vMerge w:val="restart"/>
            <w:textDirection w:val="btLr"/>
            <w:vAlign w:val="center"/>
          </w:tcPr>
          <w:p w:rsidR="00987117" w:rsidRPr="00263439" w:rsidRDefault="00987117" w:rsidP="00106A33">
            <w:pPr>
              <w:ind w:left="113" w:right="113"/>
              <w:jc w:val="center"/>
              <w:rPr>
                <w:b/>
                <w:bCs/>
                <w:iCs/>
                <w:sz w:val="24"/>
                <w:szCs w:val="24"/>
                <w:lang w:val="ru-RU"/>
              </w:rPr>
            </w:pPr>
            <w:r w:rsidRPr="00263439">
              <w:rPr>
                <w:sz w:val="24"/>
                <w:szCs w:val="24"/>
                <w:lang w:val="ru-RU"/>
              </w:rPr>
              <w:t>Кафедра гражданских и уголовно -правовых дисциплин</w:t>
            </w:r>
          </w:p>
        </w:tc>
      </w:tr>
      <w:tr w:rsidR="00987117" w:rsidRPr="00263439" w:rsidTr="00106A33">
        <w:trPr>
          <w:cantSplit/>
          <w:trHeight w:val="373"/>
        </w:trPr>
        <w:tc>
          <w:tcPr>
            <w:tcW w:w="527" w:type="dxa"/>
          </w:tcPr>
          <w:p w:rsidR="00987117" w:rsidRPr="00263439" w:rsidRDefault="00987117" w:rsidP="00106A33">
            <w:pPr>
              <w:jc w:val="center"/>
              <w:rPr>
                <w:rStyle w:val="FontStyle32"/>
              </w:rPr>
            </w:pPr>
            <w:r w:rsidRPr="00263439">
              <w:rPr>
                <w:rStyle w:val="FontStyle32"/>
                <w:lang w:val="ru-RU"/>
              </w:rPr>
              <w:t>2</w:t>
            </w:r>
            <w:r w:rsidRPr="00263439">
              <w:rPr>
                <w:rStyle w:val="FontStyle32"/>
              </w:rPr>
              <w:t>.</w:t>
            </w:r>
          </w:p>
        </w:tc>
        <w:tc>
          <w:tcPr>
            <w:tcW w:w="5103" w:type="dxa"/>
          </w:tcPr>
          <w:p w:rsidR="00987117" w:rsidRPr="00263439" w:rsidRDefault="00987117" w:rsidP="00106A33">
            <w:pPr>
              <w:jc w:val="both"/>
              <w:rPr>
                <w:rStyle w:val="FontStyle32"/>
                <w:lang w:val="ru-RU"/>
              </w:rPr>
            </w:pPr>
            <w:r w:rsidRPr="00263439">
              <w:rPr>
                <w:sz w:val="24"/>
                <w:szCs w:val="24"/>
                <w:lang w:val="ru-RU"/>
              </w:rPr>
              <w:t>Право на обращение за судебной защитой. Способы судебной защиты. Виды гражданского судопроизводства. Суды. Отводы.</w:t>
            </w:r>
          </w:p>
        </w:tc>
        <w:tc>
          <w:tcPr>
            <w:tcW w:w="567" w:type="dxa"/>
          </w:tcPr>
          <w:p w:rsidR="00987117" w:rsidRPr="00263439" w:rsidRDefault="00987117" w:rsidP="00106A33">
            <w:pPr>
              <w:jc w:val="center"/>
              <w:rPr>
                <w:sz w:val="24"/>
                <w:szCs w:val="24"/>
                <w:lang w:val="ru-RU"/>
              </w:rPr>
            </w:pPr>
            <w:r w:rsidRPr="00263439">
              <w:rPr>
                <w:sz w:val="24"/>
                <w:szCs w:val="24"/>
                <w:lang w:val="ru-RU"/>
              </w:rPr>
              <w:t>2</w:t>
            </w:r>
          </w:p>
        </w:tc>
        <w:tc>
          <w:tcPr>
            <w:tcW w:w="567" w:type="dxa"/>
          </w:tcPr>
          <w:p w:rsidR="00987117" w:rsidRPr="00263439" w:rsidRDefault="00987117" w:rsidP="00106A33">
            <w:pPr>
              <w:jc w:val="center"/>
              <w:rPr>
                <w:sz w:val="24"/>
                <w:szCs w:val="24"/>
                <w:lang w:val="ru-RU"/>
              </w:rPr>
            </w:pPr>
            <w:r w:rsidRPr="00263439">
              <w:rPr>
                <w:sz w:val="24"/>
                <w:szCs w:val="24"/>
                <w:lang w:val="ru-RU"/>
              </w:rPr>
              <w:t>2</w:t>
            </w:r>
          </w:p>
        </w:tc>
        <w:tc>
          <w:tcPr>
            <w:tcW w:w="567"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sz w:val="24"/>
                <w:szCs w:val="24"/>
                <w:lang w:val="ru-RU"/>
              </w:rPr>
            </w:pPr>
          </w:p>
        </w:tc>
        <w:tc>
          <w:tcPr>
            <w:tcW w:w="708"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sz w:val="24"/>
                <w:szCs w:val="24"/>
                <w:lang w:val="ru-RU"/>
              </w:rPr>
            </w:pPr>
          </w:p>
        </w:tc>
        <w:tc>
          <w:tcPr>
            <w:tcW w:w="567" w:type="dxa"/>
            <w:vMerge/>
          </w:tcPr>
          <w:p w:rsidR="00987117" w:rsidRPr="00263439" w:rsidRDefault="00987117" w:rsidP="00106A33">
            <w:pPr>
              <w:jc w:val="center"/>
              <w:rPr>
                <w:sz w:val="24"/>
                <w:szCs w:val="24"/>
                <w:lang w:val="ru-RU"/>
              </w:rPr>
            </w:pPr>
          </w:p>
        </w:tc>
        <w:tc>
          <w:tcPr>
            <w:tcW w:w="567" w:type="dxa"/>
            <w:vMerge/>
          </w:tcPr>
          <w:p w:rsidR="00987117" w:rsidRPr="00263439" w:rsidRDefault="00987117" w:rsidP="00106A33">
            <w:pPr>
              <w:jc w:val="center"/>
              <w:rPr>
                <w:sz w:val="24"/>
                <w:szCs w:val="24"/>
                <w:lang w:val="ru-RU"/>
              </w:rPr>
            </w:pPr>
          </w:p>
        </w:tc>
      </w:tr>
      <w:tr w:rsidR="00987117" w:rsidRPr="00263439" w:rsidTr="00106A33">
        <w:trPr>
          <w:cantSplit/>
          <w:trHeight w:val="200"/>
        </w:trPr>
        <w:tc>
          <w:tcPr>
            <w:tcW w:w="527" w:type="dxa"/>
          </w:tcPr>
          <w:p w:rsidR="00987117" w:rsidRPr="00263439" w:rsidRDefault="00987117" w:rsidP="00106A33">
            <w:pPr>
              <w:jc w:val="center"/>
              <w:rPr>
                <w:rStyle w:val="FontStyle32"/>
                <w:lang w:val="ru-RU"/>
              </w:rPr>
            </w:pPr>
            <w:r w:rsidRPr="00263439">
              <w:rPr>
                <w:rStyle w:val="FontStyle32"/>
                <w:lang w:val="ru-RU"/>
              </w:rPr>
              <w:t>3.</w:t>
            </w:r>
          </w:p>
        </w:tc>
        <w:tc>
          <w:tcPr>
            <w:tcW w:w="5103" w:type="dxa"/>
          </w:tcPr>
          <w:p w:rsidR="00987117" w:rsidRPr="00263439" w:rsidRDefault="00987117" w:rsidP="00106A33">
            <w:pPr>
              <w:rPr>
                <w:rStyle w:val="FontStyle32"/>
                <w:lang w:val="ru-RU"/>
              </w:rPr>
            </w:pPr>
            <w:r w:rsidRPr="00263439">
              <w:rPr>
                <w:sz w:val="24"/>
                <w:szCs w:val="24"/>
                <w:lang w:val="ru-RU"/>
              </w:rPr>
              <w:t>Подведомственность и подсудность дел.</w:t>
            </w:r>
          </w:p>
        </w:tc>
        <w:tc>
          <w:tcPr>
            <w:tcW w:w="567" w:type="dxa"/>
          </w:tcPr>
          <w:p w:rsidR="00987117" w:rsidRPr="00263439" w:rsidRDefault="00987117" w:rsidP="00106A33">
            <w:pPr>
              <w:jc w:val="center"/>
              <w:rPr>
                <w:sz w:val="24"/>
                <w:szCs w:val="24"/>
                <w:lang w:val="ru-RU"/>
              </w:rPr>
            </w:pPr>
            <w:r w:rsidRPr="00263439">
              <w:rPr>
                <w:sz w:val="24"/>
                <w:szCs w:val="24"/>
                <w:lang w:val="ru-RU"/>
              </w:rPr>
              <w:t>2</w:t>
            </w:r>
          </w:p>
        </w:tc>
        <w:tc>
          <w:tcPr>
            <w:tcW w:w="567" w:type="dxa"/>
          </w:tcPr>
          <w:p w:rsidR="00987117" w:rsidRPr="00263439" w:rsidRDefault="00987117" w:rsidP="00106A33">
            <w:pPr>
              <w:jc w:val="center"/>
              <w:rPr>
                <w:sz w:val="24"/>
                <w:szCs w:val="24"/>
                <w:lang w:val="ru-RU"/>
              </w:rPr>
            </w:pPr>
            <w:r w:rsidRPr="00263439">
              <w:rPr>
                <w:sz w:val="24"/>
                <w:szCs w:val="24"/>
                <w:lang w:val="ru-RU"/>
              </w:rPr>
              <w:t>2</w:t>
            </w:r>
          </w:p>
        </w:tc>
        <w:tc>
          <w:tcPr>
            <w:tcW w:w="567"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sz w:val="24"/>
                <w:szCs w:val="24"/>
                <w:lang w:val="ru-RU"/>
              </w:rPr>
            </w:pPr>
          </w:p>
        </w:tc>
        <w:tc>
          <w:tcPr>
            <w:tcW w:w="708"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sz w:val="24"/>
                <w:szCs w:val="24"/>
                <w:lang w:val="ru-RU"/>
              </w:rPr>
            </w:pPr>
          </w:p>
        </w:tc>
        <w:tc>
          <w:tcPr>
            <w:tcW w:w="567" w:type="dxa"/>
            <w:vMerge/>
          </w:tcPr>
          <w:p w:rsidR="00987117" w:rsidRPr="00263439" w:rsidRDefault="00987117" w:rsidP="00106A33">
            <w:pPr>
              <w:jc w:val="center"/>
              <w:rPr>
                <w:sz w:val="24"/>
                <w:szCs w:val="24"/>
                <w:lang w:val="ru-RU"/>
              </w:rPr>
            </w:pPr>
          </w:p>
        </w:tc>
        <w:tc>
          <w:tcPr>
            <w:tcW w:w="567" w:type="dxa"/>
            <w:vMerge/>
          </w:tcPr>
          <w:p w:rsidR="00987117" w:rsidRPr="00263439" w:rsidRDefault="00987117" w:rsidP="00106A33">
            <w:pPr>
              <w:jc w:val="center"/>
              <w:rPr>
                <w:sz w:val="24"/>
                <w:szCs w:val="24"/>
                <w:lang w:val="ru-RU"/>
              </w:rPr>
            </w:pPr>
          </w:p>
        </w:tc>
      </w:tr>
      <w:tr w:rsidR="00987117" w:rsidRPr="00263439" w:rsidTr="00106A33">
        <w:trPr>
          <w:cantSplit/>
          <w:trHeight w:val="147"/>
        </w:trPr>
        <w:tc>
          <w:tcPr>
            <w:tcW w:w="527" w:type="dxa"/>
          </w:tcPr>
          <w:p w:rsidR="00987117" w:rsidRPr="00263439" w:rsidRDefault="00987117" w:rsidP="00106A33">
            <w:pPr>
              <w:jc w:val="center"/>
              <w:rPr>
                <w:rStyle w:val="FontStyle32"/>
                <w:lang w:val="ru-RU"/>
              </w:rPr>
            </w:pPr>
            <w:r w:rsidRPr="00263439">
              <w:rPr>
                <w:rStyle w:val="FontStyle32"/>
                <w:lang w:val="ru-RU"/>
              </w:rPr>
              <w:t>4.</w:t>
            </w:r>
          </w:p>
        </w:tc>
        <w:tc>
          <w:tcPr>
            <w:tcW w:w="5103" w:type="dxa"/>
          </w:tcPr>
          <w:p w:rsidR="00987117" w:rsidRPr="00263439" w:rsidRDefault="00987117" w:rsidP="00106A33">
            <w:pPr>
              <w:jc w:val="both"/>
              <w:rPr>
                <w:rStyle w:val="FontStyle32"/>
                <w:lang w:val="ru-RU"/>
              </w:rPr>
            </w:pPr>
            <w:r w:rsidRPr="00263439">
              <w:rPr>
                <w:sz w:val="24"/>
                <w:szCs w:val="24"/>
                <w:lang w:val="ru-RU"/>
              </w:rPr>
              <w:t>Общие положения об участниках гражданского судопроизводства.</w:t>
            </w:r>
          </w:p>
        </w:tc>
        <w:tc>
          <w:tcPr>
            <w:tcW w:w="567" w:type="dxa"/>
          </w:tcPr>
          <w:p w:rsidR="00987117" w:rsidRPr="00263439" w:rsidRDefault="00987117" w:rsidP="00106A33">
            <w:pPr>
              <w:jc w:val="center"/>
              <w:rPr>
                <w:sz w:val="24"/>
                <w:szCs w:val="24"/>
                <w:lang w:val="ru-RU"/>
              </w:rPr>
            </w:pPr>
            <w:r w:rsidRPr="00263439">
              <w:rPr>
                <w:sz w:val="24"/>
                <w:szCs w:val="24"/>
                <w:lang w:val="ru-RU"/>
              </w:rPr>
              <w:t>2</w:t>
            </w:r>
          </w:p>
        </w:tc>
        <w:tc>
          <w:tcPr>
            <w:tcW w:w="567" w:type="dxa"/>
          </w:tcPr>
          <w:p w:rsidR="00987117" w:rsidRPr="00263439" w:rsidRDefault="00987117" w:rsidP="00106A33">
            <w:pPr>
              <w:jc w:val="center"/>
              <w:rPr>
                <w:sz w:val="24"/>
                <w:szCs w:val="24"/>
                <w:lang w:val="ru-RU"/>
              </w:rPr>
            </w:pPr>
            <w:r w:rsidRPr="00263439">
              <w:rPr>
                <w:sz w:val="24"/>
                <w:szCs w:val="24"/>
                <w:lang w:val="ru-RU"/>
              </w:rPr>
              <w:t>2</w:t>
            </w:r>
          </w:p>
        </w:tc>
        <w:tc>
          <w:tcPr>
            <w:tcW w:w="567"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sz w:val="24"/>
                <w:szCs w:val="24"/>
              </w:rPr>
            </w:pPr>
          </w:p>
        </w:tc>
        <w:tc>
          <w:tcPr>
            <w:tcW w:w="708" w:type="dxa"/>
          </w:tcPr>
          <w:p w:rsidR="00987117" w:rsidRPr="00263439" w:rsidRDefault="00987117" w:rsidP="00106A33">
            <w:pPr>
              <w:jc w:val="center"/>
              <w:rPr>
                <w:sz w:val="24"/>
                <w:szCs w:val="24"/>
              </w:rPr>
            </w:pPr>
          </w:p>
        </w:tc>
        <w:tc>
          <w:tcPr>
            <w:tcW w:w="567" w:type="dxa"/>
          </w:tcPr>
          <w:p w:rsidR="00987117" w:rsidRPr="00263439" w:rsidRDefault="00987117" w:rsidP="00106A33">
            <w:pPr>
              <w:jc w:val="center"/>
              <w:rPr>
                <w:sz w:val="24"/>
                <w:szCs w:val="24"/>
                <w:lang w:val="ru-RU"/>
              </w:rPr>
            </w:pPr>
          </w:p>
        </w:tc>
        <w:tc>
          <w:tcPr>
            <w:tcW w:w="567" w:type="dxa"/>
            <w:vMerge/>
          </w:tcPr>
          <w:p w:rsidR="00987117" w:rsidRPr="00263439" w:rsidRDefault="00987117" w:rsidP="00106A33">
            <w:pPr>
              <w:jc w:val="center"/>
              <w:rPr>
                <w:sz w:val="24"/>
                <w:szCs w:val="24"/>
              </w:rPr>
            </w:pPr>
          </w:p>
        </w:tc>
        <w:tc>
          <w:tcPr>
            <w:tcW w:w="567" w:type="dxa"/>
            <w:vMerge/>
          </w:tcPr>
          <w:p w:rsidR="00987117" w:rsidRPr="00263439" w:rsidRDefault="00987117" w:rsidP="00106A33">
            <w:pPr>
              <w:jc w:val="center"/>
              <w:rPr>
                <w:sz w:val="24"/>
                <w:szCs w:val="24"/>
              </w:rPr>
            </w:pPr>
          </w:p>
        </w:tc>
      </w:tr>
      <w:tr w:rsidR="00987117" w:rsidRPr="00263439" w:rsidTr="00106A33">
        <w:trPr>
          <w:cantSplit/>
          <w:trHeight w:val="166"/>
        </w:trPr>
        <w:tc>
          <w:tcPr>
            <w:tcW w:w="527" w:type="dxa"/>
          </w:tcPr>
          <w:p w:rsidR="00987117" w:rsidRPr="00263439" w:rsidRDefault="00987117" w:rsidP="00106A33">
            <w:pPr>
              <w:jc w:val="center"/>
              <w:rPr>
                <w:rStyle w:val="FontStyle32"/>
              </w:rPr>
            </w:pPr>
            <w:r w:rsidRPr="00263439">
              <w:rPr>
                <w:rStyle w:val="FontStyle32"/>
                <w:lang w:val="ru-RU"/>
              </w:rPr>
              <w:t>5</w:t>
            </w:r>
            <w:r w:rsidRPr="00263439">
              <w:rPr>
                <w:rStyle w:val="FontStyle32"/>
              </w:rPr>
              <w:t>.</w:t>
            </w:r>
          </w:p>
        </w:tc>
        <w:tc>
          <w:tcPr>
            <w:tcW w:w="5103" w:type="dxa"/>
          </w:tcPr>
          <w:p w:rsidR="00987117" w:rsidRPr="00263439" w:rsidRDefault="00987117" w:rsidP="00106A33">
            <w:pPr>
              <w:jc w:val="both"/>
              <w:rPr>
                <w:rStyle w:val="FontStyle32"/>
                <w:lang w:val="ru-RU"/>
              </w:rPr>
            </w:pPr>
            <w:r w:rsidRPr="00263439">
              <w:rPr>
                <w:sz w:val="24"/>
                <w:szCs w:val="24"/>
                <w:lang w:val="ru-RU"/>
              </w:rPr>
              <w:t>Лица, участвующие в деле: стороны, третьи лица, прокурор,  государственные органы, юридические лица и граждане, от собственного имени защищающие права, свободы и законные интересы других лиц.</w:t>
            </w:r>
          </w:p>
        </w:tc>
        <w:tc>
          <w:tcPr>
            <w:tcW w:w="567" w:type="dxa"/>
          </w:tcPr>
          <w:p w:rsidR="00987117" w:rsidRPr="00263439" w:rsidRDefault="00987117" w:rsidP="00106A33">
            <w:pPr>
              <w:jc w:val="center"/>
              <w:rPr>
                <w:sz w:val="24"/>
                <w:szCs w:val="24"/>
                <w:lang w:val="ru-RU"/>
              </w:rPr>
            </w:pPr>
            <w:r w:rsidRPr="00263439">
              <w:rPr>
                <w:sz w:val="24"/>
                <w:szCs w:val="24"/>
                <w:lang w:val="ru-RU"/>
              </w:rPr>
              <w:t>2</w:t>
            </w:r>
          </w:p>
        </w:tc>
        <w:tc>
          <w:tcPr>
            <w:tcW w:w="567" w:type="dxa"/>
          </w:tcPr>
          <w:p w:rsidR="00987117" w:rsidRPr="00263439" w:rsidRDefault="00987117" w:rsidP="00106A33">
            <w:pPr>
              <w:jc w:val="center"/>
              <w:rPr>
                <w:sz w:val="24"/>
                <w:szCs w:val="24"/>
                <w:lang w:val="ru-RU"/>
              </w:rPr>
            </w:pPr>
            <w:r w:rsidRPr="00263439">
              <w:rPr>
                <w:sz w:val="24"/>
                <w:szCs w:val="24"/>
                <w:lang w:val="ru-RU"/>
              </w:rPr>
              <w:t>2</w:t>
            </w:r>
          </w:p>
        </w:tc>
        <w:tc>
          <w:tcPr>
            <w:tcW w:w="567"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sz w:val="24"/>
                <w:szCs w:val="24"/>
                <w:lang w:val="ru-RU"/>
              </w:rPr>
            </w:pPr>
          </w:p>
        </w:tc>
        <w:tc>
          <w:tcPr>
            <w:tcW w:w="708"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sz w:val="24"/>
                <w:szCs w:val="24"/>
                <w:lang w:val="ru-RU"/>
              </w:rPr>
            </w:pPr>
          </w:p>
        </w:tc>
        <w:tc>
          <w:tcPr>
            <w:tcW w:w="567" w:type="dxa"/>
            <w:vMerge/>
          </w:tcPr>
          <w:p w:rsidR="00987117" w:rsidRPr="00263439" w:rsidRDefault="00987117" w:rsidP="00106A33">
            <w:pPr>
              <w:jc w:val="center"/>
              <w:rPr>
                <w:sz w:val="24"/>
                <w:szCs w:val="24"/>
                <w:lang w:val="ru-RU"/>
              </w:rPr>
            </w:pPr>
          </w:p>
        </w:tc>
        <w:tc>
          <w:tcPr>
            <w:tcW w:w="567" w:type="dxa"/>
            <w:vMerge/>
          </w:tcPr>
          <w:p w:rsidR="00987117" w:rsidRPr="00263439" w:rsidRDefault="00987117" w:rsidP="00106A33">
            <w:pPr>
              <w:jc w:val="center"/>
              <w:rPr>
                <w:sz w:val="24"/>
                <w:szCs w:val="24"/>
                <w:lang w:val="ru-RU"/>
              </w:rPr>
            </w:pPr>
          </w:p>
        </w:tc>
      </w:tr>
      <w:tr w:rsidR="00987117" w:rsidRPr="00263439" w:rsidTr="00106A33">
        <w:trPr>
          <w:cantSplit/>
          <w:trHeight w:val="459"/>
        </w:trPr>
        <w:tc>
          <w:tcPr>
            <w:tcW w:w="527" w:type="dxa"/>
          </w:tcPr>
          <w:p w:rsidR="00987117" w:rsidRPr="00263439" w:rsidRDefault="00987117" w:rsidP="00106A33">
            <w:pPr>
              <w:jc w:val="center"/>
              <w:rPr>
                <w:rStyle w:val="FontStyle32"/>
              </w:rPr>
            </w:pPr>
            <w:r w:rsidRPr="00263439">
              <w:rPr>
                <w:rStyle w:val="FontStyle32"/>
                <w:lang w:val="ru-RU"/>
              </w:rPr>
              <w:t>6</w:t>
            </w:r>
            <w:r w:rsidRPr="00263439">
              <w:rPr>
                <w:rStyle w:val="FontStyle32"/>
              </w:rPr>
              <w:t>.</w:t>
            </w:r>
          </w:p>
        </w:tc>
        <w:tc>
          <w:tcPr>
            <w:tcW w:w="5103" w:type="dxa"/>
          </w:tcPr>
          <w:p w:rsidR="00987117" w:rsidRPr="00263439" w:rsidRDefault="00987117" w:rsidP="00106A33">
            <w:pPr>
              <w:jc w:val="both"/>
              <w:rPr>
                <w:rStyle w:val="FontStyle32"/>
                <w:lang w:val="ru-RU"/>
              </w:rPr>
            </w:pPr>
            <w:r w:rsidRPr="00263439">
              <w:rPr>
                <w:sz w:val="24"/>
                <w:szCs w:val="24"/>
                <w:lang w:val="ru-RU"/>
              </w:rPr>
              <w:t>Иные участники процесса: свидетель, эксперт, специалист, переводчик, понятые.</w:t>
            </w:r>
          </w:p>
        </w:tc>
        <w:tc>
          <w:tcPr>
            <w:tcW w:w="567" w:type="dxa"/>
          </w:tcPr>
          <w:p w:rsidR="00987117" w:rsidRPr="00263439" w:rsidRDefault="00987117" w:rsidP="00106A33">
            <w:pPr>
              <w:jc w:val="center"/>
              <w:rPr>
                <w:sz w:val="24"/>
                <w:szCs w:val="24"/>
                <w:lang w:val="ru-RU"/>
              </w:rPr>
            </w:pPr>
            <w:r w:rsidRPr="00263439">
              <w:rPr>
                <w:sz w:val="24"/>
                <w:szCs w:val="24"/>
                <w:lang w:val="ru-RU"/>
              </w:rPr>
              <w:t>2</w:t>
            </w:r>
          </w:p>
        </w:tc>
        <w:tc>
          <w:tcPr>
            <w:tcW w:w="567" w:type="dxa"/>
          </w:tcPr>
          <w:p w:rsidR="00987117" w:rsidRPr="00263439" w:rsidRDefault="00987117" w:rsidP="00106A33">
            <w:pPr>
              <w:jc w:val="center"/>
              <w:rPr>
                <w:sz w:val="24"/>
                <w:szCs w:val="24"/>
                <w:lang w:val="ru-RU"/>
              </w:rPr>
            </w:pPr>
            <w:r w:rsidRPr="00263439">
              <w:rPr>
                <w:sz w:val="24"/>
                <w:szCs w:val="24"/>
                <w:lang w:val="ru-RU"/>
              </w:rPr>
              <w:t>2</w:t>
            </w:r>
          </w:p>
        </w:tc>
        <w:tc>
          <w:tcPr>
            <w:tcW w:w="567"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sz w:val="24"/>
                <w:szCs w:val="24"/>
                <w:lang w:val="ru-RU"/>
              </w:rPr>
            </w:pPr>
          </w:p>
        </w:tc>
        <w:tc>
          <w:tcPr>
            <w:tcW w:w="708"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sz w:val="24"/>
                <w:szCs w:val="24"/>
                <w:lang w:val="ru-RU"/>
              </w:rPr>
            </w:pPr>
          </w:p>
        </w:tc>
        <w:tc>
          <w:tcPr>
            <w:tcW w:w="567" w:type="dxa"/>
            <w:vMerge/>
          </w:tcPr>
          <w:p w:rsidR="00987117" w:rsidRPr="00263439" w:rsidRDefault="00987117" w:rsidP="00106A33">
            <w:pPr>
              <w:jc w:val="center"/>
              <w:rPr>
                <w:sz w:val="24"/>
                <w:szCs w:val="24"/>
                <w:lang w:val="ru-RU"/>
              </w:rPr>
            </w:pPr>
          </w:p>
        </w:tc>
        <w:tc>
          <w:tcPr>
            <w:tcW w:w="567" w:type="dxa"/>
            <w:vMerge/>
          </w:tcPr>
          <w:p w:rsidR="00987117" w:rsidRPr="00263439" w:rsidRDefault="00987117" w:rsidP="00106A33">
            <w:pPr>
              <w:jc w:val="center"/>
              <w:rPr>
                <w:sz w:val="24"/>
                <w:szCs w:val="24"/>
                <w:lang w:val="ru-RU"/>
              </w:rPr>
            </w:pPr>
          </w:p>
        </w:tc>
      </w:tr>
      <w:tr w:rsidR="00987117" w:rsidRPr="007353A3" w:rsidTr="00106A33">
        <w:trPr>
          <w:cantSplit/>
          <w:trHeight w:val="204"/>
        </w:trPr>
        <w:tc>
          <w:tcPr>
            <w:tcW w:w="5630" w:type="dxa"/>
            <w:gridSpan w:val="2"/>
          </w:tcPr>
          <w:p w:rsidR="00987117" w:rsidRPr="007353A3" w:rsidRDefault="00987117" w:rsidP="00106A33">
            <w:pPr>
              <w:rPr>
                <w:i/>
                <w:sz w:val="24"/>
                <w:szCs w:val="24"/>
                <w:lang w:val="ru-RU" w:eastAsia="en-US"/>
              </w:rPr>
            </w:pPr>
            <w:r w:rsidRPr="007353A3">
              <w:rPr>
                <w:b/>
                <w:bCs/>
                <w:i/>
                <w:sz w:val="24"/>
                <w:szCs w:val="24"/>
                <w:lang w:val="ru-RU"/>
              </w:rPr>
              <w:t>Итого на 2-м этапе</w:t>
            </w:r>
          </w:p>
        </w:tc>
        <w:tc>
          <w:tcPr>
            <w:tcW w:w="567" w:type="dxa"/>
          </w:tcPr>
          <w:p w:rsidR="00987117" w:rsidRPr="007353A3" w:rsidRDefault="00987117" w:rsidP="00106A33">
            <w:pPr>
              <w:jc w:val="center"/>
              <w:rPr>
                <w:b/>
                <w:i/>
                <w:sz w:val="24"/>
                <w:szCs w:val="24"/>
                <w:lang w:val="ru-RU"/>
              </w:rPr>
            </w:pPr>
            <w:r w:rsidRPr="007353A3">
              <w:rPr>
                <w:b/>
                <w:i/>
                <w:sz w:val="24"/>
                <w:szCs w:val="24"/>
                <w:lang w:val="ru-RU"/>
              </w:rPr>
              <w:t>12</w:t>
            </w:r>
          </w:p>
        </w:tc>
        <w:tc>
          <w:tcPr>
            <w:tcW w:w="567" w:type="dxa"/>
          </w:tcPr>
          <w:p w:rsidR="00987117" w:rsidRPr="007353A3" w:rsidRDefault="00987117" w:rsidP="00106A33">
            <w:pPr>
              <w:jc w:val="center"/>
              <w:rPr>
                <w:b/>
                <w:i/>
                <w:sz w:val="24"/>
                <w:szCs w:val="24"/>
                <w:lang w:val="ru-RU"/>
              </w:rPr>
            </w:pPr>
            <w:r w:rsidRPr="007353A3">
              <w:rPr>
                <w:b/>
                <w:i/>
                <w:sz w:val="24"/>
                <w:szCs w:val="24"/>
                <w:lang w:val="ru-RU"/>
              </w:rPr>
              <w:t>12</w:t>
            </w:r>
          </w:p>
        </w:tc>
        <w:tc>
          <w:tcPr>
            <w:tcW w:w="567" w:type="dxa"/>
          </w:tcPr>
          <w:p w:rsidR="00987117" w:rsidRPr="007353A3" w:rsidRDefault="00987117" w:rsidP="00106A33">
            <w:pPr>
              <w:jc w:val="center"/>
              <w:rPr>
                <w:i/>
                <w:sz w:val="24"/>
                <w:szCs w:val="24"/>
                <w:lang w:val="ru-RU"/>
              </w:rPr>
            </w:pPr>
          </w:p>
        </w:tc>
        <w:tc>
          <w:tcPr>
            <w:tcW w:w="567" w:type="dxa"/>
          </w:tcPr>
          <w:p w:rsidR="00987117" w:rsidRPr="007353A3" w:rsidRDefault="00987117" w:rsidP="00106A33">
            <w:pPr>
              <w:jc w:val="center"/>
              <w:rPr>
                <w:i/>
                <w:sz w:val="24"/>
                <w:szCs w:val="24"/>
                <w:lang w:val="ru-RU"/>
              </w:rPr>
            </w:pPr>
          </w:p>
        </w:tc>
        <w:tc>
          <w:tcPr>
            <w:tcW w:w="708" w:type="dxa"/>
          </w:tcPr>
          <w:p w:rsidR="00987117" w:rsidRPr="007353A3" w:rsidRDefault="00987117" w:rsidP="00106A33">
            <w:pPr>
              <w:jc w:val="center"/>
              <w:rPr>
                <w:i/>
                <w:sz w:val="24"/>
                <w:szCs w:val="24"/>
                <w:lang w:val="ru-RU"/>
              </w:rPr>
            </w:pPr>
          </w:p>
        </w:tc>
        <w:tc>
          <w:tcPr>
            <w:tcW w:w="567" w:type="dxa"/>
          </w:tcPr>
          <w:p w:rsidR="00987117" w:rsidRPr="007353A3" w:rsidRDefault="00987117" w:rsidP="00106A33">
            <w:pPr>
              <w:jc w:val="center"/>
              <w:rPr>
                <w:i/>
                <w:sz w:val="24"/>
                <w:szCs w:val="24"/>
                <w:lang w:val="ru-RU"/>
              </w:rPr>
            </w:pPr>
            <w:r w:rsidRPr="007353A3">
              <w:rPr>
                <w:i/>
                <w:sz w:val="24"/>
                <w:szCs w:val="24"/>
                <w:lang w:val="ru-RU"/>
              </w:rPr>
              <w:t>-</w:t>
            </w:r>
          </w:p>
        </w:tc>
        <w:tc>
          <w:tcPr>
            <w:tcW w:w="567" w:type="dxa"/>
            <w:vMerge/>
          </w:tcPr>
          <w:p w:rsidR="00987117" w:rsidRPr="007353A3" w:rsidRDefault="00987117" w:rsidP="00106A33">
            <w:pPr>
              <w:jc w:val="center"/>
              <w:rPr>
                <w:i/>
                <w:sz w:val="24"/>
                <w:szCs w:val="24"/>
                <w:lang w:val="ru-RU"/>
              </w:rPr>
            </w:pPr>
          </w:p>
        </w:tc>
        <w:tc>
          <w:tcPr>
            <w:tcW w:w="567" w:type="dxa"/>
            <w:vMerge/>
          </w:tcPr>
          <w:p w:rsidR="00987117" w:rsidRPr="007353A3" w:rsidRDefault="00987117" w:rsidP="00106A33">
            <w:pPr>
              <w:jc w:val="center"/>
              <w:rPr>
                <w:i/>
                <w:sz w:val="24"/>
                <w:szCs w:val="24"/>
                <w:lang w:val="ru-RU"/>
              </w:rPr>
            </w:pPr>
          </w:p>
        </w:tc>
      </w:tr>
      <w:tr w:rsidR="00987117" w:rsidRPr="00263439" w:rsidTr="00106A33">
        <w:trPr>
          <w:cantSplit/>
          <w:trHeight w:val="263"/>
        </w:trPr>
        <w:tc>
          <w:tcPr>
            <w:tcW w:w="527" w:type="dxa"/>
          </w:tcPr>
          <w:p w:rsidR="00987117" w:rsidRPr="00263439" w:rsidRDefault="00987117" w:rsidP="00106A33">
            <w:pPr>
              <w:jc w:val="center"/>
              <w:rPr>
                <w:rStyle w:val="FontStyle32"/>
                <w:lang w:val="ru-RU"/>
              </w:rPr>
            </w:pPr>
            <w:r w:rsidRPr="00263439">
              <w:rPr>
                <w:rStyle w:val="FontStyle32"/>
                <w:lang w:val="ru-RU"/>
              </w:rPr>
              <w:t>7.</w:t>
            </w:r>
          </w:p>
        </w:tc>
        <w:tc>
          <w:tcPr>
            <w:tcW w:w="5103" w:type="dxa"/>
          </w:tcPr>
          <w:p w:rsidR="00987117" w:rsidRPr="00263439" w:rsidRDefault="00987117" w:rsidP="00106A33">
            <w:pPr>
              <w:rPr>
                <w:rStyle w:val="FontStyle32"/>
                <w:lang w:val="ru-RU"/>
              </w:rPr>
            </w:pPr>
            <w:r w:rsidRPr="00263439">
              <w:rPr>
                <w:sz w:val="24"/>
                <w:szCs w:val="24"/>
                <w:lang w:val="ru-RU"/>
              </w:rPr>
              <w:t>Представители. Полномочия представителя. Порядок проверки полномочий представителей.</w:t>
            </w:r>
          </w:p>
        </w:tc>
        <w:tc>
          <w:tcPr>
            <w:tcW w:w="567" w:type="dxa"/>
          </w:tcPr>
          <w:p w:rsidR="00987117" w:rsidRPr="00263439" w:rsidRDefault="00987117" w:rsidP="00106A33">
            <w:pPr>
              <w:jc w:val="center"/>
              <w:rPr>
                <w:sz w:val="24"/>
                <w:szCs w:val="24"/>
                <w:lang w:val="ru-RU"/>
              </w:rPr>
            </w:pPr>
            <w:r w:rsidRPr="00263439">
              <w:rPr>
                <w:sz w:val="24"/>
                <w:szCs w:val="24"/>
                <w:lang w:val="ru-RU"/>
              </w:rPr>
              <w:t>4</w:t>
            </w:r>
          </w:p>
        </w:tc>
        <w:tc>
          <w:tcPr>
            <w:tcW w:w="567"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sz w:val="24"/>
                <w:szCs w:val="24"/>
                <w:lang w:val="ru-RU"/>
              </w:rPr>
            </w:pPr>
            <w:r w:rsidRPr="00263439">
              <w:rPr>
                <w:sz w:val="24"/>
                <w:szCs w:val="24"/>
                <w:lang w:val="ru-RU"/>
              </w:rPr>
              <w:t>2</w:t>
            </w:r>
          </w:p>
        </w:tc>
        <w:tc>
          <w:tcPr>
            <w:tcW w:w="567" w:type="dxa"/>
          </w:tcPr>
          <w:p w:rsidR="00987117" w:rsidRPr="00263439" w:rsidRDefault="00987117" w:rsidP="00106A33">
            <w:pPr>
              <w:jc w:val="center"/>
              <w:rPr>
                <w:sz w:val="24"/>
                <w:szCs w:val="24"/>
                <w:lang w:val="ru-RU"/>
              </w:rPr>
            </w:pPr>
          </w:p>
        </w:tc>
        <w:tc>
          <w:tcPr>
            <w:tcW w:w="708"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sz w:val="24"/>
                <w:szCs w:val="24"/>
                <w:lang w:val="ru-RU"/>
              </w:rPr>
            </w:pPr>
            <w:r w:rsidRPr="00263439">
              <w:rPr>
                <w:sz w:val="24"/>
                <w:szCs w:val="24"/>
                <w:lang w:val="ru-RU"/>
              </w:rPr>
              <w:t>2</w:t>
            </w:r>
          </w:p>
        </w:tc>
        <w:tc>
          <w:tcPr>
            <w:tcW w:w="567" w:type="dxa"/>
            <w:vMerge w:val="restart"/>
            <w:vAlign w:val="center"/>
          </w:tcPr>
          <w:p w:rsidR="00987117" w:rsidRPr="00263439" w:rsidRDefault="00987117" w:rsidP="00106A33">
            <w:pPr>
              <w:jc w:val="center"/>
              <w:rPr>
                <w:sz w:val="24"/>
                <w:szCs w:val="24"/>
                <w:lang w:val="ru-RU"/>
              </w:rPr>
            </w:pPr>
            <w:r w:rsidRPr="00263439">
              <w:rPr>
                <w:sz w:val="24"/>
                <w:szCs w:val="24"/>
                <w:lang w:val="ru-RU"/>
              </w:rPr>
              <w:t>3-й</w:t>
            </w:r>
          </w:p>
        </w:tc>
        <w:tc>
          <w:tcPr>
            <w:tcW w:w="567" w:type="dxa"/>
            <w:vMerge/>
          </w:tcPr>
          <w:p w:rsidR="00987117" w:rsidRPr="00263439" w:rsidRDefault="00987117" w:rsidP="00106A33">
            <w:pPr>
              <w:jc w:val="center"/>
              <w:rPr>
                <w:sz w:val="24"/>
                <w:szCs w:val="24"/>
                <w:lang w:val="ru-RU"/>
              </w:rPr>
            </w:pPr>
          </w:p>
        </w:tc>
      </w:tr>
      <w:tr w:rsidR="00987117" w:rsidRPr="00263439" w:rsidTr="00106A33">
        <w:trPr>
          <w:cantSplit/>
          <w:trHeight w:val="263"/>
        </w:trPr>
        <w:tc>
          <w:tcPr>
            <w:tcW w:w="527" w:type="dxa"/>
          </w:tcPr>
          <w:p w:rsidR="00987117" w:rsidRPr="00263439" w:rsidRDefault="00987117" w:rsidP="00106A33">
            <w:pPr>
              <w:jc w:val="center"/>
              <w:rPr>
                <w:rStyle w:val="FontStyle32"/>
                <w:lang w:val="ru-RU"/>
              </w:rPr>
            </w:pPr>
            <w:r w:rsidRPr="00263439">
              <w:rPr>
                <w:rStyle w:val="FontStyle32"/>
                <w:lang w:val="ru-RU"/>
              </w:rPr>
              <w:t>8.</w:t>
            </w:r>
          </w:p>
        </w:tc>
        <w:tc>
          <w:tcPr>
            <w:tcW w:w="5103" w:type="dxa"/>
          </w:tcPr>
          <w:p w:rsidR="00987117" w:rsidRPr="00263439" w:rsidRDefault="00987117" w:rsidP="00106A33">
            <w:pPr>
              <w:shd w:val="clear" w:color="auto" w:fill="FFFFFF"/>
              <w:jc w:val="both"/>
              <w:rPr>
                <w:rStyle w:val="FontStyle32"/>
                <w:lang w:val="ru-RU"/>
              </w:rPr>
            </w:pPr>
            <w:r w:rsidRPr="00263439">
              <w:rPr>
                <w:sz w:val="24"/>
                <w:szCs w:val="24"/>
                <w:lang w:val="ru-RU"/>
              </w:rPr>
              <w:t>Организация и обеспечение гражданского судопроизводства. Процессуальные факты. Процессуальные и судебные документы. Обеспечительные меры.</w:t>
            </w:r>
          </w:p>
        </w:tc>
        <w:tc>
          <w:tcPr>
            <w:tcW w:w="567" w:type="dxa"/>
          </w:tcPr>
          <w:p w:rsidR="00987117" w:rsidRPr="00263439" w:rsidRDefault="00987117" w:rsidP="00106A33">
            <w:pPr>
              <w:jc w:val="center"/>
              <w:rPr>
                <w:sz w:val="24"/>
                <w:szCs w:val="24"/>
                <w:lang w:val="ru-RU"/>
              </w:rPr>
            </w:pPr>
            <w:r w:rsidRPr="00263439">
              <w:rPr>
                <w:sz w:val="24"/>
                <w:szCs w:val="24"/>
                <w:lang w:val="ru-RU"/>
              </w:rPr>
              <w:t>4</w:t>
            </w:r>
          </w:p>
        </w:tc>
        <w:tc>
          <w:tcPr>
            <w:tcW w:w="567" w:type="dxa"/>
          </w:tcPr>
          <w:p w:rsidR="00987117" w:rsidRPr="00263439" w:rsidRDefault="00987117" w:rsidP="00106A33">
            <w:pPr>
              <w:jc w:val="center"/>
              <w:rPr>
                <w:sz w:val="24"/>
                <w:szCs w:val="24"/>
                <w:lang w:val="ru-RU"/>
              </w:rPr>
            </w:pPr>
            <w:r w:rsidRPr="00263439">
              <w:rPr>
                <w:sz w:val="24"/>
                <w:szCs w:val="24"/>
                <w:lang w:val="ru-RU"/>
              </w:rPr>
              <w:t>2</w:t>
            </w:r>
          </w:p>
        </w:tc>
        <w:tc>
          <w:tcPr>
            <w:tcW w:w="567" w:type="dxa"/>
          </w:tcPr>
          <w:p w:rsidR="00987117" w:rsidRPr="00263439" w:rsidRDefault="00987117" w:rsidP="00106A33">
            <w:pPr>
              <w:jc w:val="center"/>
              <w:rPr>
                <w:sz w:val="24"/>
                <w:szCs w:val="24"/>
                <w:lang w:val="ru-RU"/>
              </w:rPr>
            </w:pPr>
            <w:r w:rsidRPr="00263439">
              <w:rPr>
                <w:sz w:val="24"/>
                <w:szCs w:val="24"/>
                <w:lang w:val="ru-RU"/>
              </w:rPr>
              <w:t>2</w:t>
            </w:r>
          </w:p>
        </w:tc>
        <w:tc>
          <w:tcPr>
            <w:tcW w:w="567" w:type="dxa"/>
          </w:tcPr>
          <w:p w:rsidR="00987117" w:rsidRPr="00263439" w:rsidRDefault="00987117" w:rsidP="00106A33">
            <w:pPr>
              <w:jc w:val="center"/>
              <w:rPr>
                <w:sz w:val="24"/>
                <w:szCs w:val="24"/>
                <w:lang w:val="ru-RU"/>
              </w:rPr>
            </w:pPr>
          </w:p>
        </w:tc>
        <w:tc>
          <w:tcPr>
            <w:tcW w:w="708"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sz w:val="24"/>
                <w:szCs w:val="24"/>
                <w:lang w:val="ru-RU"/>
              </w:rPr>
            </w:pPr>
          </w:p>
        </w:tc>
        <w:tc>
          <w:tcPr>
            <w:tcW w:w="567" w:type="dxa"/>
            <w:vMerge/>
            <w:vAlign w:val="center"/>
          </w:tcPr>
          <w:p w:rsidR="00987117" w:rsidRPr="00263439" w:rsidRDefault="00987117" w:rsidP="00106A33">
            <w:pPr>
              <w:jc w:val="center"/>
              <w:rPr>
                <w:sz w:val="24"/>
                <w:szCs w:val="24"/>
                <w:lang w:val="ru-RU"/>
              </w:rPr>
            </w:pPr>
          </w:p>
        </w:tc>
        <w:tc>
          <w:tcPr>
            <w:tcW w:w="567" w:type="dxa"/>
            <w:vMerge/>
          </w:tcPr>
          <w:p w:rsidR="00987117" w:rsidRPr="00263439" w:rsidRDefault="00987117" w:rsidP="00106A33">
            <w:pPr>
              <w:jc w:val="center"/>
              <w:rPr>
                <w:sz w:val="24"/>
                <w:szCs w:val="24"/>
                <w:lang w:val="ru-RU"/>
              </w:rPr>
            </w:pPr>
          </w:p>
        </w:tc>
      </w:tr>
      <w:tr w:rsidR="00987117" w:rsidRPr="00263439" w:rsidTr="00106A33">
        <w:trPr>
          <w:cantSplit/>
          <w:trHeight w:val="263"/>
        </w:trPr>
        <w:tc>
          <w:tcPr>
            <w:tcW w:w="527" w:type="dxa"/>
          </w:tcPr>
          <w:p w:rsidR="00987117" w:rsidRPr="00263439" w:rsidRDefault="00987117" w:rsidP="00106A33">
            <w:pPr>
              <w:jc w:val="center"/>
              <w:rPr>
                <w:rStyle w:val="FontStyle32"/>
                <w:lang w:val="ru-RU"/>
              </w:rPr>
            </w:pPr>
            <w:r w:rsidRPr="00263439">
              <w:rPr>
                <w:rStyle w:val="FontStyle32"/>
                <w:lang w:val="ru-RU"/>
              </w:rPr>
              <w:t>9.</w:t>
            </w:r>
          </w:p>
        </w:tc>
        <w:tc>
          <w:tcPr>
            <w:tcW w:w="5103" w:type="dxa"/>
          </w:tcPr>
          <w:p w:rsidR="00987117" w:rsidRPr="00263439" w:rsidRDefault="00987117" w:rsidP="00106A33">
            <w:pPr>
              <w:jc w:val="both"/>
              <w:rPr>
                <w:rStyle w:val="FontStyle32"/>
                <w:b/>
                <w:lang w:val="ru-RU"/>
              </w:rPr>
            </w:pPr>
            <w:r w:rsidRPr="00263439">
              <w:rPr>
                <w:sz w:val="24"/>
                <w:szCs w:val="24"/>
                <w:lang w:val="ru-RU"/>
              </w:rPr>
              <w:t>Оставление заявления без рассмотрения.</w:t>
            </w:r>
            <w:r w:rsidRPr="00263439">
              <w:rPr>
                <w:b/>
                <w:sz w:val="24"/>
                <w:szCs w:val="24"/>
                <w:lang w:val="ru-RU"/>
              </w:rPr>
              <w:t xml:space="preserve"> </w:t>
            </w:r>
            <w:r w:rsidRPr="00263439">
              <w:rPr>
                <w:sz w:val="24"/>
                <w:szCs w:val="24"/>
                <w:lang w:val="ru-RU"/>
              </w:rPr>
              <w:t>Прекращение производства по делу. Отложение судебного разбирательства. Перерыв в судебном заседании.</w:t>
            </w:r>
            <w:r w:rsidRPr="00263439">
              <w:rPr>
                <w:b/>
                <w:sz w:val="24"/>
                <w:szCs w:val="24"/>
                <w:lang w:val="ru-RU"/>
              </w:rPr>
              <w:t xml:space="preserve"> </w:t>
            </w:r>
            <w:r w:rsidRPr="00263439">
              <w:rPr>
                <w:sz w:val="24"/>
                <w:szCs w:val="24"/>
                <w:lang w:val="ru-RU"/>
              </w:rPr>
              <w:t>Прекращение производства по делу. Примирение в гражданском судопроизводстве.</w:t>
            </w:r>
          </w:p>
        </w:tc>
        <w:tc>
          <w:tcPr>
            <w:tcW w:w="567" w:type="dxa"/>
          </w:tcPr>
          <w:p w:rsidR="00987117" w:rsidRPr="00263439" w:rsidRDefault="00987117" w:rsidP="00106A33">
            <w:pPr>
              <w:jc w:val="center"/>
              <w:rPr>
                <w:sz w:val="24"/>
                <w:szCs w:val="24"/>
                <w:lang w:val="ru-RU"/>
              </w:rPr>
            </w:pPr>
            <w:r w:rsidRPr="00263439">
              <w:rPr>
                <w:sz w:val="24"/>
                <w:szCs w:val="24"/>
                <w:lang w:val="ru-RU"/>
              </w:rPr>
              <w:t>4</w:t>
            </w:r>
          </w:p>
        </w:tc>
        <w:tc>
          <w:tcPr>
            <w:tcW w:w="567" w:type="dxa"/>
          </w:tcPr>
          <w:p w:rsidR="00987117" w:rsidRPr="00263439" w:rsidRDefault="00987117" w:rsidP="00106A33">
            <w:pPr>
              <w:jc w:val="center"/>
              <w:rPr>
                <w:sz w:val="24"/>
                <w:szCs w:val="24"/>
                <w:lang w:val="ru-RU"/>
              </w:rPr>
            </w:pPr>
            <w:r w:rsidRPr="00263439">
              <w:rPr>
                <w:sz w:val="24"/>
                <w:szCs w:val="24"/>
                <w:lang w:val="ru-RU"/>
              </w:rPr>
              <w:t>2</w:t>
            </w:r>
          </w:p>
        </w:tc>
        <w:tc>
          <w:tcPr>
            <w:tcW w:w="567"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sz w:val="24"/>
                <w:szCs w:val="24"/>
                <w:lang w:val="ru-RU"/>
              </w:rPr>
            </w:pPr>
          </w:p>
        </w:tc>
        <w:tc>
          <w:tcPr>
            <w:tcW w:w="708"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sz w:val="24"/>
                <w:szCs w:val="24"/>
                <w:lang w:val="ru-RU"/>
              </w:rPr>
            </w:pPr>
            <w:r w:rsidRPr="00263439">
              <w:rPr>
                <w:sz w:val="24"/>
                <w:szCs w:val="24"/>
                <w:lang w:val="ru-RU"/>
              </w:rPr>
              <w:t>2</w:t>
            </w:r>
          </w:p>
        </w:tc>
        <w:tc>
          <w:tcPr>
            <w:tcW w:w="567" w:type="dxa"/>
            <w:vMerge/>
            <w:vAlign w:val="center"/>
          </w:tcPr>
          <w:p w:rsidR="00987117" w:rsidRPr="00263439" w:rsidRDefault="00987117" w:rsidP="00106A33">
            <w:pPr>
              <w:jc w:val="center"/>
              <w:rPr>
                <w:sz w:val="24"/>
                <w:szCs w:val="24"/>
                <w:lang w:val="ru-RU"/>
              </w:rPr>
            </w:pPr>
          </w:p>
        </w:tc>
        <w:tc>
          <w:tcPr>
            <w:tcW w:w="567" w:type="dxa"/>
            <w:vMerge/>
          </w:tcPr>
          <w:p w:rsidR="00987117" w:rsidRPr="00263439" w:rsidRDefault="00987117" w:rsidP="00106A33">
            <w:pPr>
              <w:jc w:val="center"/>
              <w:rPr>
                <w:sz w:val="24"/>
                <w:szCs w:val="24"/>
                <w:lang w:val="ru-RU"/>
              </w:rPr>
            </w:pPr>
          </w:p>
        </w:tc>
      </w:tr>
      <w:tr w:rsidR="00987117" w:rsidRPr="00263439" w:rsidTr="00106A33">
        <w:trPr>
          <w:cantSplit/>
          <w:trHeight w:val="189"/>
        </w:trPr>
        <w:tc>
          <w:tcPr>
            <w:tcW w:w="527" w:type="dxa"/>
          </w:tcPr>
          <w:p w:rsidR="00987117" w:rsidRPr="00263439" w:rsidRDefault="00987117" w:rsidP="00106A33">
            <w:pPr>
              <w:jc w:val="center"/>
              <w:rPr>
                <w:rStyle w:val="FontStyle32"/>
                <w:lang w:val="ru-RU"/>
              </w:rPr>
            </w:pPr>
            <w:r w:rsidRPr="00263439">
              <w:rPr>
                <w:rStyle w:val="FontStyle32"/>
                <w:lang w:val="ru-RU"/>
              </w:rPr>
              <w:t>10.</w:t>
            </w:r>
          </w:p>
        </w:tc>
        <w:tc>
          <w:tcPr>
            <w:tcW w:w="5103" w:type="dxa"/>
          </w:tcPr>
          <w:p w:rsidR="00987117" w:rsidRPr="00263439" w:rsidRDefault="00987117" w:rsidP="00106A33">
            <w:pPr>
              <w:jc w:val="both"/>
              <w:rPr>
                <w:rStyle w:val="FontStyle32"/>
                <w:lang w:val="ru-RU"/>
              </w:rPr>
            </w:pPr>
            <w:proofErr w:type="spellStart"/>
            <w:r w:rsidRPr="00263439">
              <w:rPr>
                <w:sz w:val="24"/>
                <w:szCs w:val="24"/>
                <w:lang w:val="ru-RU"/>
              </w:rPr>
              <w:t>Процессульные</w:t>
            </w:r>
            <w:proofErr w:type="spellEnd"/>
            <w:r w:rsidRPr="00263439">
              <w:rPr>
                <w:sz w:val="24"/>
                <w:szCs w:val="24"/>
                <w:lang w:val="ru-RU"/>
              </w:rPr>
              <w:t xml:space="preserve"> сроки. Меры процессуального воздействия.</w:t>
            </w:r>
          </w:p>
        </w:tc>
        <w:tc>
          <w:tcPr>
            <w:tcW w:w="567" w:type="dxa"/>
          </w:tcPr>
          <w:p w:rsidR="00987117" w:rsidRPr="00263439" w:rsidRDefault="00987117" w:rsidP="00106A33">
            <w:pPr>
              <w:jc w:val="center"/>
              <w:rPr>
                <w:sz w:val="24"/>
                <w:szCs w:val="24"/>
                <w:lang w:val="ru-RU"/>
              </w:rPr>
            </w:pPr>
            <w:r w:rsidRPr="00263439">
              <w:rPr>
                <w:sz w:val="24"/>
                <w:szCs w:val="24"/>
                <w:lang w:val="ru-RU"/>
              </w:rPr>
              <w:t>4</w:t>
            </w:r>
          </w:p>
        </w:tc>
        <w:tc>
          <w:tcPr>
            <w:tcW w:w="567" w:type="dxa"/>
          </w:tcPr>
          <w:p w:rsidR="00987117" w:rsidRPr="00263439" w:rsidRDefault="00987117" w:rsidP="00106A33">
            <w:pPr>
              <w:jc w:val="center"/>
              <w:rPr>
                <w:sz w:val="24"/>
                <w:szCs w:val="24"/>
                <w:lang w:val="ru-RU"/>
              </w:rPr>
            </w:pPr>
            <w:r w:rsidRPr="00263439">
              <w:rPr>
                <w:sz w:val="24"/>
                <w:szCs w:val="24"/>
                <w:lang w:val="ru-RU"/>
              </w:rPr>
              <w:t>2</w:t>
            </w:r>
          </w:p>
        </w:tc>
        <w:tc>
          <w:tcPr>
            <w:tcW w:w="567"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sz w:val="24"/>
                <w:szCs w:val="24"/>
                <w:lang w:val="ru-RU"/>
              </w:rPr>
            </w:pPr>
          </w:p>
        </w:tc>
        <w:tc>
          <w:tcPr>
            <w:tcW w:w="708"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sz w:val="24"/>
                <w:szCs w:val="24"/>
                <w:lang w:val="ru-RU"/>
              </w:rPr>
            </w:pPr>
            <w:r w:rsidRPr="00263439">
              <w:rPr>
                <w:sz w:val="24"/>
                <w:szCs w:val="24"/>
                <w:lang w:val="ru-RU"/>
              </w:rPr>
              <w:t>2</w:t>
            </w:r>
          </w:p>
        </w:tc>
        <w:tc>
          <w:tcPr>
            <w:tcW w:w="567" w:type="dxa"/>
            <w:vMerge/>
          </w:tcPr>
          <w:p w:rsidR="00987117" w:rsidRPr="00263439" w:rsidRDefault="00987117" w:rsidP="00106A33">
            <w:pPr>
              <w:jc w:val="center"/>
              <w:rPr>
                <w:sz w:val="24"/>
                <w:szCs w:val="24"/>
                <w:lang w:val="ru-RU"/>
              </w:rPr>
            </w:pPr>
          </w:p>
        </w:tc>
        <w:tc>
          <w:tcPr>
            <w:tcW w:w="567" w:type="dxa"/>
            <w:vMerge/>
          </w:tcPr>
          <w:p w:rsidR="00987117" w:rsidRPr="00263439" w:rsidRDefault="00987117" w:rsidP="00106A33">
            <w:pPr>
              <w:jc w:val="center"/>
              <w:rPr>
                <w:sz w:val="24"/>
                <w:szCs w:val="24"/>
                <w:lang w:val="ru-RU"/>
              </w:rPr>
            </w:pPr>
          </w:p>
        </w:tc>
      </w:tr>
      <w:tr w:rsidR="00987117" w:rsidRPr="00263439" w:rsidTr="00106A33">
        <w:trPr>
          <w:cantSplit/>
          <w:trHeight w:val="172"/>
        </w:trPr>
        <w:tc>
          <w:tcPr>
            <w:tcW w:w="527" w:type="dxa"/>
          </w:tcPr>
          <w:p w:rsidR="00987117" w:rsidRPr="00263439" w:rsidRDefault="00987117" w:rsidP="00106A33">
            <w:pPr>
              <w:jc w:val="center"/>
              <w:rPr>
                <w:rStyle w:val="FontStyle32"/>
                <w:lang w:val="ru-RU"/>
              </w:rPr>
            </w:pPr>
            <w:r w:rsidRPr="00263439">
              <w:rPr>
                <w:rStyle w:val="FontStyle32"/>
                <w:lang w:val="ru-RU"/>
              </w:rPr>
              <w:t>11.</w:t>
            </w:r>
          </w:p>
        </w:tc>
        <w:tc>
          <w:tcPr>
            <w:tcW w:w="5103" w:type="dxa"/>
          </w:tcPr>
          <w:p w:rsidR="00987117" w:rsidRPr="00263439" w:rsidRDefault="00987117" w:rsidP="00106A33">
            <w:pPr>
              <w:rPr>
                <w:rStyle w:val="FontStyle32"/>
                <w:lang w:val="ru-RU"/>
              </w:rPr>
            </w:pPr>
            <w:r w:rsidRPr="00263439">
              <w:rPr>
                <w:sz w:val="24"/>
                <w:szCs w:val="24"/>
                <w:lang w:val="ru-RU"/>
              </w:rPr>
              <w:t>Судебные расходы.</w:t>
            </w:r>
          </w:p>
        </w:tc>
        <w:tc>
          <w:tcPr>
            <w:tcW w:w="567" w:type="dxa"/>
          </w:tcPr>
          <w:p w:rsidR="00987117" w:rsidRPr="00263439" w:rsidRDefault="00987117" w:rsidP="00106A33">
            <w:pPr>
              <w:jc w:val="center"/>
              <w:rPr>
                <w:sz w:val="24"/>
                <w:szCs w:val="24"/>
                <w:lang w:val="ru-RU"/>
              </w:rPr>
            </w:pPr>
            <w:r w:rsidRPr="00263439">
              <w:rPr>
                <w:sz w:val="24"/>
                <w:szCs w:val="24"/>
                <w:lang w:val="ru-RU"/>
              </w:rPr>
              <w:t>4</w:t>
            </w:r>
          </w:p>
        </w:tc>
        <w:tc>
          <w:tcPr>
            <w:tcW w:w="567" w:type="dxa"/>
          </w:tcPr>
          <w:p w:rsidR="00987117" w:rsidRPr="00263439" w:rsidRDefault="00987117" w:rsidP="00106A33">
            <w:pPr>
              <w:jc w:val="center"/>
              <w:rPr>
                <w:sz w:val="24"/>
                <w:szCs w:val="24"/>
                <w:lang w:val="ru-RU"/>
              </w:rPr>
            </w:pPr>
            <w:r w:rsidRPr="00263439">
              <w:rPr>
                <w:sz w:val="24"/>
                <w:szCs w:val="24"/>
                <w:lang w:val="ru-RU"/>
              </w:rPr>
              <w:t>2</w:t>
            </w:r>
          </w:p>
        </w:tc>
        <w:tc>
          <w:tcPr>
            <w:tcW w:w="567" w:type="dxa"/>
          </w:tcPr>
          <w:p w:rsidR="00987117" w:rsidRPr="00263439" w:rsidRDefault="00987117" w:rsidP="00106A33">
            <w:pPr>
              <w:jc w:val="center"/>
              <w:rPr>
                <w:sz w:val="24"/>
                <w:szCs w:val="24"/>
                <w:lang w:val="ru-RU"/>
              </w:rPr>
            </w:pPr>
            <w:r w:rsidRPr="00263439">
              <w:rPr>
                <w:sz w:val="24"/>
                <w:szCs w:val="24"/>
                <w:lang w:val="ru-RU"/>
              </w:rPr>
              <w:t>2</w:t>
            </w:r>
          </w:p>
        </w:tc>
        <w:tc>
          <w:tcPr>
            <w:tcW w:w="567" w:type="dxa"/>
          </w:tcPr>
          <w:p w:rsidR="00987117" w:rsidRPr="00263439" w:rsidRDefault="00987117" w:rsidP="00106A33">
            <w:pPr>
              <w:jc w:val="center"/>
              <w:rPr>
                <w:sz w:val="24"/>
                <w:szCs w:val="24"/>
                <w:lang w:val="ru-RU"/>
              </w:rPr>
            </w:pPr>
          </w:p>
        </w:tc>
        <w:tc>
          <w:tcPr>
            <w:tcW w:w="708"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sz w:val="24"/>
                <w:szCs w:val="24"/>
                <w:lang w:val="ru-RU"/>
              </w:rPr>
            </w:pPr>
          </w:p>
        </w:tc>
        <w:tc>
          <w:tcPr>
            <w:tcW w:w="567" w:type="dxa"/>
            <w:vMerge/>
          </w:tcPr>
          <w:p w:rsidR="00987117" w:rsidRPr="00263439" w:rsidRDefault="00987117" w:rsidP="00106A33">
            <w:pPr>
              <w:jc w:val="center"/>
              <w:rPr>
                <w:sz w:val="24"/>
                <w:szCs w:val="24"/>
                <w:lang w:val="ru-RU"/>
              </w:rPr>
            </w:pPr>
          </w:p>
        </w:tc>
        <w:tc>
          <w:tcPr>
            <w:tcW w:w="567" w:type="dxa"/>
            <w:vMerge/>
          </w:tcPr>
          <w:p w:rsidR="00987117" w:rsidRPr="00263439" w:rsidRDefault="00987117" w:rsidP="00106A33">
            <w:pPr>
              <w:jc w:val="center"/>
              <w:rPr>
                <w:sz w:val="24"/>
                <w:szCs w:val="24"/>
                <w:lang w:val="ru-RU"/>
              </w:rPr>
            </w:pPr>
          </w:p>
        </w:tc>
      </w:tr>
      <w:tr w:rsidR="00987117" w:rsidRPr="00263439" w:rsidTr="00106A33">
        <w:trPr>
          <w:cantSplit/>
          <w:trHeight w:val="360"/>
        </w:trPr>
        <w:tc>
          <w:tcPr>
            <w:tcW w:w="527" w:type="dxa"/>
          </w:tcPr>
          <w:p w:rsidR="00987117" w:rsidRPr="00263439" w:rsidRDefault="00987117" w:rsidP="00106A33">
            <w:pPr>
              <w:jc w:val="center"/>
              <w:rPr>
                <w:rStyle w:val="FontStyle32"/>
                <w:lang w:val="ru-RU"/>
              </w:rPr>
            </w:pPr>
            <w:r w:rsidRPr="00263439">
              <w:rPr>
                <w:rStyle w:val="FontStyle32"/>
                <w:lang w:val="ru-RU"/>
              </w:rPr>
              <w:t>12.</w:t>
            </w:r>
          </w:p>
        </w:tc>
        <w:tc>
          <w:tcPr>
            <w:tcW w:w="5103" w:type="dxa"/>
          </w:tcPr>
          <w:p w:rsidR="00987117" w:rsidRPr="00263439" w:rsidRDefault="00987117" w:rsidP="00106A33">
            <w:pPr>
              <w:shd w:val="clear" w:color="auto" w:fill="FFFFFF"/>
              <w:jc w:val="both"/>
              <w:rPr>
                <w:rStyle w:val="FontStyle32"/>
                <w:lang w:val="ru-RU"/>
              </w:rPr>
            </w:pPr>
            <w:r w:rsidRPr="00263439">
              <w:rPr>
                <w:sz w:val="24"/>
                <w:szCs w:val="24"/>
                <w:lang w:val="ru-RU"/>
              </w:rPr>
              <w:t>Доказательства и средства доказывания. Собирание, проверка и оценка доказательств.</w:t>
            </w:r>
          </w:p>
        </w:tc>
        <w:tc>
          <w:tcPr>
            <w:tcW w:w="567" w:type="dxa"/>
          </w:tcPr>
          <w:p w:rsidR="00987117" w:rsidRPr="00263439" w:rsidRDefault="00987117" w:rsidP="00106A33">
            <w:pPr>
              <w:jc w:val="center"/>
              <w:rPr>
                <w:b/>
                <w:bCs/>
                <w:i/>
                <w:iCs/>
                <w:sz w:val="24"/>
                <w:szCs w:val="24"/>
                <w:lang w:val="ru-RU"/>
              </w:rPr>
            </w:pPr>
            <w:r w:rsidRPr="00263439">
              <w:rPr>
                <w:sz w:val="24"/>
                <w:szCs w:val="24"/>
                <w:lang w:val="ru-RU"/>
              </w:rPr>
              <w:t>4</w:t>
            </w:r>
          </w:p>
        </w:tc>
        <w:tc>
          <w:tcPr>
            <w:tcW w:w="567" w:type="dxa"/>
          </w:tcPr>
          <w:p w:rsidR="00987117" w:rsidRPr="00263439" w:rsidRDefault="00987117" w:rsidP="00106A33">
            <w:pPr>
              <w:jc w:val="center"/>
              <w:rPr>
                <w:bCs/>
                <w:iCs/>
                <w:sz w:val="24"/>
                <w:szCs w:val="24"/>
                <w:lang w:val="ru-RU"/>
              </w:rPr>
            </w:pPr>
            <w:r w:rsidRPr="00263439">
              <w:rPr>
                <w:bCs/>
                <w:iCs/>
                <w:sz w:val="24"/>
                <w:szCs w:val="24"/>
                <w:lang w:val="ru-RU"/>
              </w:rPr>
              <w:t>2</w:t>
            </w:r>
          </w:p>
        </w:tc>
        <w:tc>
          <w:tcPr>
            <w:tcW w:w="567"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b/>
                <w:bCs/>
                <w:i/>
                <w:iCs/>
                <w:sz w:val="24"/>
                <w:szCs w:val="24"/>
                <w:lang w:val="ru-RU"/>
              </w:rPr>
            </w:pPr>
          </w:p>
        </w:tc>
        <w:tc>
          <w:tcPr>
            <w:tcW w:w="708" w:type="dxa"/>
          </w:tcPr>
          <w:p w:rsidR="00987117" w:rsidRPr="00263439" w:rsidRDefault="00987117" w:rsidP="00106A33">
            <w:pPr>
              <w:jc w:val="center"/>
              <w:rPr>
                <w:b/>
                <w:bCs/>
                <w:i/>
                <w:iCs/>
                <w:sz w:val="24"/>
                <w:szCs w:val="24"/>
                <w:lang w:val="ru-RU"/>
              </w:rPr>
            </w:pPr>
          </w:p>
        </w:tc>
        <w:tc>
          <w:tcPr>
            <w:tcW w:w="567" w:type="dxa"/>
          </w:tcPr>
          <w:p w:rsidR="00987117" w:rsidRPr="00263439" w:rsidRDefault="00987117" w:rsidP="00106A33">
            <w:pPr>
              <w:jc w:val="center"/>
              <w:rPr>
                <w:sz w:val="24"/>
                <w:szCs w:val="24"/>
                <w:lang w:val="ru-RU"/>
              </w:rPr>
            </w:pPr>
            <w:r w:rsidRPr="00263439">
              <w:rPr>
                <w:sz w:val="24"/>
                <w:szCs w:val="24"/>
                <w:lang w:val="ru-RU"/>
              </w:rPr>
              <w:t>2</w:t>
            </w:r>
          </w:p>
        </w:tc>
        <w:tc>
          <w:tcPr>
            <w:tcW w:w="567" w:type="dxa"/>
            <w:vMerge/>
          </w:tcPr>
          <w:p w:rsidR="00987117" w:rsidRPr="00263439" w:rsidRDefault="00987117" w:rsidP="00106A33">
            <w:pPr>
              <w:jc w:val="center"/>
              <w:rPr>
                <w:b/>
                <w:bCs/>
                <w:i/>
                <w:iCs/>
                <w:sz w:val="24"/>
                <w:szCs w:val="24"/>
                <w:lang w:val="ru-RU"/>
              </w:rPr>
            </w:pPr>
          </w:p>
        </w:tc>
        <w:tc>
          <w:tcPr>
            <w:tcW w:w="567" w:type="dxa"/>
            <w:vMerge/>
          </w:tcPr>
          <w:p w:rsidR="00987117" w:rsidRPr="00263439" w:rsidRDefault="00987117" w:rsidP="00106A33">
            <w:pPr>
              <w:jc w:val="center"/>
              <w:rPr>
                <w:b/>
                <w:bCs/>
                <w:i/>
                <w:iCs/>
                <w:sz w:val="24"/>
                <w:szCs w:val="24"/>
                <w:lang w:val="ru-RU"/>
              </w:rPr>
            </w:pPr>
          </w:p>
        </w:tc>
      </w:tr>
      <w:tr w:rsidR="00987117" w:rsidRPr="00263439" w:rsidTr="00106A33">
        <w:trPr>
          <w:cantSplit/>
          <w:trHeight w:val="223"/>
        </w:trPr>
        <w:tc>
          <w:tcPr>
            <w:tcW w:w="5630" w:type="dxa"/>
            <w:gridSpan w:val="2"/>
          </w:tcPr>
          <w:p w:rsidR="00987117" w:rsidRPr="007353A3" w:rsidRDefault="00987117" w:rsidP="00106A33">
            <w:pPr>
              <w:rPr>
                <w:b/>
                <w:i/>
                <w:sz w:val="24"/>
                <w:szCs w:val="24"/>
                <w:lang w:eastAsia="en-US"/>
              </w:rPr>
            </w:pPr>
            <w:r w:rsidRPr="007353A3">
              <w:rPr>
                <w:b/>
                <w:bCs/>
                <w:i/>
                <w:sz w:val="24"/>
                <w:szCs w:val="24"/>
              </w:rPr>
              <w:lastRenderedPageBreak/>
              <w:t xml:space="preserve">Итого </w:t>
            </w:r>
            <w:proofErr w:type="spellStart"/>
            <w:r w:rsidRPr="007353A3">
              <w:rPr>
                <w:b/>
                <w:bCs/>
                <w:i/>
                <w:sz w:val="24"/>
                <w:szCs w:val="24"/>
              </w:rPr>
              <w:t>на</w:t>
            </w:r>
            <w:proofErr w:type="spellEnd"/>
            <w:r w:rsidRPr="007353A3">
              <w:rPr>
                <w:b/>
                <w:bCs/>
                <w:i/>
                <w:sz w:val="24"/>
                <w:szCs w:val="24"/>
              </w:rPr>
              <w:t xml:space="preserve"> </w:t>
            </w:r>
            <w:r w:rsidRPr="007353A3">
              <w:rPr>
                <w:b/>
                <w:bCs/>
                <w:i/>
                <w:sz w:val="24"/>
                <w:szCs w:val="24"/>
                <w:lang w:val="ru-RU"/>
              </w:rPr>
              <w:t>3</w:t>
            </w:r>
            <w:r w:rsidRPr="007353A3">
              <w:rPr>
                <w:b/>
                <w:bCs/>
                <w:i/>
                <w:sz w:val="24"/>
                <w:szCs w:val="24"/>
              </w:rPr>
              <w:t xml:space="preserve">-м </w:t>
            </w:r>
            <w:proofErr w:type="spellStart"/>
            <w:r w:rsidRPr="007353A3">
              <w:rPr>
                <w:b/>
                <w:bCs/>
                <w:i/>
                <w:sz w:val="24"/>
                <w:szCs w:val="24"/>
              </w:rPr>
              <w:t>этапе</w:t>
            </w:r>
            <w:proofErr w:type="spellEnd"/>
          </w:p>
        </w:tc>
        <w:tc>
          <w:tcPr>
            <w:tcW w:w="567" w:type="dxa"/>
          </w:tcPr>
          <w:p w:rsidR="00987117" w:rsidRPr="007353A3" w:rsidRDefault="00987117" w:rsidP="00106A33">
            <w:pPr>
              <w:jc w:val="center"/>
              <w:rPr>
                <w:b/>
                <w:i/>
                <w:sz w:val="24"/>
                <w:szCs w:val="24"/>
                <w:lang w:val="ru-RU"/>
              </w:rPr>
            </w:pPr>
            <w:r w:rsidRPr="007353A3">
              <w:rPr>
                <w:b/>
                <w:i/>
                <w:sz w:val="24"/>
                <w:szCs w:val="24"/>
                <w:lang w:val="ru-RU"/>
              </w:rPr>
              <w:t>24</w:t>
            </w:r>
          </w:p>
        </w:tc>
        <w:tc>
          <w:tcPr>
            <w:tcW w:w="567" w:type="dxa"/>
          </w:tcPr>
          <w:p w:rsidR="00987117" w:rsidRPr="007353A3" w:rsidRDefault="00987117" w:rsidP="00106A33">
            <w:pPr>
              <w:jc w:val="center"/>
              <w:rPr>
                <w:b/>
                <w:i/>
                <w:sz w:val="24"/>
                <w:szCs w:val="24"/>
                <w:lang w:val="ru-RU"/>
              </w:rPr>
            </w:pPr>
            <w:r w:rsidRPr="007353A3">
              <w:rPr>
                <w:b/>
                <w:i/>
                <w:sz w:val="24"/>
                <w:szCs w:val="24"/>
                <w:lang w:val="ru-RU"/>
              </w:rPr>
              <w:t>10</w:t>
            </w:r>
          </w:p>
        </w:tc>
        <w:tc>
          <w:tcPr>
            <w:tcW w:w="567" w:type="dxa"/>
          </w:tcPr>
          <w:p w:rsidR="00987117" w:rsidRPr="007353A3" w:rsidRDefault="00987117" w:rsidP="00106A33">
            <w:pPr>
              <w:jc w:val="center"/>
              <w:rPr>
                <w:b/>
                <w:i/>
                <w:sz w:val="24"/>
                <w:szCs w:val="24"/>
                <w:lang w:val="ru-RU"/>
              </w:rPr>
            </w:pPr>
            <w:r w:rsidRPr="007353A3">
              <w:rPr>
                <w:b/>
                <w:i/>
                <w:sz w:val="24"/>
                <w:szCs w:val="24"/>
                <w:lang w:val="ru-RU"/>
              </w:rPr>
              <w:t>6</w:t>
            </w:r>
          </w:p>
        </w:tc>
        <w:tc>
          <w:tcPr>
            <w:tcW w:w="567" w:type="dxa"/>
          </w:tcPr>
          <w:p w:rsidR="00987117" w:rsidRPr="007353A3" w:rsidRDefault="00987117" w:rsidP="00106A33">
            <w:pPr>
              <w:jc w:val="center"/>
              <w:rPr>
                <w:b/>
                <w:bCs/>
                <w:i/>
                <w:sz w:val="24"/>
                <w:szCs w:val="24"/>
                <w:lang w:val="ru-RU"/>
              </w:rPr>
            </w:pPr>
          </w:p>
        </w:tc>
        <w:tc>
          <w:tcPr>
            <w:tcW w:w="708" w:type="dxa"/>
          </w:tcPr>
          <w:p w:rsidR="00987117" w:rsidRPr="007353A3" w:rsidRDefault="00987117" w:rsidP="00106A33">
            <w:pPr>
              <w:jc w:val="center"/>
              <w:rPr>
                <w:b/>
                <w:bCs/>
                <w:i/>
                <w:sz w:val="24"/>
                <w:szCs w:val="24"/>
                <w:lang w:val="ru-RU"/>
              </w:rPr>
            </w:pPr>
          </w:p>
        </w:tc>
        <w:tc>
          <w:tcPr>
            <w:tcW w:w="567" w:type="dxa"/>
          </w:tcPr>
          <w:p w:rsidR="00987117" w:rsidRPr="007353A3" w:rsidRDefault="00987117" w:rsidP="00106A33">
            <w:pPr>
              <w:jc w:val="center"/>
              <w:rPr>
                <w:b/>
                <w:bCs/>
                <w:i/>
                <w:sz w:val="24"/>
                <w:szCs w:val="24"/>
                <w:lang w:val="ru-RU"/>
              </w:rPr>
            </w:pPr>
            <w:r w:rsidRPr="007353A3">
              <w:rPr>
                <w:b/>
                <w:bCs/>
                <w:i/>
                <w:sz w:val="24"/>
                <w:szCs w:val="24"/>
                <w:lang w:val="ru-RU"/>
              </w:rPr>
              <w:t>8</w:t>
            </w:r>
          </w:p>
        </w:tc>
        <w:tc>
          <w:tcPr>
            <w:tcW w:w="567" w:type="dxa"/>
            <w:vMerge/>
          </w:tcPr>
          <w:p w:rsidR="00987117" w:rsidRPr="00263439" w:rsidRDefault="00987117" w:rsidP="00106A33">
            <w:pPr>
              <w:jc w:val="center"/>
              <w:rPr>
                <w:sz w:val="24"/>
                <w:szCs w:val="24"/>
                <w:lang w:val="ru-RU"/>
              </w:rPr>
            </w:pPr>
          </w:p>
        </w:tc>
        <w:tc>
          <w:tcPr>
            <w:tcW w:w="567" w:type="dxa"/>
            <w:vMerge/>
          </w:tcPr>
          <w:p w:rsidR="00987117" w:rsidRPr="00263439" w:rsidRDefault="00987117" w:rsidP="00106A33">
            <w:pPr>
              <w:jc w:val="center"/>
              <w:rPr>
                <w:sz w:val="24"/>
                <w:szCs w:val="24"/>
                <w:lang w:val="ru-RU"/>
              </w:rPr>
            </w:pPr>
          </w:p>
        </w:tc>
      </w:tr>
      <w:tr w:rsidR="00987117" w:rsidRPr="00263439" w:rsidTr="00106A33">
        <w:trPr>
          <w:cantSplit/>
          <w:trHeight w:val="223"/>
        </w:trPr>
        <w:tc>
          <w:tcPr>
            <w:tcW w:w="527" w:type="dxa"/>
          </w:tcPr>
          <w:p w:rsidR="00987117" w:rsidRPr="00263439" w:rsidRDefault="00987117" w:rsidP="00106A33">
            <w:pPr>
              <w:jc w:val="center"/>
              <w:rPr>
                <w:rStyle w:val="FontStyle32"/>
                <w:lang w:val="ru-RU"/>
              </w:rPr>
            </w:pPr>
            <w:r w:rsidRPr="00263439">
              <w:rPr>
                <w:rStyle w:val="FontStyle32"/>
                <w:lang w:val="ru-RU"/>
              </w:rPr>
              <w:lastRenderedPageBreak/>
              <w:t>13.</w:t>
            </w:r>
          </w:p>
        </w:tc>
        <w:tc>
          <w:tcPr>
            <w:tcW w:w="5103" w:type="dxa"/>
          </w:tcPr>
          <w:p w:rsidR="00987117" w:rsidRPr="00263439" w:rsidRDefault="00987117" w:rsidP="00106A33">
            <w:pPr>
              <w:shd w:val="clear" w:color="auto" w:fill="FFFFFF"/>
              <w:jc w:val="both"/>
              <w:rPr>
                <w:rStyle w:val="FontStyle32"/>
                <w:lang w:val="ru-RU"/>
              </w:rPr>
            </w:pPr>
            <w:r w:rsidRPr="00263439">
              <w:rPr>
                <w:sz w:val="24"/>
                <w:szCs w:val="24"/>
                <w:lang w:val="ru-RU"/>
              </w:rPr>
              <w:t>Производство в суде первой инстанции. Исковое производство. Возбуждение производства по делу.</w:t>
            </w:r>
          </w:p>
        </w:tc>
        <w:tc>
          <w:tcPr>
            <w:tcW w:w="567" w:type="dxa"/>
          </w:tcPr>
          <w:p w:rsidR="00987117" w:rsidRPr="00263439" w:rsidRDefault="00987117" w:rsidP="00106A33">
            <w:pPr>
              <w:jc w:val="center"/>
              <w:rPr>
                <w:sz w:val="24"/>
                <w:szCs w:val="24"/>
                <w:lang w:val="ru-RU"/>
              </w:rPr>
            </w:pPr>
            <w:r w:rsidRPr="00263439">
              <w:rPr>
                <w:sz w:val="24"/>
                <w:szCs w:val="24"/>
                <w:lang w:val="ru-RU"/>
              </w:rPr>
              <w:t>2</w:t>
            </w:r>
          </w:p>
        </w:tc>
        <w:tc>
          <w:tcPr>
            <w:tcW w:w="567" w:type="dxa"/>
          </w:tcPr>
          <w:p w:rsidR="00987117" w:rsidRPr="00263439" w:rsidRDefault="00987117" w:rsidP="00106A33">
            <w:pPr>
              <w:jc w:val="center"/>
              <w:rPr>
                <w:sz w:val="24"/>
                <w:szCs w:val="24"/>
                <w:lang w:val="ru-RU"/>
              </w:rPr>
            </w:pPr>
            <w:r w:rsidRPr="00263439">
              <w:rPr>
                <w:sz w:val="24"/>
                <w:szCs w:val="24"/>
                <w:lang w:val="ru-RU"/>
              </w:rPr>
              <w:t>2</w:t>
            </w:r>
          </w:p>
        </w:tc>
        <w:tc>
          <w:tcPr>
            <w:tcW w:w="567"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sz w:val="24"/>
                <w:szCs w:val="24"/>
                <w:lang w:val="ru-RU"/>
              </w:rPr>
            </w:pPr>
          </w:p>
        </w:tc>
        <w:tc>
          <w:tcPr>
            <w:tcW w:w="708"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sz w:val="24"/>
                <w:szCs w:val="24"/>
                <w:lang w:val="ru-RU"/>
              </w:rPr>
            </w:pPr>
            <w:r w:rsidRPr="00263439">
              <w:rPr>
                <w:sz w:val="24"/>
                <w:szCs w:val="24"/>
                <w:lang w:val="ru-RU"/>
              </w:rPr>
              <w:t>2</w:t>
            </w:r>
          </w:p>
        </w:tc>
        <w:tc>
          <w:tcPr>
            <w:tcW w:w="567" w:type="dxa"/>
            <w:vMerge w:val="restart"/>
            <w:vAlign w:val="center"/>
          </w:tcPr>
          <w:p w:rsidR="00987117" w:rsidRPr="00263439" w:rsidRDefault="00987117" w:rsidP="00106A33">
            <w:pPr>
              <w:jc w:val="center"/>
              <w:rPr>
                <w:sz w:val="24"/>
                <w:szCs w:val="24"/>
                <w:lang w:val="ru-RU"/>
              </w:rPr>
            </w:pPr>
            <w:r w:rsidRPr="00263439">
              <w:rPr>
                <w:bCs/>
                <w:sz w:val="24"/>
                <w:szCs w:val="24"/>
                <w:lang w:val="ru-RU"/>
              </w:rPr>
              <w:t>4-й</w:t>
            </w:r>
          </w:p>
        </w:tc>
        <w:tc>
          <w:tcPr>
            <w:tcW w:w="567" w:type="dxa"/>
            <w:vMerge/>
          </w:tcPr>
          <w:p w:rsidR="00987117" w:rsidRPr="00263439" w:rsidRDefault="00987117" w:rsidP="00106A33">
            <w:pPr>
              <w:jc w:val="center"/>
              <w:rPr>
                <w:sz w:val="24"/>
                <w:szCs w:val="24"/>
                <w:lang w:val="ru-RU"/>
              </w:rPr>
            </w:pPr>
          </w:p>
        </w:tc>
      </w:tr>
      <w:tr w:rsidR="00987117" w:rsidRPr="00263439" w:rsidTr="00106A33">
        <w:trPr>
          <w:cantSplit/>
          <w:trHeight w:val="191"/>
        </w:trPr>
        <w:tc>
          <w:tcPr>
            <w:tcW w:w="527" w:type="dxa"/>
          </w:tcPr>
          <w:p w:rsidR="00987117" w:rsidRPr="00263439" w:rsidRDefault="00987117" w:rsidP="00106A33">
            <w:pPr>
              <w:jc w:val="center"/>
              <w:rPr>
                <w:rStyle w:val="FontStyle32"/>
                <w:lang w:val="ru-RU"/>
              </w:rPr>
            </w:pPr>
            <w:r w:rsidRPr="00263439">
              <w:rPr>
                <w:rStyle w:val="FontStyle32"/>
                <w:lang w:val="ru-RU"/>
              </w:rPr>
              <w:t>14.</w:t>
            </w:r>
          </w:p>
        </w:tc>
        <w:tc>
          <w:tcPr>
            <w:tcW w:w="5103" w:type="dxa"/>
          </w:tcPr>
          <w:p w:rsidR="00987117" w:rsidRPr="00263439" w:rsidRDefault="00987117" w:rsidP="00106A33">
            <w:pPr>
              <w:jc w:val="both"/>
              <w:rPr>
                <w:rStyle w:val="FontStyle32"/>
                <w:lang w:val="ru-RU"/>
              </w:rPr>
            </w:pPr>
            <w:r w:rsidRPr="00263439">
              <w:rPr>
                <w:sz w:val="24"/>
                <w:szCs w:val="24"/>
                <w:lang w:val="ru-RU"/>
              </w:rPr>
              <w:t xml:space="preserve">Подготовка дела к судебному разбирательству. </w:t>
            </w:r>
          </w:p>
        </w:tc>
        <w:tc>
          <w:tcPr>
            <w:tcW w:w="567" w:type="dxa"/>
          </w:tcPr>
          <w:p w:rsidR="00987117" w:rsidRPr="00263439" w:rsidRDefault="00987117" w:rsidP="00106A33">
            <w:pPr>
              <w:jc w:val="center"/>
              <w:rPr>
                <w:b/>
                <w:bCs/>
                <w:sz w:val="24"/>
                <w:szCs w:val="24"/>
                <w:lang w:val="ru-RU"/>
              </w:rPr>
            </w:pPr>
            <w:r w:rsidRPr="00263439">
              <w:rPr>
                <w:sz w:val="24"/>
                <w:szCs w:val="24"/>
                <w:lang w:val="ru-RU"/>
              </w:rPr>
              <w:t>2</w:t>
            </w:r>
          </w:p>
        </w:tc>
        <w:tc>
          <w:tcPr>
            <w:tcW w:w="567"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b/>
                <w:bCs/>
                <w:sz w:val="24"/>
                <w:szCs w:val="24"/>
                <w:lang w:val="ru-RU"/>
              </w:rPr>
            </w:pPr>
          </w:p>
        </w:tc>
        <w:tc>
          <w:tcPr>
            <w:tcW w:w="708" w:type="dxa"/>
          </w:tcPr>
          <w:p w:rsidR="00987117" w:rsidRPr="00263439" w:rsidRDefault="00987117" w:rsidP="00106A33">
            <w:pPr>
              <w:jc w:val="center"/>
              <w:rPr>
                <w:b/>
                <w:bCs/>
                <w:sz w:val="24"/>
                <w:szCs w:val="24"/>
                <w:lang w:val="ru-RU"/>
              </w:rPr>
            </w:pPr>
          </w:p>
        </w:tc>
        <w:tc>
          <w:tcPr>
            <w:tcW w:w="567" w:type="dxa"/>
          </w:tcPr>
          <w:p w:rsidR="00987117" w:rsidRPr="00263439" w:rsidRDefault="00987117" w:rsidP="00106A33">
            <w:pPr>
              <w:jc w:val="center"/>
              <w:rPr>
                <w:sz w:val="24"/>
                <w:szCs w:val="24"/>
                <w:lang w:val="ru-RU"/>
              </w:rPr>
            </w:pPr>
            <w:r w:rsidRPr="00263439">
              <w:rPr>
                <w:sz w:val="24"/>
                <w:szCs w:val="24"/>
                <w:lang w:val="ru-RU"/>
              </w:rPr>
              <w:t>2</w:t>
            </w:r>
          </w:p>
        </w:tc>
        <w:tc>
          <w:tcPr>
            <w:tcW w:w="567" w:type="dxa"/>
            <w:vMerge/>
            <w:vAlign w:val="center"/>
          </w:tcPr>
          <w:p w:rsidR="00987117" w:rsidRPr="00263439" w:rsidRDefault="00987117" w:rsidP="00106A33">
            <w:pPr>
              <w:jc w:val="center"/>
              <w:rPr>
                <w:bCs/>
                <w:sz w:val="24"/>
                <w:szCs w:val="24"/>
                <w:lang w:val="ru-RU"/>
              </w:rPr>
            </w:pPr>
          </w:p>
        </w:tc>
        <w:tc>
          <w:tcPr>
            <w:tcW w:w="567" w:type="dxa"/>
            <w:vMerge/>
          </w:tcPr>
          <w:p w:rsidR="00987117" w:rsidRPr="00263439" w:rsidRDefault="00987117" w:rsidP="00106A33">
            <w:pPr>
              <w:jc w:val="center"/>
              <w:rPr>
                <w:b/>
                <w:bCs/>
                <w:sz w:val="24"/>
                <w:szCs w:val="24"/>
                <w:lang w:val="ru-RU"/>
              </w:rPr>
            </w:pPr>
          </w:p>
        </w:tc>
      </w:tr>
      <w:tr w:rsidR="00987117" w:rsidRPr="00263439" w:rsidTr="00106A33">
        <w:trPr>
          <w:cantSplit/>
          <w:trHeight w:val="191"/>
        </w:trPr>
        <w:tc>
          <w:tcPr>
            <w:tcW w:w="527" w:type="dxa"/>
          </w:tcPr>
          <w:p w:rsidR="00987117" w:rsidRPr="00263439" w:rsidRDefault="00987117" w:rsidP="00106A33">
            <w:pPr>
              <w:jc w:val="center"/>
              <w:rPr>
                <w:rStyle w:val="FontStyle32"/>
              </w:rPr>
            </w:pPr>
            <w:r w:rsidRPr="00263439">
              <w:rPr>
                <w:rStyle w:val="FontStyle32"/>
                <w:lang w:val="ru-RU"/>
              </w:rPr>
              <w:t>15</w:t>
            </w:r>
            <w:r w:rsidRPr="00263439">
              <w:rPr>
                <w:rStyle w:val="FontStyle32"/>
              </w:rPr>
              <w:t>.</w:t>
            </w:r>
          </w:p>
        </w:tc>
        <w:tc>
          <w:tcPr>
            <w:tcW w:w="5103" w:type="dxa"/>
          </w:tcPr>
          <w:p w:rsidR="00987117" w:rsidRPr="00263439" w:rsidRDefault="00987117" w:rsidP="00106A33">
            <w:pPr>
              <w:jc w:val="both"/>
              <w:rPr>
                <w:rStyle w:val="FontStyle32"/>
                <w:lang w:val="ru-RU"/>
              </w:rPr>
            </w:pPr>
            <w:r w:rsidRPr="00263439">
              <w:rPr>
                <w:sz w:val="24"/>
                <w:szCs w:val="24"/>
                <w:lang w:val="ru-RU"/>
              </w:rPr>
              <w:t xml:space="preserve">Судебное разбирательство. </w:t>
            </w:r>
          </w:p>
        </w:tc>
        <w:tc>
          <w:tcPr>
            <w:tcW w:w="567" w:type="dxa"/>
          </w:tcPr>
          <w:p w:rsidR="00987117" w:rsidRPr="00263439" w:rsidRDefault="00987117" w:rsidP="00106A33">
            <w:pPr>
              <w:jc w:val="center"/>
              <w:rPr>
                <w:b/>
                <w:bCs/>
                <w:i/>
                <w:iCs/>
                <w:sz w:val="24"/>
                <w:szCs w:val="24"/>
                <w:lang w:val="ru-RU"/>
              </w:rPr>
            </w:pPr>
            <w:r w:rsidRPr="00263439">
              <w:rPr>
                <w:sz w:val="24"/>
                <w:szCs w:val="24"/>
                <w:lang w:val="ru-RU"/>
              </w:rPr>
              <w:t>4</w:t>
            </w:r>
          </w:p>
        </w:tc>
        <w:tc>
          <w:tcPr>
            <w:tcW w:w="567"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bCs/>
                <w:iCs/>
                <w:sz w:val="24"/>
                <w:szCs w:val="24"/>
                <w:lang w:val="ru-RU"/>
              </w:rPr>
            </w:pPr>
            <w:r w:rsidRPr="00263439">
              <w:rPr>
                <w:bCs/>
                <w:iCs/>
                <w:sz w:val="24"/>
                <w:szCs w:val="24"/>
                <w:lang w:val="ru-RU"/>
              </w:rPr>
              <w:t>2</w:t>
            </w:r>
          </w:p>
        </w:tc>
        <w:tc>
          <w:tcPr>
            <w:tcW w:w="567" w:type="dxa"/>
          </w:tcPr>
          <w:p w:rsidR="00987117" w:rsidRPr="00263439" w:rsidRDefault="00987117" w:rsidP="00106A33">
            <w:pPr>
              <w:jc w:val="center"/>
              <w:rPr>
                <w:b/>
                <w:bCs/>
                <w:i/>
                <w:iCs/>
                <w:sz w:val="24"/>
                <w:szCs w:val="24"/>
                <w:lang w:val="ru-RU"/>
              </w:rPr>
            </w:pPr>
          </w:p>
        </w:tc>
        <w:tc>
          <w:tcPr>
            <w:tcW w:w="708" w:type="dxa"/>
          </w:tcPr>
          <w:p w:rsidR="00987117" w:rsidRPr="00263439" w:rsidRDefault="00987117" w:rsidP="00106A33">
            <w:pPr>
              <w:jc w:val="center"/>
              <w:rPr>
                <w:b/>
                <w:bCs/>
                <w:i/>
                <w:iCs/>
                <w:sz w:val="24"/>
                <w:szCs w:val="24"/>
                <w:lang w:val="ru-RU"/>
              </w:rPr>
            </w:pPr>
          </w:p>
        </w:tc>
        <w:tc>
          <w:tcPr>
            <w:tcW w:w="567" w:type="dxa"/>
          </w:tcPr>
          <w:p w:rsidR="00987117" w:rsidRPr="00263439" w:rsidRDefault="00987117" w:rsidP="00106A33">
            <w:pPr>
              <w:jc w:val="center"/>
              <w:rPr>
                <w:sz w:val="24"/>
                <w:szCs w:val="24"/>
                <w:lang w:val="ru-RU"/>
              </w:rPr>
            </w:pPr>
            <w:r w:rsidRPr="00263439">
              <w:rPr>
                <w:sz w:val="24"/>
                <w:szCs w:val="24"/>
                <w:lang w:val="ru-RU"/>
              </w:rPr>
              <w:t>2</w:t>
            </w:r>
          </w:p>
        </w:tc>
        <w:tc>
          <w:tcPr>
            <w:tcW w:w="567" w:type="dxa"/>
            <w:vMerge/>
            <w:vAlign w:val="center"/>
          </w:tcPr>
          <w:p w:rsidR="00987117" w:rsidRPr="00263439" w:rsidRDefault="00987117" w:rsidP="00106A33">
            <w:pPr>
              <w:jc w:val="center"/>
              <w:rPr>
                <w:bCs/>
                <w:sz w:val="24"/>
                <w:szCs w:val="24"/>
                <w:lang w:val="ru-RU"/>
              </w:rPr>
            </w:pPr>
          </w:p>
        </w:tc>
        <w:tc>
          <w:tcPr>
            <w:tcW w:w="567" w:type="dxa"/>
            <w:vMerge/>
          </w:tcPr>
          <w:p w:rsidR="00987117" w:rsidRPr="00263439" w:rsidRDefault="00987117" w:rsidP="00106A33">
            <w:pPr>
              <w:jc w:val="center"/>
              <w:rPr>
                <w:b/>
                <w:bCs/>
                <w:sz w:val="24"/>
                <w:szCs w:val="24"/>
                <w:lang w:val="ru-RU"/>
              </w:rPr>
            </w:pPr>
          </w:p>
        </w:tc>
      </w:tr>
      <w:tr w:rsidR="00987117" w:rsidRPr="00263439" w:rsidTr="00106A33">
        <w:trPr>
          <w:cantSplit/>
          <w:trHeight w:val="191"/>
        </w:trPr>
        <w:tc>
          <w:tcPr>
            <w:tcW w:w="527" w:type="dxa"/>
          </w:tcPr>
          <w:p w:rsidR="00987117" w:rsidRPr="00263439" w:rsidRDefault="00987117" w:rsidP="00106A33">
            <w:pPr>
              <w:jc w:val="center"/>
              <w:rPr>
                <w:rStyle w:val="FontStyle32"/>
              </w:rPr>
            </w:pPr>
            <w:r w:rsidRPr="00263439">
              <w:rPr>
                <w:rStyle w:val="FontStyle32"/>
                <w:lang w:val="ru-RU"/>
              </w:rPr>
              <w:t>16</w:t>
            </w:r>
            <w:r w:rsidRPr="00263439">
              <w:rPr>
                <w:rStyle w:val="FontStyle32"/>
              </w:rPr>
              <w:t>.</w:t>
            </w:r>
          </w:p>
        </w:tc>
        <w:tc>
          <w:tcPr>
            <w:tcW w:w="5103" w:type="dxa"/>
          </w:tcPr>
          <w:p w:rsidR="00987117" w:rsidRPr="00263439" w:rsidRDefault="00987117" w:rsidP="00106A33">
            <w:pPr>
              <w:rPr>
                <w:rStyle w:val="FontStyle32"/>
                <w:lang w:val="ru-RU"/>
              </w:rPr>
            </w:pPr>
            <w:r w:rsidRPr="00263439">
              <w:rPr>
                <w:sz w:val="24"/>
                <w:szCs w:val="24"/>
                <w:lang w:val="ru-RU"/>
              </w:rPr>
              <w:t>Судебные постановления суда первой инстанции.</w:t>
            </w:r>
          </w:p>
        </w:tc>
        <w:tc>
          <w:tcPr>
            <w:tcW w:w="567" w:type="dxa"/>
          </w:tcPr>
          <w:p w:rsidR="00987117" w:rsidRPr="00263439" w:rsidRDefault="00987117" w:rsidP="00106A33">
            <w:pPr>
              <w:jc w:val="center"/>
              <w:rPr>
                <w:sz w:val="24"/>
                <w:szCs w:val="24"/>
                <w:lang w:val="ru-RU"/>
              </w:rPr>
            </w:pPr>
            <w:r>
              <w:rPr>
                <w:sz w:val="24"/>
                <w:szCs w:val="24"/>
                <w:lang w:val="ru-RU"/>
              </w:rPr>
              <w:t>3</w:t>
            </w:r>
          </w:p>
        </w:tc>
        <w:tc>
          <w:tcPr>
            <w:tcW w:w="567" w:type="dxa"/>
          </w:tcPr>
          <w:p w:rsidR="00987117" w:rsidRPr="00263439" w:rsidRDefault="00987117" w:rsidP="00106A33">
            <w:pPr>
              <w:jc w:val="center"/>
              <w:rPr>
                <w:sz w:val="24"/>
                <w:szCs w:val="24"/>
                <w:lang w:val="ru-RU"/>
              </w:rPr>
            </w:pPr>
            <w:r>
              <w:rPr>
                <w:sz w:val="24"/>
                <w:szCs w:val="24"/>
                <w:lang w:val="ru-RU"/>
              </w:rPr>
              <w:t>1</w:t>
            </w:r>
          </w:p>
        </w:tc>
        <w:tc>
          <w:tcPr>
            <w:tcW w:w="567" w:type="dxa"/>
          </w:tcPr>
          <w:p w:rsidR="00987117" w:rsidRPr="00263439" w:rsidRDefault="00987117" w:rsidP="00106A33">
            <w:pPr>
              <w:jc w:val="center"/>
              <w:rPr>
                <w:b/>
                <w:bCs/>
                <w:i/>
                <w:iCs/>
                <w:sz w:val="24"/>
                <w:szCs w:val="24"/>
                <w:lang w:val="ru-RU"/>
              </w:rPr>
            </w:pPr>
          </w:p>
        </w:tc>
        <w:tc>
          <w:tcPr>
            <w:tcW w:w="567" w:type="dxa"/>
          </w:tcPr>
          <w:p w:rsidR="00987117" w:rsidRPr="00263439" w:rsidRDefault="00987117" w:rsidP="00106A33">
            <w:pPr>
              <w:jc w:val="center"/>
              <w:rPr>
                <w:b/>
                <w:bCs/>
                <w:i/>
                <w:iCs/>
                <w:sz w:val="24"/>
                <w:szCs w:val="24"/>
                <w:lang w:val="ru-RU"/>
              </w:rPr>
            </w:pPr>
          </w:p>
        </w:tc>
        <w:tc>
          <w:tcPr>
            <w:tcW w:w="708" w:type="dxa"/>
          </w:tcPr>
          <w:p w:rsidR="00987117" w:rsidRPr="00263439" w:rsidRDefault="00987117" w:rsidP="00106A33">
            <w:pPr>
              <w:jc w:val="center"/>
              <w:rPr>
                <w:b/>
                <w:bCs/>
                <w:i/>
                <w:iCs/>
                <w:sz w:val="24"/>
                <w:szCs w:val="24"/>
                <w:lang w:val="ru-RU"/>
              </w:rPr>
            </w:pPr>
          </w:p>
        </w:tc>
        <w:tc>
          <w:tcPr>
            <w:tcW w:w="567" w:type="dxa"/>
          </w:tcPr>
          <w:p w:rsidR="00987117" w:rsidRPr="00263439" w:rsidRDefault="00987117" w:rsidP="00106A33">
            <w:pPr>
              <w:jc w:val="center"/>
              <w:rPr>
                <w:bCs/>
                <w:iCs/>
                <w:sz w:val="24"/>
                <w:szCs w:val="24"/>
                <w:lang w:val="ru-RU"/>
              </w:rPr>
            </w:pPr>
            <w:r w:rsidRPr="00263439">
              <w:rPr>
                <w:bCs/>
                <w:iCs/>
                <w:sz w:val="24"/>
                <w:szCs w:val="24"/>
                <w:lang w:val="ru-RU"/>
              </w:rPr>
              <w:t>2</w:t>
            </w:r>
          </w:p>
        </w:tc>
        <w:tc>
          <w:tcPr>
            <w:tcW w:w="567" w:type="dxa"/>
            <w:vMerge/>
            <w:vAlign w:val="center"/>
          </w:tcPr>
          <w:p w:rsidR="00987117" w:rsidRPr="00263439" w:rsidRDefault="00987117" w:rsidP="00106A33">
            <w:pPr>
              <w:jc w:val="center"/>
              <w:rPr>
                <w:bCs/>
                <w:sz w:val="24"/>
                <w:szCs w:val="24"/>
                <w:lang w:val="ru-RU"/>
              </w:rPr>
            </w:pPr>
          </w:p>
        </w:tc>
        <w:tc>
          <w:tcPr>
            <w:tcW w:w="567" w:type="dxa"/>
            <w:vMerge/>
          </w:tcPr>
          <w:p w:rsidR="00987117" w:rsidRPr="00263439" w:rsidRDefault="00987117" w:rsidP="00106A33">
            <w:pPr>
              <w:jc w:val="center"/>
              <w:rPr>
                <w:b/>
                <w:bCs/>
                <w:sz w:val="24"/>
                <w:szCs w:val="24"/>
                <w:lang w:val="ru-RU"/>
              </w:rPr>
            </w:pPr>
          </w:p>
        </w:tc>
      </w:tr>
      <w:tr w:rsidR="00987117" w:rsidRPr="00263439" w:rsidTr="00106A33">
        <w:trPr>
          <w:cantSplit/>
          <w:trHeight w:val="191"/>
        </w:trPr>
        <w:tc>
          <w:tcPr>
            <w:tcW w:w="527" w:type="dxa"/>
          </w:tcPr>
          <w:p w:rsidR="00987117" w:rsidRPr="00263439" w:rsidRDefault="00987117" w:rsidP="00106A33">
            <w:pPr>
              <w:jc w:val="center"/>
              <w:rPr>
                <w:rStyle w:val="FontStyle32"/>
              </w:rPr>
            </w:pPr>
            <w:r w:rsidRPr="00263439">
              <w:rPr>
                <w:rStyle w:val="FontStyle32"/>
                <w:lang w:val="ru-RU"/>
              </w:rPr>
              <w:t>17</w:t>
            </w:r>
            <w:r w:rsidRPr="00263439">
              <w:rPr>
                <w:rStyle w:val="FontStyle32"/>
              </w:rPr>
              <w:t>.</w:t>
            </w:r>
          </w:p>
        </w:tc>
        <w:tc>
          <w:tcPr>
            <w:tcW w:w="5103" w:type="dxa"/>
          </w:tcPr>
          <w:p w:rsidR="00987117" w:rsidRPr="00263439" w:rsidRDefault="00987117" w:rsidP="00106A33">
            <w:pPr>
              <w:rPr>
                <w:rStyle w:val="FontStyle32"/>
                <w:lang w:val="ru-RU"/>
              </w:rPr>
            </w:pPr>
            <w:r w:rsidRPr="00263439">
              <w:rPr>
                <w:sz w:val="24"/>
                <w:szCs w:val="24"/>
                <w:lang w:val="ru-RU"/>
              </w:rPr>
              <w:t>Приказное производство.</w:t>
            </w:r>
          </w:p>
        </w:tc>
        <w:tc>
          <w:tcPr>
            <w:tcW w:w="567" w:type="dxa"/>
          </w:tcPr>
          <w:p w:rsidR="00987117" w:rsidRPr="00263439" w:rsidRDefault="00987117" w:rsidP="00106A33">
            <w:pPr>
              <w:jc w:val="center"/>
              <w:rPr>
                <w:sz w:val="24"/>
                <w:szCs w:val="24"/>
                <w:lang w:val="ru-RU"/>
              </w:rPr>
            </w:pPr>
            <w:r>
              <w:rPr>
                <w:sz w:val="24"/>
                <w:szCs w:val="24"/>
                <w:lang w:val="ru-RU"/>
              </w:rPr>
              <w:t>3</w:t>
            </w:r>
          </w:p>
        </w:tc>
        <w:tc>
          <w:tcPr>
            <w:tcW w:w="567" w:type="dxa"/>
          </w:tcPr>
          <w:p w:rsidR="00987117" w:rsidRPr="00263439" w:rsidRDefault="00987117" w:rsidP="00106A33">
            <w:pPr>
              <w:jc w:val="center"/>
              <w:rPr>
                <w:sz w:val="24"/>
                <w:szCs w:val="24"/>
                <w:lang w:val="ru-RU"/>
              </w:rPr>
            </w:pPr>
            <w:r>
              <w:rPr>
                <w:sz w:val="24"/>
                <w:szCs w:val="24"/>
                <w:lang w:val="ru-RU"/>
              </w:rPr>
              <w:t>1</w:t>
            </w:r>
          </w:p>
        </w:tc>
        <w:tc>
          <w:tcPr>
            <w:tcW w:w="567"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sz w:val="24"/>
                <w:szCs w:val="24"/>
                <w:lang w:val="ru-RU"/>
              </w:rPr>
            </w:pPr>
          </w:p>
        </w:tc>
        <w:tc>
          <w:tcPr>
            <w:tcW w:w="708"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sz w:val="24"/>
                <w:szCs w:val="24"/>
                <w:lang w:val="ru-RU"/>
              </w:rPr>
            </w:pPr>
            <w:r w:rsidRPr="00263439">
              <w:rPr>
                <w:sz w:val="24"/>
                <w:szCs w:val="24"/>
                <w:lang w:val="ru-RU"/>
              </w:rPr>
              <w:t>2</w:t>
            </w:r>
          </w:p>
        </w:tc>
        <w:tc>
          <w:tcPr>
            <w:tcW w:w="567" w:type="dxa"/>
            <w:vMerge/>
            <w:vAlign w:val="center"/>
          </w:tcPr>
          <w:p w:rsidR="00987117" w:rsidRPr="00263439" w:rsidRDefault="00987117" w:rsidP="00106A33">
            <w:pPr>
              <w:jc w:val="center"/>
              <w:rPr>
                <w:bCs/>
                <w:sz w:val="24"/>
                <w:szCs w:val="24"/>
                <w:lang w:val="ru-RU"/>
              </w:rPr>
            </w:pPr>
          </w:p>
        </w:tc>
        <w:tc>
          <w:tcPr>
            <w:tcW w:w="567" w:type="dxa"/>
            <w:vMerge/>
          </w:tcPr>
          <w:p w:rsidR="00987117" w:rsidRPr="00263439" w:rsidRDefault="00987117" w:rsidP="00106A33">
            <w:pPr>
              <w:jc w:val="center"/>
              <w:rPr>
                <w:b/>
                <w:bCs/>
                <w:sz w:val="24"/>
                <w:szCs w:val="24"/>
                <w:lang w:val="ru-RU"/>
              </w:rPr>
            </w:pPr>
          </w:p>
        </w:tc>
      </w:tr>
      <w:tr w:rsidR="00987117" w:rsidRPr="00263439" w:rsidTr="00106A33">
        <w:trPr>
          <w:cantSplit/>
          <w:trHeight w:val="191"/>
        </w:trPr>
        <w:tc>
          <w:tcPr>
            <w:tcW w:w="527" w:type="dxa"/>
          </w:tcPr>
          <w:p w:rsidR="00987117" w:rsidRPr="00263439" w:rsidRDefault="00987117" w:rsidP="00106A33">
            <w:pPr>
              <w:jc w:val="center"/>
              <w:rPr>
                <w:rStyle w:val="FontStyle32"/>
              </w:rPr>
            </w:pPr>
            <w:r w:rsidRPr="00263439">
              <w:rPr>
                <w:rStyle w:val="FontStyle32"/>
                <w:lang w:val="ru-RU"/>
              </w:rPr>
              <w:t>18</w:t>
            </w:r>
            <w:r w:rsidRPr="00263439">
              <w:rPr>
                <w:rStyle w:val="FontStyle32"/>
              </w:rPr>
              <w:t>.</w:t>
            </w:r>
          </w:p>
        </w:tc>
        <w:tc>
          <w:tcPr>
            <w:tcW w:w="5103" w:type="dxa"/>
          </w:tcPr>
          <w:p w:rsidR="00987117" w:rsidRPr="00263439" w:rsidRDefault="00987117" w:rsidP="00106A33">
            <w:pPr>
              <w:shd w:val="clear" w:color="auto" w:fill="FFFFFF"/>
              <w:jc w:val="both"/>
              <w:rPr>
                <w:rStyle w:val="FontStyle32"/>
                <w:lang w:val="ru-RU"/>
              </w:rPr>
            </w:pPr>
            <w:r w:rsidRPr="00263439">
              <w:rPr>
                <w:sz w:val="24"/>
                <w:szCs w:val="24"/>
                <w:lang w:val="ru-RU"/>
              </w:rPr>
              <w:t>Производство по делам, возникающим из административных и иных публичных правоотношений</w:t>
            </w:r>
          </w:p>
        </w:tc>
        <w:tc>
          <w:tcPr>
            <w:tcW w:w="567" w:type="dxa"/>
          </w:tcPr>
          <w:p w:rsidR="00987117" w:rsidRPr="00263439" w:rsidRDefault="00987117" w:rsidP="00106A33">
            <w:pPr>
              <w:jc w:val="center"/>
              <w:rPr>
                <w:sz w:val="24"/>
                <w:szCs w:val="24"/>
                <w:lang w:val="ru-RU"/>
              </w:rPr>
            </w:pPr>
            <w:r w:rsidRPr="00263439">
              <w:rPr>
                <w:sz w:val="24"/>
                <w:szCs w:val="24"/>
                <w:lang w:val="ru-RU"/>
              </w:rPr>
              <w:t>2</w:t>
            </w:r>
          </w:p>
        </w:tc>
        <w:tc>
          <w:tcPr>
            <w:tcW w:w="567" w:type="dxa"/>
          </w:tcPr>
          <w:p w:rsidR="00987117" w:rsidRPr="00263439" w:rsidRDefault="00987117" w:rsidP="00106A33">
            <w:pPr>
              <w:jc w:val="center"/>
              <w:rPr>
                <w:sz w:val="24"/>
                <w:szCs w:val="24"/>
                <w:lang w:val="ru-RU"/>
              </w:rPr>
            </w:pPr>
          </w:p>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b/>
                <w:bCs/>
                <w:sz w:val="24"/>
                <w:szCs w:val="24"/>
                <w:lang w:val="ru-RU"/>
              </w:rPr>
            </w:pPr>
          </w:p>
        </w:tc>
        <w:tc>
          <w:tcPr>
            <w:tcW w:w="708" w:type="dxa"/>
          </w:tcPr>
          <w:p w:rsidR="00987117" w:rsidRPr="00263439" w:rsidRDefault="00987117" w:rsidP="00106A33">
            <w:pPr>
              <w:jc w:val="center"/>
              <w:rPr>
                <w:b/>
                <w:bCs/>
                <w:sz w:val="24"/>
                <w:szCs w:val="24"/>
                <w:lang w:val="ru-RU"/>
              </w:rPr>
            </w:pPr>
          </w:p>
        </w:tc>
        <w:tc>
          <w:tcPr>
            <w:tcW w:w="567" w:type="dxa"/>
          </w:tcPr>
          <w:p w:rsidR="00987117" w:rsidRPr="00263439" w:rsidRDefault="00987117" w:rsidP="00106A33">
            <w:pPr>
              <w:jc w:val="center"/>
              <w:rPr>
                <w:sz w:val="24"/>
                <w:szCs w:val="24"/>
                <w:lang w:val="ru-RU"/>
              </w:rPr>
            </w:pPr>
            <w:r w:rsidRPr="00263439">
              <w:rPr>
                <w:sz w:val="24"/>
                <w:szCs w:val="24"/>
                <w:lang w:val="ru-RU"/>
              </w:rPr>
              <w:t>2</w:t>
            </w:r>
          </w:p>
        </w:tc>
        <w:tc>
          <w:tcPr>
            <w:tcW w:w="567" w:type="dxa"/>
            <w:vMerge/>
            <w:vAlign w:val="center"/>
          </w:tcPr>
          <w:p w:rsidR="00987117" w:rsidRPr="00263439" w:rsidRDefault="00987117" w:rsidP="00106A33">
            <w:pPr>
              <w:jc w:val="center"/>
              <w:rPr>
                <w:bCs/>
                <w:sz w:val="24"/>
                <w:szCs w:val="24"/>
                <w:lang w:val="ru-RU"/>
              </w:rPr>
            </w:pPr>
          </w:p>
        </w:tc>
        <w:tc>
          <w:tcPr>
            <w:tcW w:w="567" w:type="dxa"/>
            <w:vMerge/>
          </w:tcPr>
          <w:p w:rsidR="00987117" w:rsidRPr="00263439" w:rsidRDefault="00987117" w:rsidP="00106A33">
            <w:pPr>
              <w:jc w:val="center"/>
              <w:rPr>
                <w:b/>
                <w:bCs/>
                <w:sz w:val="24"/>
                <w:szCs w:val="24"/>
                <w:lang w:val="ru-RU"/>
              </w:rPr>
            </w:pPr>
          </w:p>
        </w:tc>
      </w:tr>
      <w:tr w:rsidR="00987117" w:rsidRPr="00263439" w:rsidTr="00106A33">
        <w:trPr>
          <w:cantSplit/>
          <w:trHeight w:val="191"/>
        </w:trPr>
        <w:tc>
          <w:tcPr>
            <w:tcW w:w="527" w:type="dxa"/>
          </w:tcPr>
          <w:p w:rsidR="00987117" w:rsidRPr="00263439" w:rsidRDefault="00987117" w:rsidP="00106A33">
            <w:pPr>
              <w:jc w:val="center"/>
              <w:rPr>
                <w:rStyle w:val="FontStyle32"/>
              </w:rPr>
            </w:pPr>
            <w:r w:rsidRPr="00263439">
              <w:rPr>
                <w:rStyle w:val="FontStyle32"/>
                <w:lang w:val="ru-RU"/>
              </w:rPr>
              <w:t>19</w:t>
            </w:r>
            <w:r w:rsidRPr="00263439">
              <w:rPr>
                <w:rStyle w:val="FontStyle32"/>
              </w:rPr>
              <w:t>.</w:t>
            </w:r>
          </w:p>
        </w:tc>
        <w:tc>
          <w:tcPr>
            <w:tcW w:w="5103" w:type="dxa"/>
          </w:tcPr>
          <w:p w:rsidR="00987117" w:rsidRPr="00263439" w:rsidRDefault="00987117" w:rsidP="00106A33">
            <w:pPr>
              <w:shd w:val="clear" w:color="auto" w:fill="FFFFFF"/>
              <w:jc w:val="both"/>
              <w:rPr>
                <w:rStyle w:val="FontStyle32"/>
                <w:lang w:val="ru-RU"/>
              </w:rPr>
            </w:pPr>
            <w:r w:rsidRPr="00263439">
              <w:rPr>
                <w:sz w:val="24"/>
                <w:szCs w:val="24"/>
                <w:lang w:val="ru-RU"/>
              </w:rPr>
              <w:t>Особое производство. Восстановление утраченного судебного производства.</w:t>
            </w:r>
          </w:p>
        </w:tc>
        <w:tc>
          <w:tcPr>
            <w:tcW w:w="567" w:type="dxa"/>
          </w:tcPr>
          <w:p w:rsidR="00987117" w:rsidRPr="00263439" w:rsidRDefault="00987117" w:rsidP="00106A33">
            <w:pPr>
              <w:jc w:val="center"/>
              <w:rPr>
                <w:sz w:val="24"/>
                <w:szCs w:val="24"/>
                <w:lang w:val="ru-RU"/>
              </w:rPr>
            </w:pPr>
            <w:r w:rsidRPr="00263439">
              <w:rPr>
                <w:sz w:val="24"/>
                <w:szCs w:val="24"/>
                <w:lang w:val="ru-RU"/>
              </w:rPr>
              <w:t>4</w:t>
            </w:r>
          </w:p>
        </w:tc>
        <w:tc>
          <w:tcPr>
            <w:tcW w:w="567"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sz w:val="24"/>
                <w:szCs w:val="24"/>
                <w:lang w:val="ru-RU"/>
              </w:rPr>
            </w:pPr>
            <w:r w:rsidRPr="00263439">
              <w:rPr>
                <w:sz w:val="24"/>
                <w:szCs w:val="24"/>
                <w:lang w:val="ru-RU"/>
              </w:rPr>
              <w:t>2</w:t>
            </w:r>
          </w:p>
        </w:tc>
        <w:tc>
          <w:tcPr>
            <w:tcW w:w="567" w:type="dxa"/>
          </w:tcPr>
          <w:p w:rsidR="00987117" w:rsidRPr="00263439" w:rsidRDefault="00987117" w:rsidP="00106A33">
            <w:pPr>
              <w:jc w:val="center"/>
              <w:rPr>
                <w:b/>
                <w:bCs/>
                <w:sz w:val="24"/>
                <w:szCs w:val="24"/>
                <w:lang w:val="ru-RU"/>
              </w:rPr>
            </w:pPr>
          </w:p>
        </w:tc>
        <w:tc>
          <w:tcPr>
            <w:tcW w:w="708" w:type="dxa"/>
          </w:tcPr>
          <w:p w:rsidR="00987117" w:rsidRPr="00263439" w:rsidRDefault="00987117" w:rsidP="00106A33">
            <w:pPr>
              <w:jc w:val="center"/>
              <w:rPr>
                <w:b/>
                <w:bCs/>
                <w:sz w:val="24"/>
                <w:szCs w:val="24"/>
                <w:lang w:val="ru-RU"/>
              </w:rPr>
            </w:pPr>
          </w:p>
        </w:tc>
        <w:tc>
          <w:tcPr>
            <w:tcW w:w="567" w:type="dxa"/>
          </w:tcPr>
          <w:p w:rsidR="00987117" w:rsidRPr="00263439" w:rsidRDefault="00987117" w:rsidP="00106A33">
            <w:pPr>
              <w:jc w:val="center"/>
              <w:rPr>
                <w:bCs/>
                <w:sz w:val="24"/>
                <w:szCs w:val="24"/>
                <w:lang w:val="ru-RU"/>
              </w:rPr>
            </w:pPr>
            <w:r w:rsidRPr="00263439">
              <w:rPr>
                <w:bCs/>
                <w:sz w:val="24"/>
                <w:szCs w:val="24"/>
                <w:lang w:val="ru-RU"/>
              </w:rPr>
              <w:t>2</w:t>
            </w:r>
          </w:p>
        </w:tc>
        <w:tc>
          <w:tcPr>
            <w:tcW w:w="567" w:type="dxa"/>
            <w:vMerge/>
            <w:vAlign w:val="center"/>
          </w:tcPr>
          <w:p w:rsidR="00987117" w:rsidRPr="00263439" w:rsidRDefault="00987117" w:rsidP="00106A33">
            <w:pPr>
              <w:jc w:val="center"/>
              <w:rPr>
                <w:bCs/>
                <w:sz w:val="24"/>
                <w:szCs w:val="24"/>
                <w:lang w:val="ru-RU"/>
              </w:rPr>
            </w:pPr>
          </w:p>
        </w:tc>
        <w:tc>
          <w:tcPr>
            <w:tcW w:w="567" w:type="dxa"/>
            <w:vMerge/>
          </w:tcPr>
          <w:p w:rsidR="00987117" w:rsidRPr="00263439" w:rsidRDefault="00987117" w:rsidP="00106A33">
            <w:pPr>
              <w:jc w:val="center"/>
              <w:rPr>
                <w:b/>
                <w:bCs/>
                <w:sz w:val="24"/>
                <w:szCs w:val="24"/>
                <w:lang w:val="ru-RU"/>
              </w:rPr>
            </w:pPr>
          </w:p>
        </w:tc>
      </w:tr>
      <w:tr w:rsidR="00987117" w:rsidRPr="00263439" w:rsidTr="00106A33">
        <w:trPr>
          <w:cantSplit/>
          <w:trHeight w:val="191"/>
        </w:trPr>
        <w:tc>
          <w:tcPr>
            <w:tcW w:w="527" w:type="dxa"/>
          </w:tcPr>
          <w:p w:rsidR="00987117" w:rsidRPr="00263439" w:rsidRDefault="00987117" w:rsidP="00106A33">
            <w:pPr>
              <w:jc w:val="center"/>
              <w:rPr>
                <w:rStyle w:val="FontStyle32"/>
              </w:rPr>
            </w:pPr>
            <w:r w:rsidRPr="00263439">
              <w:rPr>
                <w:rStyle w:val="FontStyle32"/>
                <w:lang w:val="ru-RU"/>
              </w:rPr>
              <w:t>20</w:t>
            </w:r>
            <w:r w:rsidRPr="00263439">
              <w:rPr>
                <w:rStyle w:val="FontStyle32"/>
              </w:rPr>
              <w:t>.</w:t>
            </w:r>
          </w:p>
        </w:tc>
        <w:tc>
          <w:tcPr>
            <w:tcW w:w="5103" w:type="dxa"/>
          </w:tcPr>
          <w:p w:rsidR="00987117" w:rsidRPr="00263439" w:rsidRDefault="00987117" w:rsidP="00106A33">
            <w:pPr>
              <w:shd w:val="clear" w:color="auto" w:fill="FFFFFF"/>
              <w:jc w:val="both"/>
              <w:rPr>
                <w:rStyle w:val="FontStyle32"/>
                <w:lang w:val="ru-RU"/>
              </w:rPr>
            </w:pPr>
            <w:r w:rsidRPr="00263439">
              <w:rPr>
                <w:sz w:val="24"/>
                <w:szCs w:val="24"/>
                <w:lang w:val="ru-RU"/>
              </w:rPr>
              <w:t>Производство по делам об оспаривании (признании недействительными) ненормативных правовых актов, действий (бездействия) государственных органов, иных органов, организаций, должностных лиц, наделенных отдельными государственными или иными публичными полномочиями.</w:t>
            </w:r>
          </w:p>
        </w:tc>
        <w:tc>
          <w:tcPr>
            <w:tcW w:w="567" w:type="dxa"/>
          </w:tcPr>
          <w:p w:rsidR="00987117" w:rsidRPr="00263439" w:rsidRDefault="00987117" w:rsidP="00106A33">
            <w:pPr>
              <w:jc w:val="center"/>
              <w:rPr>
                <w:sz w:val="24"/>
                <w:szCs w:val="24"/>
                <w:lang w:val="ru-RU"/>
              </w:rPr>
            </w:pPr>
            <w:r w:rsidRPr="00263439">
              <w:rPr>
                <w:sz w:val="24"/>
                <w:szCs w:val="24"/>
                <w:lang w:val="ru-RU"/>
              </w:rPr>
              <w:t>2</w:t>
            </w:r>
          </w:p>
        </w:tc>
        <w:tc>
          <w:tcPr>
            <w:tcW w:w="567"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b/>
                <w:bCs/>
                <w:sz w:val="24"/>
                <w:szCs w:val="24"/>
                <w:lang w:val="ru-RU"/>
              </w:rPr>
            </w:pPr>
          </w:p>
        </w:tc>
        <w:tc>
          <w:tcPr>
            <w:tcW w:w="708" w:type="dxa"/>
          </w:tcPr>
          <w:p w:rsidR="00987117" w:rsidRPr="00263439" w:rsidRDefault="00987117" w:rsidP="00106A33">
            <w:pPr>
              <w:jc w:val="center"/>
              <w:rPr>
                <w:b/>
                <w:bCs/>
                <w:sz w:val="24"/>
                <w:szCs w:val="24"/>
                <w:lang w:val="ru-RU"/>
              </w:rPr>
            </w:pPr>
          </w:p>
        </w:tc>
        <w:tc>
          <w:tcPr>
            <w:tcW w:w="567" w:type="dxa"/>
          </w:tcPr>
          <w:p w:rsidR="00987117" w:rsidRPr="00263439" w:rsidRDefault="00987117" w:rsidP="00106A33">
            <w:pPr>
              <w:jc w:val="center"/>
              <w:rPr>
                <w:bCs/>
                <w:sz w:val="24"/>
                <w:szCs w:val="24"/>
                <w:lang w:val="ru-RU"/>
              </w:rPr>
            </w:pPr>
            <w:r w:rsidRPr="00263439">
              <w:rPr>
                <w:bCs/>
                <w:sz w:val="24"/>
                <w:szCs w:val="24"/>
                <w:lang w:val="ru-RU"/>
              </w:rPr>
              <w:t>2</w:t>
            </w:r>
          </w:p>
        </w:tc>
        <w:tc>
          <w:tcPr>
            <w:tcW w:w="567" w:type="dxa"/>
            <w:vMerge/>
            <w:vAlign w:val="center"/>
          </w:tcPr>
          <w:p w:rsidR="00987117" w:rsidRPr="00263439" w:rsidRDefault="00987117" w:rsidP="00106A33">
            <w:pPr>
              <w:jc w:val="center"/>
              <w:rPr>
                <w:bCs/>
                <w:sz w:val="24"/>
                <w:szCs w:val="24"/>
                <w:lang w:val="ru-RU"/>
              </w:rPr>
            </w:pPr>
          </w:p>
        </w:tc>
        <w:tc>
          <w:tcPr>
            <w:tcW w:w="567" w:type="dxa"/>
            <w:vMerge/>
          </w:tcPr>
          <w:p w:rsidR="00987117" w:rsidRPr="00263439" w:rsidRDefault="00987117" w:rsidP="00106A33">
            <w:pPr>
              <w:jc w:val="center"/>
              <w:rPr>
                <w:b/>
                <w:bCs/>
                <w:sz w:val="24"/>
                <w:szCs w:val="24"/>
                <w:lang w:val="ru-RU"/>
              </w:rPr>
            </w:pPr>
          </w:p>
        </w:tc>
      </w:tr>
      <w:tr w:rsidR="00987117" w:rsidRPr="00263439" w:rsidTr="00106A33">
        <w:trPr>
          <w:cantSplit/>
          <w:trHeight w:val="191"/>
        </w:trPr>
        <w:tc>
          <w:tcPr>
            <w:tcW w:w="527" w:type="dxa"/>
          </w:tcPr>
          <w:p w:rsidR="00987117" w:rsidRPr="00263439" w:rsidRDefault="00987117" w:rsidP="00106A33">
            <w:pPr>
              <w:jc w:val="center"/>
              <w:rPr>
                <w:rStyle w:val="FontStyle32"/>
                <w:lang w:val="ru-RU"/>
              </w:rPr>
            </w:pPr>
            <w:r w:rsidRPr="00263439">
              <w:rPr>
                <w:rStyle w:val="FontStyle32"/>
                <w:lang w:val="ru-RU"/>
              </w:rPr>
              <w:t>21.</w:t>
            </w:r>
          </w:p>
        </w:tc>
        <w:tc>
          <w:tcPr>
            <w:tcW w:w="5103" w:type="dxa"/>
          </w:tcPr>
          <w:p w:rsidR="00987117" w:rsidRPr="00263439" w:rsidRDefault="00987117" w:rsidP="00106A33">
            <w:pPr>
              <w:shd w:val="clear" w:color="auto" w:fill="FFFFFF"/>
              <w:jc w:val="both"/>
              <w:rPr>
                <w:sz w:val="24"/>
                <w:szCs w:val="24"/>
                <w:lang w:val="ru-RU"/>
              </w:rPr>
            </w:pPr>
            <w:r w:rsidRPr="00263439">
              <w:rPr>
                <w:sz w:val="24"/>
                <w:szCs w:val="24"/>
                <w:lang w:val="ru-RU"/>
              </w:rPr>
              <w:t>Производство по заявлениям контролирующих (надзорных) органов об установлении приостановления (запрета) деятельности, о продлении приостановления (запрета) производства.</w:t>
            </w:r>
            <w:r w:rsidRPr="00263439">
              <w:rPr>
                <w:b/>
                <w:sz w:val="24"/>
                <w:szCs w:val="24"/>
                <w:lang w:val="ru-RU"/>
              </w:rPr>
              <w:br/>
            </w:r>
            <w:r w:rsidRPr="00263439">
              <w:rPr>
                <w:sz w:val="24"/>
                <w:szCs w:val="24"/>
                <w:lang w:val="ru-RU"/>
              </w:rPr>
              <w:t>Производство по делам о взыскании задолженности по налогам, сборам (пошлинам), иным обязательным платежам в республиканский и (или) местный бюджеты и бюджеты государственных внебюджетных фондов, а также пеней, процентов за пользование отсрочкой и (или) рассрочкой, налоговым кредитом в случаях, предусмотренных законодательством.</w:t>
            </w:r>
          </w:p>
          <w:p w:rsidR="00987117" w:rsidRPr="00263439" w:rsidRDefault="00987117" w:rsidP="00106A33">
            <w:pPr>
              <w:shd w:val="clear" w:color="auto" w:fill="FFFFFF"/>
              <w:jc w:val="both"/>
              <w:rPr>
                <w:b/>
                <w:sz w:val="24"/>
                <w:szCs w:val="24"/>
                <w:lang w:val="ru-RU"/>
              </w:rPr>
            </w:pPr>
            <w:r w:rsidRPr="00263439">
              <w:rPr>
                <w:sz w:val="24"/>
                <w:szCs w:val="24"/>
                <w:lang w:val="ru-RU"/>
              </w:rPr>
              <w:t>Производство по делам о ликвидации юридических лиц (прекращении деятельности индивидуальных предпринимателей.</w:t>
            </w:r>
          </w:p>
          <w:p w:rsidR="00987117" w:rsidRPr="00263439" w:rsidRDefault="00987117" w:rsidP="00106A33">
            <w:pPr>
              <w:shd w:val="clear" w:color="auto" w:fill="FFFFFF"/>
              <w:jc w:val="both"/>
              <w:rPr>
                <w:rStyle w:val="FontStyle32"/>
                <w:lang w:val="ru-RU"/>
              </w:rPr>
            </w:pPr>
            <w:r w:rsidRPr="00263439">
              <w:rPr>
                <w:sz w:val="24"/>
                <w:szCs w:val="24"/>
                <w:lang w:val="ru-RU"/>
              </w:rPr>
              <w:t>Производство по делам о несостоятельности (банкротстве), по заявлению об отмене решения третейского суда. Производство, связанное с исполнением судебных постановлений, исполнительных документов, выдаваемых иными органами.</w:t>
            </w:r>
          </w:p>
        </w:tc>
        <w:tc>
          <w:tcPr>
            <w:tcW w:w="567" w:type="dxa"/>
          </w:tcPr>
          <w:p w:rsidR="00987117" w:rsidRPr="00263439" w:rsidRDefault="00987117" w:rsidP="00106A33">
            <w:pPr>
              <w:jc w:val="center"/>
              <w:rPr>
                <w:sz w:val="24"/>
                <w:szCs w:val="24"/>
                <w:lang w:val="ru-RU"/>
              </w:rPr>
            </w:pPr>
            <w:r w:rsidRPr="00263439">
              <w:rPr>
                <w:sz w:val="24"/>
                <w:szCs w:val="24"/>
                <w:lang w:val="ru-RU"/>
              </w:rPr>
              <w:t>2</w:t>
            </w:r>
          </w:p>
        </w:tc>
        <w:tc>
          <w:tcPr>
            <w:tcW w:w="567"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b/>
                <w:bCs/>
                <w:sz w:val="24"/>
                <w:szCs w:val="24"/>
                <w:lang w:val="ru-RU"/>
              </w:rPr>
            </w:pPr>
          </w:p>
        </w:tc>
        <w:tc>
          <w:tcPr>
            <w:tcW w:w="708" w:type="dxa"/>
          </w:tcPr>
          <w:p w:rsidR="00987117" w:rsidRPr="00263439" w:rsidRDefault="00987117" w:rsidP="00106A33">
            <w:pPr>
              <w:jc w:val="center"/>
              <w:rPr>
                <w:b/>
                <w:bCs/>
                <w:sz w:val="24"/>
                <w:szCs w:val="24"/>
                <w:lang w:val="ru-RU"/>
              </w:rPr>
            </w:pPr>
          </w:p>
        </w:tc>
        <w:tc>
          <w:tcPr>
            <w:tcW w:w="567" w:type="dxa"/>
          </w:tcPr>
          <w:p w:rsidR="00987117" w:rsidRPr="00263439" w:rsidRDefault="00987117" w:rsidP="00106A33">
            <w:pPr>
              <w:jc w:val="center"/>
              <w:rPr>
                <w:bCs/>
                <w:sz w:val="24"/>
                <w:szCs w:val="24"/>
                <w:lang w:val="ru-RU"/>
              </w:rPr>
            </w:pPr>
            <w:r w:rsidRPr="00263439">
              <w:rPr>
                <w:bCs/>
                <w:sz w:val="24"/>
                <w:szCs w:val="24"/>
                <w:lang w:val="ru-RU"/>
              </w:rPr>
              <w:t>2</w:t>
            </w:r>
          </w:p>
        </w:tc>
        <w:tc>
          <w:tcPr>
            <w:tcW w:w="567" w:type="dxa"/>
            <w:vMerge/>
          </w:tcPr>
          <w:p w:rsidR="00987117" w:rsidRPr="00263439" w:rsidRDefault="00987117" w:rsidP="00106A33">
            <w:pPr>
              <w:jc w:val="center"/>
              <w:rPr>
                <w:b/>
                <w:bCs/>
                <w:sz w:val="24"/>
                <w:szCs w:val="24"/>
                <w:lang w:val="ru-RU"/>
              </w:rPr>
            </w:pPr>
          </w:p>
        </w:tc>
        <w:tc>
          <w:tcPr>
            <w:tcW w:w="567" w:type="dxa"/>
            <w:vMerge/>
          </w:tcPr>
          <w:p w:rsidR="00987117" w:rsidRPr="00263439" w:rsidRDefault="00987117" w:rsidP="00106A33">
            <w:pPr>
              <w:jc w:val="center"/>
              <w:rPr>
                <w:b/>
                <w:bCs/>
                <w:sz w:val="24"/>
                <w:szCs w:val="24"/>
                <w:lang w:val="ru-RU"/>
              </w:rPr>
            </w:pPr>
          </w:p>
        </w:tc>
      </w:tr>
      <w:tr w:rsidR="00987117" w:rsidRPr="00263439" w:rsidTr="00106A33">
        <w:trPr>
          <w:cantSplit/>
          <w:trHeight w:val="191"/>
        </w:trPr>
        <w:tc>
          <w:tcPr>
            <w:tcW w:w="527" w:type="dxa"/>
          </w:tcPr>
          <w:p w:rsidR="00987117" w:rsidRPr="00263439" w:rsidRDefault="00987117" w:rsidP="00106A33">
            <w:pPr>
              <w:jc w:val="center"/>
              <w:rPr>
                <w:rStyle w:val="FontStyle32"/>
                <w:lang w:val="ru-RU"/>
              </w:rPr>
            </w:pPr>
            <w:r w:rsidRPr="00263439">
              <w:rPr>
                <w:rStyle w:val="FontStyle32"/>
                <w:lang w:val="ru-RU"/>
              </w:rPr>
              <w:t>22.</w:t>
            </w:r>
          </w:p>
        </w:tc>
        <w:tc>
          <w:tcPr>
            <w:tcW w:w="5103" w:type="dxa"/>
          </w:tcPr>
          <w:p w:rsidR="00987117" w:rsidRPr="00263439" w:rsidRDefault="00987117" w:rsidP="00106A33">
            <w:pPr>
              <w:shd w:val="clear" w:color="auto" w:fill="FFFFFF"/>
              <w:jc w:val="both"/>
              <w:rPr>
                <w:rStyle w:val="FontStyle32"/>
                <w:lang w:val="ru-RU"/>
              </w:rPr>
            </w:pPr>
            <w:r w:rsidRPr="00263439">
              <w:rPr>
                <w:rStyle w:val="FontStyle32"/>
                <w:lang w:val="ru-RU"/>
              </w:rPr>
              <w:t>Международный гражданский процесс.</w:t>
            </w:r>
          </w:p>
        </w:tc>
        <w:tc>
          <w:tcPr>
            <w:tcW w:w="567" w:type="dxa"/>
          </w:tcPr>
          <w:p w:rsidR="00987117" w:rsidRPr="00263439" w:rsidRDefault="00987117" w:rsidP="00106A33">
            <w:pPr>
              <w:jc w:val="center"/>
              <w:rPr>
                <w:sz w:val="24"/>
                <w:szCs w:val="24"/>
                <w:lang w:val="ru-RU"/>
              </w:rPr>
            </w:pPr>
            <w:r w:rsidRPr="00263439">
              <w:rPr>
                <w:sz w:val="24"/>
                <w:szCs w:val="24"/>
                <w:lang w:val="ru-RU"/>
              </w:rPr>
              <w:t>2</w:t>
            </w:r>
          </w:p>
        </w:tc>
        <w:tc>
          <w:tcPr>
            <w:tcW w:w="567"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sz w:val="24"/>
                <w:szCs w:val="24"/>
                <w:lang w:val="ru-RU"/>
              </w:rPr>
            </w:pPr>
          </w:p>
        </w:tc>
        <w:tc>
          <w:tcPr>
            <w:tcW w:w="708"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sz w:val="24"/>
                <w:szCs w:val="24"/>
                <w:lang w:val="ru-RU"/>
              </w:rPr>
            </w:pPr>
            <w:r w:rsidRPr="00263439">
              <w:rPr>
                <w:sz w:val="24"/>
                <w:szCs w:val="24"/>
                <w:lang w:val="ru-RU"/>
              </w:rPr>
              <w:t>2</w:t>
            </w:r>
          </w:p>
        </w:tc>
        <w:tc>
          <w:tcPr>
            <w:tcW w:w="567" w:type="dxa"/>
            <w:vMerge/>
          </w:tcPr>
          <w:p w:rsidR="00987117" w:rsidRPr="00263439" w:rsidRDefault="00987117" w:rsidP="00106A33">
            <w:pPr>
              <w:jc w:val="center"/>
              <w:rPr>
                <w:sz w:val="24"/>
                <w:szCs w:val="24"/>
                <w:lang w:val="ru-RU"/>
              </w:rPr>
            </w:pPr>
          </w:p>
        </w:tc>
        <w:tc>
          <w:tcPr>
            <w:tcW w:w="567" w:type="dxa"/>
            <w:vMerge/>
          </w:tcPr>
          <w:p w:rsidR="00987117" w:rsidRPr="00263439" w:rsidRDefault="00987117" w:rsidP="00106A33">
            <w:pPr>
              <w:jc w:val="center"/>
              <w:rPr>
                <w:sz w:val="24"/>
                <w:szCs w:val="24"/>
                <w:lang w:val="ru-RU"/>
              </w:rPr>
            </w:pPr>
          </w:p>
        </w:tc>
      </w:tr>
      <w:tr w:rsidR="00987117" w:rsidRPr="00263439" w:rsidTr="00106A33">
        <w:trPr>
          <w:cantSplit/>
          <w:trHeight w:val="626"/>
        </w:trPr>
        <w:tc>
          <w:tcPr>
            <w:tcW w:w="527" w:type="dxa"/>
          </w:tcPr>
          <w:p w:rsidR="00987117" w:rsidRPr="00263439" w:rsidRDefault="00987117" w:rsidP="00106A33">
            <w:pPr>
              <w:jc w:val="center"/>
              <w:rPr>
                <w:rStyle w:val="FontStyle32"/>
              </w:rPr>
            </w:pPr>
            <w:r w:rsidRPr="00263439">
              <w:rPr>
                <w:rStyle w:val="FontStyle32"/>
                <w:lang w:val="ru-RU"/>
              </w:rPr>
              <w:t>23</w:t>
            </w:r>
            <w:r w:rsidRPr="00263439">
              <w:rPr>
                <w:rStyle w:val="FontStyle32"/>
              </w:rPr>
              <w:t>.</w:t>
            </w:r>
          </w:p>
        </w:tc>
        <w:tc>
          <w:tcPr>
            <w:tcW w:w="5103" w:type="dxa"/>
          </w:tcPr>
          <w:p w:rsidR="00987117" w:rsidRPr="00263439" w:rsidRDefault="00987117" w:rsidP="00106A33">
            <w:pPr>
              <w:shd w:val="clear" w:color="auto" w:fill="FFFFFF"/>
              <w:jc w:val="both"/>
              <w:rPr>
                <w:rStyle w:val="FontStyle32"/>
                <w:lang w:val="ru-RU"/>
              </w:rPr>
            </w:pPr>
            <w:r w:rsidRPr="00263439">
              <w:rPr>
                <w:sz w:val="24"/>
                <w:szCs w:val="24"/>
                <w:lang w:val="ru-RU"/>
              </w:rPr>
              <w:t>Производство по пересмотру судебных постановлений. Апелляционное, кассационное и надзорное производство.  Производство по пересмотру судебных постановлений по вновь открывшимся обстоятельствам.</w:t>
            </w:r>
          </w:p>
        </w:tc>
        <w:tc>
          <w:tcPr>
            <w:tcW w:w="567" w:type="dxa"/>
          </w:tcPr>
          <w:p w:rsidR="00987117" w:rsidRPr="00263439" w:rsidRDefault="00987117" w:rsidP="00106A33">
            <w:pPr>
              <w:jc w:val="center"/>
              <w:rPr>
                <w:sz w:val="24"/>
                <w:szCs w:val="24"/>
                <w:lang w:val="ru-RU"/>
              </w:rPr>
            </w:pPr>
            <w:r w:rsidRPr="00263439">
              <w:rPr>
                <w:sz w:val="24"/>
                <w:szCs w:val="24"/>
                <w:lang w:val="ru-RU"/>
              </w:rPr>
              <w:t>4</w:t>
            </w:r>
          </w:p>
        </w:tc>
        <w:tc>
          <w:tcPr>
            <w:tcW w:w="567"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sz w:val="24"/>
                <w:szCs w:val="24"/>
                <w:lang w:val="ru-RU"/>
              </w:rPr>
            </w:pPr>
          </w:p>
        </w:tc>
        <w:tc>
          <w:tcPr>
            <w:tcW w:w="708"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sz w:val="24"/>
                <w:szCs w:val="24"/>
                <w:lang w:val="ru-RU"/>
              </w:rPr>
            </w:pPr>
            <w:r w:rsidRPr="00263439">
              <w:rPr>
                <w:sz w:val="24"/>
                <w:szCs w:val="24"/>
                <w:lang w:val="ru-RU"/>
              </w:rPr>
              <w:t>4</w:t>
            </w:r>
          </w:p>
        </w:tc>
        <w:tc>
          <w:tcPr>
            <w:tcW w:w="567" w:type="dxa"/>
            <w:vMerge/>
          </w:tcPr>
          <w:p w:rsidR="00987117" w:rsidRPr="00263439" w:rsidRDefault="00987117" w:rsidP="00106A33">
            <w:pPr>
              <w:jc w:val="center"/>
              <w:rPr>
                <w:sz w:val="24"/>
                <w:szCs w:val="24"/>
                <w:lang w:val="ru-RU"/>
              </w:rPr>
            </w:pPr>
          </w:p>
        </w:tc>
        <w:tc>
          <w:tcPr>
            <w:tcW w:w="567" w:type="dxa"/>
            <w:vMerge/>
          </w:tcPr>
          <w:p w:rsidR="00987117" w:rsidRPr="00263439" w:rsidRDefault="00987117" w:rsidP="00106A33">
            <w:pPr>
              <w:jc w:val="center"/>
              <w:rPr>
                <w:sz w:val="24"/>
                <w:szCs w:val="24"/>
                <w:lang w:val="ru-RU"/>
              </w:rPr>
            </w:pPr>
          </w:p>
        </w:tc>
      </w:tr>
      <w:tr w:rsidR="00987117" w:rsidRPr="00263439" w:rsidTr="00106A33">
        <w:trPr>
          <w:cantSplit/>
          <w:trHeight w:val="229"/>
        </w:trPr>
        <w:tc>
          <w:tcPr>
            <w:tcW w:w="5630" w:type="dxa"/>
            <w:gridSpan w:val="2"/>
          </w:tcPr>
          <w:p w:rsidR="00987117" w:rsidRPr="001D73FF" w:rsidRDefault="00987117" w:rsidP="00106A33">
            <w:pPr>
              <w:rPr>
                <w:i/>
                <w:sz w:val="24"/>
                <w:szCs w:val="24"/>
                <w:lang w:eastAsia="en-US"/>
              </w:rPr>
            </w:pPr>
            <w:r w:rsidRPr="001D73FF">
              <w:rPr>
                <w:b/>
                <w:bCs/>
                <w:i/>
                <w:sz w:val="24"/>
                <w:szCs w:val="24"/>
              </w:rPr>
              <w:t xml:space="preserve">Итого </w:t>
            </w:r>
            <w:proofErr w:type="spellStart"/>
            <w:r w:rsidRPr="001D73FF">
              <w:rPr>
                <w:b/>
                <w:bCs/>
                <w:i/>
                <w:sz w:val="24"/>
                <w:szCs w:val="24"/>
              </w:rPr>
              <w:t>на</w:t>
            </w:r>
            <w:proofErr w:type="spellEnd"/>
            <w:r w:rsidRPr="001D73FF">
              <w:rPr>
                <w:b/>
                <w:bCs/>
                <w:i/>
                <w:sz w:val="24"/>
                <w:szCs w:val="24"/>
              </w:rPr>
              <w:t xml:space="preserve"> </w:t>
            </w:r>
            <w:r w:rsidRPr="001D73FF">
              <w:rPr>
                <w:b/>
                <w:bCs/>
                <w:i/>
                <w:sz w:val="24"/>
                <w:szCs w:val="24"/>
                <w:lang w:val="ru-RU"/>
              </w:rPr>
              <w:t>4</w:t>
            </w:r>
            <w:r w:rsidRPr="001D73FF">
              <w:rPr>
                <w:b/>
                <w:bCs/>
                <w:i/>
                <w:sz w:val="24"/>
                <w:szCs w:val="24"/>
              </w:rPr>
              <w:t xml:space="preserve">-м </w:t>
            </w:r>
            <w:proofErr w:type="spellStart"/>
            <w:r w:rsidRPr="001D73FF">
              <w:rPr>
                <w:b/>
                <w:bCs/>
                <w:i/>
                <w:sz w:val="24"/>
                <w:szCs w:val="24"/>
              </w:rPr>
              <w:t>этапе</w:t>
            </w:r>
            <w:proofErr w:type="spellEnd"/>
          </w:p>
        </w:tc>
        <w:tc>
          <w:tcPr>
            <w:tcW w:w="567" w:type="dxa"/>
          </w:tcPr>
          <w:p w:rsidR="00987117" w:rsidRPr="001D73FF" w:rsidRDefault="00987117" w:rsidP="00106A33">
            <w:pPr>
              <w:jc w:val="center"/>
              <w:rPr>
                <w:b/>
                <w:i/>
                <w:sz w:val="24"/>
                <w:szCs w:val="24"/>
                <w:lang w:val="ru-RU"/>
              </w:rPr>
            </w:pPr>
            <w:r w:rsidRPr="001D73FF">
              <w:rPr>
                <w:b/>
                <w:i/>
                <w:sz w:val="24"/>
                <w:szCs w:val="24"/>
                <w:lang w:val="ru-RU"/>
              </w:rPr>
              <w:t>3</w:t>
            </w:r>
            <w:r>
              <w:rPr>
                <w:b/>
                <w:i/>
                <w:sz w:val="24"/>
                <w:szCs w:val="24"/>
                <w:lang w:val="ru-RU"/>
              </w:rPr>
              <w:t>2</w:t>
            </w:r>
          </w:p>
        </w:tc>
        <w:tc>
          <w:tcPr>
            <w:tcW w:w="567" w:type="dxa"/>
          </w:tcPr>
          <w:p w:rsidR="00987117" w:rsidRPr="001D73FF" w:rsidRDefault="00987117" w:rsidP="00106A33">
            <w:pPr>
              <w:jc w:val="center"/>
              <w:rPr>
                <w:b/>
                <w:i/>
                <w:sz w:val="24"/>
                <w:szCs w:val="24"/>
                <w:lang w:val="ru-RU"/>
              </w:rPr>
            </w:pPr>
            <w:r w:rsidRPr="001D73FF">
              <w:rPr>
                <w:b/>
                <w:i/>
                <w:sz w:val="24"/>
                <w:szCs w:val="24"/>
                <w:lang w:val="ru-RU"/>
              </w:rPr>
              <w:t>4</w:t>
            </w:r>
          </w:p>
        </w:tc>
        <w:tc>
          <w:tcPr>
            <w:tcW w:w="567" w:type="dxa"/>
          </w:tcPr>
          <w:p w:rsidR="00987117" w:rsidRPr="001D73FF" w:rsidRDefault="00987117" w:rsidP="00106A33">
            <w:pPr>
              <w:jc w:val="center"/>
              <w:rPr>
                <w:b/>
                <w:i/>
                <w:sz w:val="24"/>
                <w:szCs w:val="24"/>
                <w:lang w:val="ru-RU"/>
              </w:rPr>
            </w:pPr>
            <w:r w:rsidRPr="001D73FF">
              <w:rPr>
                <w:b/>
                <w:i/>
                <w:sz w:val="24"/>
                <w:szCs w:val="24"/>
                <w:lang w:val="ru-RU"/>
              </w:rPr>
              <w:t>4</w:t>
            </w:r>
          </w:p>
        </w:tc>
        <w:tc>
          <w:tcPr>
            <w:tcW w:w="567" w:type="dxa"/>
          </w:tcPr>
          <w:p w:rsidR="00987117" w:rsidRPr="001D73FF" w:rsidRDefault="00987117" w:rsidP="00106A33">
            <w:pPr>
              <w:jc w:val="center"/>
              <w:rPr>
                <w:b/>
                <w:i/>
                <w:sz w:val="24"/>
                <w:szCs w:val="24"/>
                <w:lang w:val="ru-RU"/>
              </w:rPr>
            </w:pPr>
          </w:p>
        </w:tc>
        <w:tc>
          <w:tcPr>
            <w:tcW w:w="708" w:type="dxa"/>
          </w:tcPr>
          <w:p w:rsidR="00987117" w:rsidRPr="001D73FF" w:rsidRDefault="00987117" w:rsidP="00106A33">
            <w:pPr>
              <w:jc w:val="center"/>
              <w:rPr>
                <w:b/>
                <w:i/>
                <w:sz w:val="24"/>
                <w:szCs w:val="24"/>
                <w:lang w:val="ru-RU"/>
              </w:rPr>
            </w:pPr>
          </w:p>
        </w:tc>
        <w:tc>
          <w:tcPr>
            <w:tcW w:w="567" w:type="dxa"/>
          </w:tcPr>
          <w:p w:rsidR="00987117" w:rsidRPr="001D73FF" w:rsidRDefault="00987117" w:rsidP="00106A33">
            <w:pPr>
              <w:jc w:val="center"/>
              <w:rPr>
                <w:b/>
                <w:i/>
                <w:sz w:val="24"/>
                <w:szCs w:val="24"/>
                <w:lang w:val="ru-RU"/>
              </w:rPr>
            </w:pPr>
            <w:r w:rsidRPr="001D73FF">
              <w:rPr>
                <w:b/>
                <w:i/>
                <w:sz w:val="24"/>
                <w:szCs w:val="24"/>
                <w:lang w:val="ru-RU"/>
              </w:rPr>
              <w:t>2</w:t>
            </w:r>
            <w:r>
              <w:rPr>
                <w:b/>
                <w:i/>
                <w:sz w:val="24"/>
                <w:szCs w:val="24"/>
                <w:lang w:val="ru-RU"/>
              </w:rPr>
              <w:t>4</w:t>
            </w:r>
          </w:p>
        </w:tc>
        <w:tc>
          <w:tcPr>
            <w:tcW w:w="567" w:type="dxa"/>
            <w:vMerge/>
          </w:tcPr>
          <w:p w:rsidR="00987117" w:rsidRPr="00263439" w:rsidRDefault="00987117" w:rsidP="00106A33">
            <w:pPr>
              <w:jc w:val="center"/>
              <w:rPr>
                <w:sz w:val="24"/>
                <w:szCs w:val="24"/>
                <w:lang w:val="ru-RU"/>
              </w:rPr>
            </w:pPr>
          </w:p>
        </w:tc>
        <w:tc>
          <w:tcPr>
            <w:tcW w:w="567" w:type="dxa"/>
            <w:vMerge/>
          </w:tcPr>
          <w:p w:rsidR="00987117" w:rsidRPr="00263439" w:rsidRDefault="00987117" w:rsidP="00106A33">
            <w:pPr>
              <w:jc w:val="center"/>
              <w:rPr>
                <w:sz w:val="24"/>
                <w:szCs w:val="24"/>
                <w:lang w:val="ru-RU"/>
              </w:rPr>
            </w:pPr>
          </w:p>
        </w:tc>
      </w:tr>
      <w:tr w:rsidR="00987117" w:rsidRPr="001D73FF" w:rsidTr="00106A33">
        <w:trPr>
          <w:cantSplit/>
          <w:trHeight w:val="191"/>
        </w:trPr>
        <w:tc>
          <w:tcPr>
            <w:tcW w:w="5630" w:type="dxa"/>
            <w:gridSpan w:val="2"/>
          </w:tcPr>
          <w:p w:rsidR="00987117" w:rsidRPr="001D73FF" w:rsidRDefault="00987117" w:rsidP="00106A33">
            <w:pPr>
              <w:rPr>
                <w:sz w:val="24"/>
                <w:szCs w:val="24"/>
                <w:lang w:val="ru-RU"/>
              </w:rPr>
            </w:pPr>
            <w:r w:rsidRPr="001D73FF">
              <w:rPr>
                <w:b/>
                <w:bCs/>
                <w:sz w:val="24"/>
                <w:szCs w:val="24"/>
                <w:lang w:val="ru-RU"/>
              </w:rPr>
              <w:t>ВСЕГО</w:t>
            </w:r>
          </w:p>
        </w:tc>
        <w:tc>
          <w:tcPr>
            <w:tcW w:w="567" w:type="dxa"/>
          </w:tcPr>
          <w:p w:rsidR="00987117" w:rsidRPr="001D73FF" w:rsidRDefault="00987117" w:rsidP="00106A33">
            <w:pPr>
              <w:jc w:val="center"/>
              <w:rPr>
                <w:b/>
                <w:bCs/>
                <w:sz w:val="24"/>
                <w:szCs w:val="24"/>
                <w:lang w:val="ru-RU"/>
              </w:rPr>
            </w:pPr>
            <w:r w:rsidRPr="001D73FF">
              <w:rPr>
                <w:b/>
                <w:bCs/>
                <w:sz w:val="24"/>
                <w:szCs w:val="24"/>
                <w:lang w:val="ru-RU"/>
              </w:rPr>
              <w:t>68</w:t>
            </w:r>
          </w:p>
        </w:tc>
        <w:tc>
          <w:tcPr>
            <w:tcW w:w="567" w:type="dxa"/>
          </w:tcPr>
          <w:p w:rsidR="00987117" w:rsidRPr="001D73FF" w:rsidRDefault="00987117" w:rsidP="00106A33">
            <w:pPr>
              <w:jc w:val="center"/>
              <w:rPr>
                <w:b/>
                <w:bCs/>
                <w:sz w:val="24"/>
                <w:szCs w:val="24"/>
                <w:lang w:val="ru-RU"/>
              </w:rPr>
            </w:pPr>
            <w:r w:rsidRPr="001D73FF">
              <w:rPr>
                <w:b/>
                <w:bCs/>
                <w:sz w:val="24"/>
                <w:szCs w:val="24"/>
                <w:lang w:val="ru-RU"/>
              </w:rPr>
              <w:t>26</w:t>
            </w:r>
          </w:p>
        </w:tc>
        <w:tc>
          <w:tcPr>
            <w:tcW w:w="567" w:type="dxa"/>
          </w:tcPr>
          <w:p w:rsidR="00987117" w:rsidRPr="001D73FF" w:rsidRDefault="00987117" w:rsidP="00106A33">
            <w:pPr>
              <w:jc w:val="center"/>
              <w:rPr>
                <w:b/>
                <w:bCs/>
                <w:sz w:val="24"/>
                <w:szCs w:val="24"/>
                <w:lang w:val="ru-RU"/>
              </w:rPr>
            </w:pPr>
            <w:r w:rsidRPr="001D73FF">
              <w:rPr>
                <w:b/>
                <w:bCs/>
                <w:sz w:val="24"/>
                <w:szCs w:val="24"/>
                <w:lang w:val="ru-RU"/>
              </w:rPr>
              <w:t>10</w:t>
            </w:r>
          </w:p>
        </w:tc>
        <w:tc>
          <w:tcPr>
            <w:tcW w:w="567" w:type="dxa"/>
          </w:tcPr>
          <w:p w:rsidR="00987117" w:rsidRPr="001D73FF" w:rsidRDefault="00987117" w:rsidP="00106A33">
            <w:pPr>
              <w:jc w:val="center"/>
              <w:rPr>
                <w:b/>
                <w:bCs/>
                <w:sz w:val="24"/>
                <w:szCs w:val="24"/>
                <w:lang w:val="ru-RU"/>
              </w:rPr>
            </w:pPr>
          </w:p>
        </w:tc>
        <w:tc>
          <w:tcPr>
            <w:tcW w:w="708" w:type="dxa"/>
          </w:tcPr>
          <w:p w:rsidR="00987117" w:rsidRPr="001D73FF" w:rsidRDefault="00987117" w:rsidP="00106A33">
            <w:pPr>
              <w:jc w:val="center"/>
              <w:rPr>
                <w:b/>
                <w:bCs/>
                <w:sz w:val="24"/>
                <w:szCs w:val="24"/>
                <w:lang w:val="ru-RU"/>
              </w:rPr>
            </w:pPr>
          </w:p>
        </w:tc>
        <w:tc>
          <w:tcPr>
            <w:tcW w:w="567" w:type="dxa"/>
          </w:tcPr>
          <w:p w:rsidR="00987117" w:rsidRPr="001D73FF" w:rsidRDefault="00987117" w:rsidP="00106A33">
            <w:pPr>
              <w:jc w:val="center"/>
              <w:rPr>
                <w:b/>
                <w:bCs/>
                <w:sz w:val="24"/>
                <w:szCs w:val="24"/>
                <w:lang w:val="ru-RU"/>
              </w:rPr>
            </w:pPr>
            <w:r w:rsidRPr="001D73FF">
              <w:rPr>
                <w:b/>
                <w:bCs/>
                <w:sz w:val="24"/>
                <w:szCs w:val="24"/>
                <w:lang w:val="ru-RU"/>
              </w:rPr>
              <w:t>32</w:t>
            </w:r>
          </w:p>
        </w:tc>
        <w:tc>
          <w:tcPr>
            <w:tcW w:w="567" w:type="dxa"/>
            <w:vMerge/>
          </w:tcPr>
          <w:p w:rsidR="00987117" w:rsidRPr="001D73FF" w:rsidRDefault="00987117" w:rsidP="00106A33">
            <w:pPr>
              <w:jc w:val="center"/>
              <w:rPr>
                <w:b/>
                <w:bCs/>
                <w:sz w:val="24"/>
                <w:szCs w:val="24"/>
                <w:lang w:val="ru-RU"/>
              </w:rPr>
            </w:pPr>
          </w:p>
        </w:tc>
        <w:tc>
          <w:tcPr>
            <w:tcW w:w="567" w:type="dxa"/>
            <w:vMerge/>
          </w:tcPr>
          <w:p w:rsidR="00987117" w:rsidRPr="001D73FF" w:rsidRDefault="00987117" w:rsidP="00106A33">
            <w:pPr>
              <w:jc w:val="center"/>
              <w:rPr>
                <w:b/>
                <w:bCs/>
                <w:sz w:val="24"/>
                <w:szCs w:val="24"/>
                <w:lang w:val="ru-RU"/>
              </w:rPr>
            </w:pPr>
          </w:p>
        </w:tc>
      </w:tr>
      <w:tr w:rsidR="00987117" w:rsidRPr="00263439" w:rsidTr="00106A33">
        <w:trPr>
          <w:cantSplit/>
          <w:trHeight w:val="191"/>
        </w:trPr>
        <w:tc>
          <w:tcPr>
            <w:tcW w:w="5630" w:type="dxa"/>
            <w:gridSpan w:val="2"/>
          </w:tcPr>
          <w:p w:rsidR="00987117" w:rsidRPr="00263439" w:rsidRDefault="00987117" w:rsidP="00106A33">
            <w:pPr>
              <w:rPr>
                <w:sz w:val="24"/>
                <w:szCs w:val="24"/>
                <w:lang w:val="ru-RU"/>
              </w:rPr>
            </w:pPr>
            <w:r w:rsidRPr="00263439">
              <w:rPr>
                <w:sz w:val="24"/>
                <w:szCs w:val="24"/>
                <w:lang w:val="ru-RU"/>
              </w:rPr>
              <w:lastRenderedPageBreak/>
              <w:t xml:space="preserve">Форма текущей аттестации </w:t>
            </w:r>
          </w:p>
        </w:tc>
        <w:tc>
          <w:tcPr>
            <w:tcW w:w="3543" w:type="dxa"/>
            <w:gridSpan w:val="6"/>
          </w:tcPr>
          <w:p w:rsidR="00987117" w:rsidRPr="00263439" w:rsidRDefault="00987117" w:rsidP="00106A33">
            <w:pPr>
              <w:jc w:val="center"/>
              <w:rPr>
                <w:sz w:val="24"/>
                <w:szCs w:val="24"/>
                <w:lang w:val="ru-RU" w:eastAsia="en-US"/>
              </w:rPr>
            </w:pPr>
            <w:r>
              <w:rPr>
                <w:sz w:val="24"/>
                <w:szCs w:val="24"/>
                <w:lang w:val="ru-RU"/>
              </w:rPr>
              <w:t>Эссе</w:t>
            </w:r>
          </w:p>
        </w:tc>
        <w:tc>
          <w:tcPr>
            <w:tcW w:w="567" w:type="dxa"/>
          </w:tcPr>
          <w:p w:rsidR="00987117" w:rsidRPr="00263439" w:rsidRDefault="00987117" w:rsidP="00106A33">
            <w:pPr>
              <w:pStyle w:val="11"/>
              <w:jc w:val="center"/>
              <w:rPr>
                <w:b/>
              </w:rPr>
            </w:pPr>
            <w:r w:rsidRPr="00263439">
              <w:rPr>
                <w:b/>
              </w:rPr>
              <w:t>4-й</w:t>
            </w:r>
          </w:p>
        </w:tc>
        <w:tc>
          <w:tcPr>
            <w:tcW w:w="567" w:type="dxa"/>
            <w:vMerge/>
          </w:tcPr>
          <w:p w:rsidR="00987117" w:rsidRPr="00263439" w:rsidRDefault="00987117" w:rsidP="00106A33">
            <w:pPr>
              <w:jc w:val="center"/>
              <w:rPr>
                <w:b/>
                <w:bCs/>
                <w:sz w:val="24"/>
                <w:szCs w:val="24"/>
                <w:lang w:val="ru-RU"/>
              </w:rPr>
            </w:pPr>
          </w:p>
        </w:tc>
      </w:tr>
      <w:tr w:rsidR="00987117" w:rsidRPr="00263439" w:rsidTr="00106A33">
        <w:trPr>
          <w:cantSplit/>
          <w:trHeight w:val="191"/>
        </w:trPr>
        <w:tc>
          <w:tcPr>
            <w:tcW w:w="5630" w:type="dxa"/>
            <w:gridSpan w:val="2"/>
            <w:vAlign w:val="center"/>
          </w:tcPr>
          <w:p w:rsidR="00987117" w:rsidRPr="00263439" w:rsidRDefault="00987117" w:rsidP="00106A33">
            <w:pPr>
              <w:jc w:val="both"/>
              <w:rPr>
                <w:b/>
                <w:sz w:val="24"/>
                <w:szCs w:val="24"/>
              </w:rPr>
            </w:pPr>
            <w:r w:rsidRPr="00263439">
              <w:rPr>
                <w:b/>
                <w:sz w:val="24"/>
                <w:szCs w:val="24"/>
              </w:rPr>
              <w:lastRenderedPageBreak/>
              <w:t xml:space="preserve">Форма  </w:t>
            </w:r>
            <w:proofErr w:type="spellStart"/>
            <w:r w:rsidRPr="00263439">
              <w:rPr>
                <w:b/>
                <w:sz w:val="24"/>
                <w:szCs w:val="24"/>
              </w:rPr>
              <w:t>промежуточной</w:t>
            </w:r>
            <w:proofErr w:type="spellEnd"/>
            <w:r w:rsidRPr="00263439">
              <w:rPr>
                <w:b/>
                <w:sz w:val="24"/>
                <w:szCs w:val="24"/>
              </w:rPr>
              <w:t xml:space="preserve">   аттестации</w:t>
            </w:r>
          </w:p>
        </w:tc>
        <w:tc>
          <w:tcPr>
            <w:tcW w:w="3543" w:type="dxa"/>
            <w:gridSpan w:val="6"/>
          </w:tcPr>
          <w:p w:rsidR="00987117" w:rsidRPr="00263439" w:rsidRDefault="00987117" w:rsidP="00106A33">
            <w:pPr>
              <w:pStyle w:val="11"/>
              <w:jc w:val="center"/>
              <w:rPr>
                <w:b/>
              </w:rPr>
            </w:pPr>
            <w:r w:rsidRPr="00263439">
              <w:rPr>
                <w:b/>
                <w:lang w:eastAsia="en-US"/>
              </w:rPr>
              <w:t>Экзамен</w:t>
            </w:r>
          </w:p>
        </w:tc>
        <w:tc>
          <w:tcPr>
            <w:tcW w:w="567" w:type="dxa"/>
          </w:tcPr>
          <w:p w:rsidR="00987117" w:rsidRPr="00263439" w:rsidRDefault="00987117" w:rsidP="00106A33">
            <w:pPr>
              <w:pStyle w:val="11"/>
              <w:jc w:val="center"/>
              <w:rPr>
                <w:b/>
              </w:rPr>
            </w:pPr>
            <w:r w:rsidRPr="00263439">
              <w:rPr>
                <w:b/>
              </w:rPr>
              <w:t>4-й</w:t>
            </w:r>
          </w:p>
        </w:tc>
        <w:tc>
          <w:tcPr>
            <w:tcW w:w="567" w:type="dxa"/>
            <w:vMerge/>
          </w:tcPr>
          <w:p w:rsidR="00987117" w:rsidRPr="00263439" w:rsidRDefault="00987117" w:rsidP="00106A33">
            <w:pPr>
              <w:jc w:val="center"/>
              <w:rPr>
                <w:b/>
                <w:bCs/>
                <w:sz w:val="24"/>
                <w:szCs w:val="24"/>
                <w:lang w:val="ru-RU"/>
              </w:rPr>
            </w:pPr>
          </w:p>
        </w:tc>
      </w:tr>
    </w:tbl>
    <w:p w:rsidR="00987117" w:rsidRPr="00263439" w:rsidRDefault="00987117" w:rsidP="00987117">
      <w:pPr>
        <w:pStyle w:val="6"/>
        <w:rPr>
          <w:sz w:val="24"/>
          <w:szCs w:val="24"/>
        </w:rPr>
      </w:pPr>
    </w:p>
    <w:p w:rsidR="00987117" w:rsidRPr="00263439" w:rsidRDefault="00987117" w:rsidP="00987117">
      <w:pPr>
        <w:jc w:val="center"/>
        <w:rPr>
          <w:b/>
          <w:bCs/>
          <w:sz w:val="24"/>
          <w:szCs w:val="24"/>
          <w:lang w:val="ru-RU"/>
        </w:rPr>
      </w:pPr>
    </w:p>
    <w:p w:rsidR="00987117" w:rsidRPr="00263439" w:rsidRDefault="00987117" w:rsidP="00987117">
      <w:pPr>
        <w:jc w:val="center"/>
        <w:rPr>
          <w:b/>
          <w:bCs/>
          <w:sz w:val="24"/>
          <w:szCs w:val="24"/>
          <w:lang w:val="ru-RU"/>
        </w:rPr>
      </w:pPr>
      <w:r w:rsidRPr="00263439">
        <w:rPr>
          <w:b/>
          <w:bCs/>
          <w:sz w:val="24"/>
          <w:szCs w:val="24"/>
          <w:lang w:val="ru-RU"/>
        </w:rPr>
        <w:t>2.2. Для дистанционной формы получения образования</w:t>
      </w:r>
    </w:p>
    <w:p w:rsidR="00987117" w:rsidRPr="00263439" w:rsidRDefault="00987117" w:rsidP="00987117">
      <w:pPr>
        <w:rPr>
          <w:b/>
          <w:bCs/>
          <w:sz w:val="24"/>
          <w:szCs w:val="24"/>
          <w:lang w:val="ru-RU"/>
        </w:rPr>
      </w:pPr>
    </w:p>
    <w:tbl>
      <w:tblPr>
        <w:tblW w:w="103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
        <w:gridCol w:w="4903"/>
        <w:gridCol w:w="567"/>
        <w:gridCol w:w="567"/>
        <w:gridCol w:w="567"/>
        <w:gridCol w:w="567"/>
        <w:gridCol w:w="567"/>
        <w:gridCol w:w="708"/>
        <w:gridCol w:w="567"/>
        <w:gridCol w:w="567"/>
      </w:tblGrid>
      <w:tr w:rsidR="00987117" w:rsidRPr="00263439" w:rsidTr="00106A33">
        <w:trPr>
          <w:cantSplit/>
          <w:trHeight w:val="216"/>
        </w:trPr>
        <w:tc>
          <w:tcPr>
            <w:tcW w:w="727" w:type="dxa"/>
            <w:vMerge w:val="restart"/>
          </w:tcPr>
          <w:p w:rsidR="00987117" w:rsidRPr="00263439" w:rsidRDefault="00987117" w:rsidP="00106A33">
            <w:pPr>
              <w:jc w:val="center"/>
              <w:rPr>
                <w:sz w:val="24"/>
                <w:szCs w:val="24"/>
                <w:lang w:val="ru-RU"/>
              </w:rPr>
            </w:pPr>
            <w:r w:rsidRPr="00263439">
              <w:rPr>
                <w:sz w:val="24"/>
                <w:szCs w:val="24"/>
              </w:rPr>
              <w:t>№</w:t>
            </w:r>
          </w:p>
          <w:p w:rsidR="00987117" w:rsidRPr="00263439" w:rsidRDefault="00987117" w:rsidP="00106A33">
            <w:pPr>
              <w:jc w:val="center"/>
              <w:rPr>
                <w:sz w:val="24"/>
                <w:szCs w:val="24"/>
                <w:lang w:val="ru-RU"/>
              </w:rPr>
            </w:pPr>
            <w:r w:rsidRPr="00263439">
              <w:rPr>
                <w:sz w:val="24"/>
                <w:szCs w:val="24"/>
                <w:lang w:val="ru-RU"/>
              </w:rPr>
              <w:t>п/п</w:t>
            </w:r>
          </w:p>
        </w:tc>
        <w:tc>
          <w:tcPr>
            <w:tcW w:w="4903" w:type="dxa"/>
            <w:vMerge w:val="restart"/>
            <w:vAlign w:val="center"/>
          </w:tcPr>
          <w:p w:rsidR="00987117" w:rsidRPr="00263439" w:rsidRDefault="00987117" w:rsidP="00106A33">
            <w:pPr>
              <w:jc w:val="center"/>
              <w:rPr>
                <w:bCs/>
                <w:sz w:val="24"/>
                <w:szCs w:val="24"/>
                <w:lang w:val="ru-RU"/>
              </w:rPr>
            </w:pPr>
            <w:r w:rsidRPr="00263439">
              <w:rPr>
                <w:bCs/>
                <w:sz w:val="24"/>
                <w:szCs w:val="24"/>
                <w:lang w:val="ru-RU"/>
              </w:rPr>
              <w:t xml:space="preserve">Наименования разделов, модулей </w:t>
            </w:r>
            <w:r w:rsidRPr="00263439">
              <w:rPr>
                <w:bCs/>
                <w:sz w:val="24"/>
                <w:szCs w:val="24"/>
                <w:lang w:val="ru-RU"/>
              </w:rPr>
              <w:br/>
              <w:t>дисциплин, тем</w:t>
            </w:r>
            <w:r w:rsidRPr="00263439">
              <w:rPr>
                <w:b/>
                <w:bCs/>
                <w:sz w:val="24"/>
                <w:szCs w:val="24"/>
                <w:lang w:val="ru-RU"/>
              </w:rPr>
              <w:t xml:space="preserve">  </w:t>
            </w:r>
            <w:r w:rsidRPr="00263439">
              <w:rPr>
                <w:bCs/>
                <w:sz w:val="24"/>
                <w:szCs w:val="24"/>
                <w:lang w:val="ru-RU"/>
              </w:rPr>
              <w:t xml:space="preserve">и форм текущей, </w:t>
            </w:r>
          </w:p>
          <w:p w:rsidR="00987117" w:rsidRPr="00263439" w:rsidRDefault="00987117" w:rsidP="00106A33">
            <w:pPr>
              <w:jc w:val="center"/>
              <w:rPr>
                <w:sz w:val="24"/>
                <w:szCs w:val="24"/>
                <w:lang w:val="ru-RU"/>
              </w:rPr>
            </w:pPr>
            <w:proofErr w:type="spellStart"/>
            <w:r w:rsidRPr="00263439">
              <w:rPr>
                <w:bCs/>
                <w:sz w:val="24"/>
                <w:szCs w:val="24"/>
              </w:rPr>
              <w:t>промежуточной</w:t>
            </w:r>
            <w:proofErr w:type="spellEnd"/>
            <w:r w:rsidRPr="00263439">
              <w:rPr>
                <w:bCs/>
                <w:sz w:val="24"/>
                <w:szCs w:val="24"/>
              </w:rPr>
              <w:t xml:space="preserve"> аттестации</w:t>
            </w:r>
          </w:p>
        </w:tc>
        <w:tc>
          <w:tcPr>
            <w:tcW w:w="567" w:type="dxa"/>
            <w:tcBorders>
              <w:right w:val="nil"/>
            </w:tcBorders>
            <w:vAlign w:val="center"/>
          </w:tcPr>
          <w:p w:rsidR="00987117" w:rsidRPr="00263439" w:rsidRDefault="00987117" w:rsidP="00106A33">
            <w:pPr>
              <w:jc w:val="center"/>
              <w:rPr>
                <w:sz w:val="24"/>
                <w:szCs w:val="24"/>
                <w:lang w:val="ru-RU"/>
              </w:rPr>
            </w:pPr>
          </w:p>
        </w:tc>
        <w:tc>
          <w:tcPr>
            <w:tcW w:w="2976" w:type="dxa"/>
            <w:gridSpan w:val="5"/>
            <w:tcBorders>
              <w:left w:val="nil"/>
            </w:tcBorders>
          </w:tcPr>
          <w:p w:rsidR="00987117" w:rsidRPr="00263439" w:rsidRDefault="00987117" w:rsidP="00106A33">
            <w:pPr>
              <w:rPr>
                <w:sz w:val="24"/>
                <w:szCs w:val="24"/>
                <w:lang w:val="ru-RU"/>
              </w:rPr>
            </w:pPr>
            <w:r w:rsidRPr="00263439">
              <w:rPr>
                <w:sz w:val="24"/>
                <w:szCs w:val="24"/>
                <w:lang w:val="ru-RU"/>
              </w:rPr>
              <w:t>Количество часов 68</w:t>
            </w:r>
          </w:p>
        </w:tc>
        <w:tc>
          <w:tcPr>
            <w:tcW w:w="567" w:type="dxa"/>
            <w:vMerge w:val="restart"/>
            <w:tcBorders>
              <w:left w:val="nil"/>
              <w:right w:val="single" w:sz="4" w:space="0" w:color="auto"/>
            </w:tcBorders>
            <w:textDirection w:val="btLr"/>
          </w:tcPr>
          <w:p w:rsidR="00987117" w:rsidRPr="00263439" w:rsidRDefault="00987117" w:rsidP="00106A33">
            <w:pPr>
              <w:spacing w:line="192" w:lineRule="auto"/>
              <w:ind w:left="113" w:right="113"/>
              <w:jc w:val="center"/>
              <w:rPr>
                <w:sz w:val="24"/>
                <w:szCs w:val="24"/>
                <w:lang w:val="ru-RU"/>
              </w:rPr>
            </w:pPr>
            <w:r w:rsidRPr="00263439">
              <w:rPr>
                <w:sz w:val="24"/>
                <w:szCs w:val="24"/>
                <w:lang w:val="ru-RU"/>
              </w:rPr>
              <w:t>Этап</w:t>
            </w:r>
          </w:p>
        </w:tc>
        <w:tc>
          <w:tcPr>
            <w:tcW w:w="567" w:type="dxa"/>
            <w:vMerge w:val="restart"/>
            <w:tcBorders>
              <w:left w:val="single" w:sz="4" w:space="0" w:color="auto"/>
            </w:tcBorders>
            <w:textDirection w:val="btLr"/>
            <w:vAlign w:val="center"/>
          </w:tcPr>
          <w:p w:rsidR="00987117" w:rsidRPr="00263439" w:rsidRDefault="00987117" w:rsidP="00106A33">
            <w:pPr>
              <w:ind w:left="113" w:right="113"/>
              <w:jc w:val="center"/>
              <w:rPr>
                <w:sz w:val="24"/>
                <w:szCs w:val="24"/>
                <w:lang w:val="ru-RU"/>
              </w:rPr>
            </w:pPr>
            <w:r w:rsidRPr="00263439">
              <w:rPr>
                <w:sz w:val="24"/>
                <w:szCs w:val="24"/>
                <w:lang w:val="ru-RU"/>
              </w:rPr>
              <w:t>Кафедра</w:t>
            </w:r>
          </w:p>
        </w:tc>
      </w:tr>
      <w:tr w:rsidR="00987117" w:rsidRPr="00263439" w:rsidTr="00106A33">
        <w:trPr>
          <w:cantSplit/>
          <w:trHeight w:val="216"/>
        </w:trPr>
        <w:tc>
          <w:tcPr>
            <w:tcW w:w="727" w:type="dxa"/>
            <w:vMerge/>
          </w:tcPr>
          <w:p w:rsidR="00987117" w:rsidRPr="00263439" w:rsidRDefault="00987117" w:rsidP="00106A33">
            <w:pPr>
              <w:jc w:val="center"/>
              <w:rPr>
                <w:sz w:val="24"/>
                <w:szCs w:val="24"/>
              </w:rPr>
            </w:pPr>
          </w:p>
        </w:tc>
        <w:tc>
          <w:tcPr>
            <w:tcW w:w="4903" w:type="dxa"/>
            <w:vMerge/>
            <w:vAlign w:val="center"/>
          </w:tcPr>
          <w:p w:rsidR="00987117" w:rsidRPr="00263439" w:rsidRDefault="00987117" w:rsidP="00106A33">
            <w:pPr>
              <w:jc w:val="center"/>
              <w:rPr>
                <w:sz w:val="24"/>
                <w:szCs w:val="24"/>
                <w:lang w:val="ru-RU"/>
              </w:rPr>
            </w:pPr>
          </w:p>
        </w:tc>
        <w:tc>
          <w:tcPr>
            <w:tcW w:w="567" w:type="dxa"/>
            <w:vMerge w:val="restart"/>
            <w:textDirection w:val="btLr"/>
            <w:vAlign w:val="center"/>
          </w:tcPr>
          <w:p w:rsidR="00987117" w:rsidRPr="00263439" w:rsidRDefault="00987117" w:rsidP="00106A33">
            <w:pPr>
              <w:ind w:left="113" w:right="113"/>
              <w:jc w:val="center"/>
              <w:rPr>
                <w:sz w:val="24"/>
                <w:szCs w:val="24"/>
                <w:highlight w:val="yellow"/>
                <w:lang w:val="ru-RU"/>
              </w:rPr>
            </w:pPr>
            <w:r w:rsidRPr="00263439">
              <w:rPr>
                <w:sz w:val="24"/>
                <w:szCs w:val="24"/>
                <w:lang w:val="ru-RU"/>
              </w:rPr>
              <w:t>Всего</w:t>
            </w:r>
          </w:p>
        </w:tc>
        <w:tc>
          <w:tcPr>
            <w:tcW w:w="2976" w:type="dxa"/>
            <w:gridSpan w:val="5"/>
          </w:tcPr>
          <w:p w:rsidR="00987117" w:rsidRPr="00263439" w:rsidRDefault="00987117" w:rsidP="00106A33">
            <w:pPr>
              <w:rPr>
                <w:sz w:val="24"/>
                <w:szCs w:val="24"/>
                <w:lang w:val="ru-RU"/>
              </w:rPr>
            </w:pPr>
            <w:r w:rsidRPr="00263439">
              <w:rPr>
                <w:sz w:val="24"/>
                <w:szCs w:val="24"/>
                <w:lang w:val="ru-RU"/>
              </w:rPr>
              <w:t xml:space="preserve">Распределение по видам занятий </w:t>
            </w:r>
          </w:p>
        </w:tc>
        <w:tc>
          <w:tcPr>
            <w:tcW w:w="567" w:type="dxa"/>
            <w:vMerge/>
            <w:tcBorders>
              <w:right w:val="single" w:sz="4" w:space="0" w:color="auto"/>
            </w:tcBorders>
          </w:tcPr>
          <w:p w:rsidR="00987117" w:rsidRPr="00263439" w:rsidRDefault="00987117" w:rsidP="00106A33">
            <w:pPr>
              <w:spacing w:line="192" w:lineRule="auto"/>
              <w:ind w:left="113" w:right="113"/>
              <w:jc w:val="center"/>
              <w:rPr>
                <w:sz w:val="24"/>
                <w:szCs w:val="24"/>
                <w:lang w:val="ru-RU"/>
              </w:rPr>
            </w:pPr>
          </w:p>
        </w:tc>
        <w:tc>
          <w:tcPr>
            <w:tcW w:w="567" w:type="dxa"/>
            <w:vMerge/>
            <w:tcBorders>
              <w:left w:val="single" w:sz="4" w:space="0" w:color="auto"/>
            </w:tcBorders>
          </w:tcPr>
          <w:p w:rsidR="00987117" w:rsidRPr="00263439" w:rsidRDefault="00987117" w:rsidP="00106A33">
            <w:pPr>
              <w:rPr>
                <w:sz w:val="24"/>
                <w:szCs w:val="24"/>
                <w:lang w:val="ru-RU"/>
              </w:rPr>
            </w:pPr>
          </w:p>
        </w:tc>
      </w:tr>
      <w:tr w:rsidR="00987117" w:rsidRPr="00263439" w:rsidTr="00106A33">
        <w:trPr>
          <w:cantSplit/>
          <w:trHeight w:val="249"/>
        </w:trPr>
        <w:tc>
          <w:tcPr>
            <w:tcW w:w="727" w:type="dxa"/>
            <w:vMerge/>
          </w:tcPr>
          <w:p w:rsidR="00987117" w:rsidRPr="00263439" w:rsidRDefault="00987117" w:rsidP="00106A33">
            <w:pPr>
              <w:jc w:val="center"/>
              <w:rPr>
                <w:sz w:val="24"/>
                <w:szCs w:val="24"/>
                <w:lang w:val="ru-RU"/>
              </w:rPr>
            </w:pPr>
          </w:p>
        </w:tc>
        <w:tc>
          <w:tcPr>
            <w:tcW w:w="4903" w:type="dxa"/>
            <w:vMerge/>
          </w:tcPr>
          <w:p w:rsidR="00987117" w:rsidRPr="00263439" w:rsidRDefault="00987117" w:rsidP="00106A33">
            <w:pPr>
              <w:rPr>
                <w:sz w:val="24"/>
                <w:szCs w:val="24"/>
                <w:lang w:val="ru-RU"/>
              </w:rPr>
            </w:pPr>
          </w:p>
        </w:tc>
        <w:tc>
          <w:tcPr>
            <w:tcW w:w="567" w:type="dxa"/>
            <w:vMerge/>
          </w:tcPr>
          <w:p w:rsidR="00987117" w:rsidRPr="00263439" w:rsidRDefault="00987117" w:rsidP="00106A33">
            <w:pPr>
              <w:jc w:val="center"/>
              <w:rPr>
                <w:sz w:val="24"/>
                <w:szCs w:val="24"/>
                <w:lang w:val="ru-RU"/>
              </w:rPr>
            </w:pPr>
          </w:p>
        </w:tc>
        <w:tc>
          <w:tcPr>
            <w:tcW w:w="2268" w:type="dxa"/>
            <w:gridSpan w:val="4"/>
            <w:vAlign w:val="center"/>
          </w:tcPr>
          <w:p w:rsidR="00987117" w:rsidRPr="00263439" w:rsidRDefault="00987117" w:rsidP="00106A33">
            <w:pPr>
              <w:spacing w:after="200" w:line="276" w:lineRule="auto"/>
              <w:rPr>
                <w:sz w:val="24"/>
                <w:szCs w:val="24"/>
                <w:lang w:val="ru-RU"/>
              </w:rPr>
            </w:pPr>
            <w:r w:rsidRPr="00263439">
              <w:rPr>
                <w:sz w:val="24"/>
                <w:szCs w:val="24"/>
                <w:lang w:val="ru-RU"/>
              </w:rPr>
              <w:t>Аудиторные занятия</w:t>
            </w:r>
          </w:p>
        </w:tc>
        <w:tc>
          <w:tcPr>
            <w:tcW w:w="708" w:type="dxa"/>
            <w:vMerge w:val="restart"/>
            <w:textDirection w:val="btLr"/>
          </w:tcPr>
          <w:p w:rsidR="00987117" w:rsidRPr="00263439" w:rsidRDefault="00987117" w:rsidP="00106A33">
            <w:pPr>
              <w:spacing w:line="192" w:lineRule="auto"/>
              <w:ind w:left="113" w:right="113"/>
              <w:jc w:val="center"/>
              <w:rPr>
                <w:sz w:val="24"/>
                <w:szCs w:val="24"/>
                <w:lang w:val="ru-RU"/>
              </w:rPr>
            </w:pPr>
            <w:r w:rsidRPr="00263439">
              <w:rPr>
                <w:sz w:val="24"/>
                <w:szCs w:val="24"/>
                <w:lang w:val="ru-RU"/>
              </w:rPr>
              <w:t>СРС</w:t>
            </w:r>
          </w:p>
        </w:tc>
        <w:tc>
          <w:tcPr>
            <w:tcW w:w="567" w:type="dxa"/>
            <w:vMerge/>
            <w:tcBorders>
              <w:right w:val="single" w:sz="4" w:space="0" w:color="auto"/>
            </w:tcBorders>
            <w:textDirection w:val="btLr"/>
          </w:tcPr>
          <w:p w:rsidR="00987117" w:rsidRPr="00263439" w:rsidRDefault="00987117" w:rsidP="00106A33">
            <w:pPr>
              <w:spacing w:line="192" w:lineRule="auto"/>
              <w:ind w:left="113" w:right="113"/>
              <w:jc w:val="center"/>
              <w:rPr>
                <w:sz w:val="24"/>
                <w:szCs w:val="24"/>
                <w:lang w:val="ru-RU"/>
              </w:rPr>
            </w:pPr>
          </w:p>
        </w:tc>
        <w:tc>
          <w:tcPr>
            <w:tcW w:w="567" w:type="dxa"/>
            <w:vMerge/>
            <w:tcBorders>
              <w:left w:val="single" w:sz="4" w:space="0" w:color="auto"/>
            </w:tcBorders>
            <w:textDirection w:val="btLr"/>
          </w:tcPr>
          <w:p w:rsidR="00987117" w:rsidRPr="00263439" w:rsidRDefault="00987117" w:rsidP="00106A33">
            <w:pPr>
              <w:spacing w:line="192" w:lineRule="auto"/>
              <w:ind w:left="113" w:right="113"/>
              <w:jc w:val="center"/>
              <w:rPr>
                <w:sz w:val="24"/>
                <w:szCs w:val="24"/>
                <w:lang w:val="ru-RU"/>
              </w:rPr>
            </w:pPr>
          </w:p>
        </w:tc>
      </w:tr>
      <w:tr w:rsidR="00987117" w:rsidRPr="00263439" w:rsidTr="00106A33">
        <w:trPr>
          <w:cantSplit/>
          <w:trHeight w:val="2220"/>
        </w:trPr>
        <w:tc>
          <w:tcPr>
            <w:tcW w:w="727" w:type="dxa"/>
            <w:vMerge/>
          </w:tcPr>
          <w:p w:rsidR="00987117" w:rsidRPr="00263439" w:rsidRDefault="00987117" w:rsidP="00106A33">
            <w:pPr>
              <w:jc w:val="center"/>
              <w:rPr>
                <w:sz w:val="24"/>
                <w:szCs w:val="24"/>
                <w:lang w:val="ru-RU"/>
              </w:rPr>
            </w:pPr>
          </w:p>
        </w:tc>
        <w:tc>
          <w:tcPr>
            <w:tcW w:w="4903" w:type="dxa"/>
            <w:vMerge/>
          </w:tcPr>
          <w:p w:rsidR="00987117" w:rsidRPr="00263439" w:rsidRDefault="00987117" w:rsidP="00106A33">
            <w:pPr>
              <w:rPr>
                <w:sz w:val="24"/>
                <w:szCs w:val="24"/>
                <w:lang w:val="ru-RU"/>
              </w:rPr>
            </w:pPr>
          </w:p>
        </w:tc>
        <w:tc>
          <w:tcPr>
            <w:tcW w:w="567" w:type="dxa"/>
            <w:vMerge/>
          </w:tcPr>
          <w:p w:rsidR="00987117" w:rsidRPr="00263439" w:rsidRDefault="00987117" w:rsidP="00106A33">
            <w:pPr>
              <w:jc w:val="center"/>
              <w:rPr>
                <w:sz w:val="24"/>
                <w:szCs w:val="24"/>
                <w:lang w:val="ru-RU"/>
              </w:rPr>
            </w:pPr>
          </w:p>
        </w:tc>
        <w:tc>
          <w:tcPr>
            <w:tcW w:w="567" w:type="dxa"/>
            <w:textDirection w:val="btLr"/>
            <w:vAlign w:val="center"/>
          </w:tcPr>
          <w:p w:rsidR="00987117" w:rsidRPr="00263439" w:rsidRDefault="00987117" w:rsidP="00106A33">
            <w:pPr>
              <w:spacing w:line="192" w:lineRule="auto"/>
              <w:ind w:left="113" w:right="113"/>
              <w:rPr>
                <w:sz w:val="24"/>
                <w:szCs w:val="24"/>
                <w:lang w:val="ru-RU"/>
              </w:rPr>
            </w:pPr>
            <w:r w:rsidRPr="00263439">
              <w:rPr>
                <w:sz w:val="24"/>
                <w:szCs w:val="24"/>
                <w:lang w:val="ru-RU"/>
              </w:rPr>
              <w:t>Лекции</w:t>
            </w:r>
          </w:p>
          <w:p w:rsidR="00987117" w:rsidRPr="00263439" w:rsidRDefault="00987117" w:rsidP="00106A33">
            <w:pPr>
              <w:spacing w:line="192" w:lineRule="auto"/>
              <w:ind w:left="113" w:right="113"/>
              <w:rPr>
                <w:sz w:val="24"/>
                <w:szCs w:val="24"/>
                <w:lang w:val="ru-RU"/>
              </w:rPr>
            </w:pPr>
          </w:p>
        </w:tc>
        <w:tc>
          <w:tcPr>
            <w:tcW w:w="567" w:type="dxa"/>
            <w:textDirection w:val="btLr"/>
            <w:vAlign w:val="center"/>
          </w:tcPr>
          <w:p w:rsidR="00987117" w:rsidRPr="00263439" w:rsidRDefault="00987117" w:rsidP="00106A33">
            <w:pPr>
              <w:spacing w:line="192" w:lineRule="auto"/>
              <w:ind w:left="113" w:right="113"/>
              <w:rPr>
                <w:sz w:val="24"/>
                <w:szCs w:val="24"/>
                <w:lang w:val="ru-RU"/>
              </w:rPr>
            </w:pPr>
            <w:r w:rsidRPr="00263439">
              <w:rPr>
                <w:sz w:val="24"/>
                <w:szCs w:val="24"/>
                <w:lang w:val="ru-RU"/>
              </w:rPr>
              <w:t>Практические занятия</w:t>
            </w:r>
          </w:p>
        </w:tc>
        <w:tc>
          <w:tcPr>
            <w:tcW w:w="567" w:type="dxa"/>
            <w:textDirection w:val="btLr"/>
            <w:vAlign w:val="center"/>
          </w:tcPr>
          <w:p w:rsidR="00987117" w:rsidRPr="00263439" w:rsidRDefault="00987117" w:rsidP="00106A33">
            <w:pPr>
              <w:spacing w:line="192" w:lineRule="auto"/>
              <w:ind w:left="113" w:right="113"/>
              <w:rPr>
                <w:sz w:val="24"/>
                <w:szCs w:val="24"/>
                <w:lang w:val="ru-RU"/>
              </w:rPr>
            </w:pPr>
            <w:r w:rsidRPr="00263439">
              <w:rPr>
                <w:sz w:val="24"/>
                <w:szCs w:val="24"/>
                <w:lang w:val="ru-RU"/>
              </w:rPr>
              <w:t>Семинарские занятия</w:t>
            </w:r>
          </w:p>
          <w:p w:rsidR="00987117" w:rsidRPr="00263439" w:rsidRDefault="00987117" w:rsidP="00106A33">
            <w:pPr>
              <w:spacing w:line="192" w:lineRule="auto"/>
              <w:ind w:left="113" w:right="113"/>
              <w:rPr>
                <w:sz w:val="24"/>
                <w:szCs w:val="24"/>
                <w:lang w:val="ru-RU"/>
              </w:rPr>
            </w:pPr>
          </w:p>
        </w:tc>
        <w:tc>
          <w:tcPr>
            <w:tcW w:w="567" w:type="dxa"/>
            <w:textDirection w:val="btLr"/>
            <w:vAlign w:val="center"/>
          </w:tcPr>
          <w:p w:rsidR="00987117" w:rsidRPr="00263439" w:rsidRDefault="00987117" w:rsidP="00106A33">
            <w:pPr>
              <w:spacing w:line="192" w:lineRule="auto"/>
              <w:ind w:left="113" w:right="113"/>
              <w:rPr>
                <w:sz w:val="24"/>
                <w:szCs w:val="24"/>
                <w:lang w:val="ru-RU"/>
              </w:rPr>
            </w:pPr>
            <w:r w:rsidRPr="00263439">
              <w:rPr>
                <w:sz w:val="24"/>
                <w:szCs w:val="24"/>
                <w:lang w:val="ru-RU"/>
              </w:rPr>
              <w:t xml:space="preserve">Круглые столы, </w:t>
            </w:r>
            <w:proofErr w:type="spellStart"/>
            <w:proofErr w:type="gramStart"/>
            <w:r w:rsidRPr="00263439">
              <w:rPr>
                <w:sz w:val="24"/>
                <w:szCs w:val="24"/>
                <w:lang w:val="ru-RU"/>
              </w:rPr>
              <w:t>тематич.дискуссии</w:t>
            </w:r>
            <w:proofErr w:type="spellEnd"/>
            <w:proofErr w:type="gramEnd"/>
          </w:p>
          <w:p w:rsidR="00987117" w:rsidRPr="00263439" w:rsidRDefault="00987117" w:rsidP="00106A33">
            <w:pPr>
              <w:spacing w:line="192" w:lineRule="auto"/>
              <w:ind w:left="113" w:right="113"/>
              <w:rPr>
                <w:sz w:val="24"/>
                <w:szCs w:val="24"/>
                <w:lang w:val="ru-RU"/>
              </w:rPr>
            </w:pPr>
          </w:p>
        </w:tc>
        <w:tc>
          <w:tcPr>
            <w:tcW w:w="708" w:type="dxa"/>
            <w:vMerge/>
            <w:textDirection w:val="btLr"/>
          </w:tcPr>
          <w:p w:rsidR="00987117" w:rsidRPr="00263439" w:rsidRDefault="00987117" w:rsidP="00106A33">
            <w:pPr>
              <w:spacing w:line="192" w:lineRule="auto"/>
              <w:ind w:left="113" w:right="113"/>
              <w:jc w:val="center"/>
              <w:rPr>
                <w:sz w:val="24"/>
                <w:szCs w:val="24"/>
                <w:lang w:val="ru-RU"/>
              </w:rPr>
            </w:pPr>
          </w:p>
        </w:tc>
        <w:tc>
          <w:tcPr>
            <w:tcW w:w="567" w:type="dxa"/>
            <w:vMerge/>
            <w:tcBorders>
              <w:right w:val="single" w:sz="4" w:space="0" w:color="auto"/>
            </w:tcBorders>
            <w:textDirection w:val="btLr"/>
          </w:tcPr>
          <w:p w:rsidR="00987117" w:rsidRPr="00263439" w:rsidRDefault="00987117" w:rsidP="00106A33">
            <w:pPr>
              <w:spacing w:line="192" w:lineRule="auto"/>
              <w:ind w:left="113" w:right="113"/>
              <w:jc w:val="center"/>
              <w:rPr>
                <w:sz w:val="24"/>
                <w:szCs w:val="24"/>
                <w:lang w:val="ru-RU"/>
              </w:rPr>
            </w:pPr>
          </w:p>
        </w:tc>
        <w:tc>
          <w:tcPr>
            <w:tcW w:w="567" w:type="dxa"/>
            <w:vMerge/>
            <w:tcBorders>
              <w:left w:val="single" w:sz="4" w:space="0" w:color="auto"/>
            </w:tcBorders>
            <w:textDirection w:val="btLr"/>
          </w:tcPr>
          <w:p w:rsidR="00987117" w:rsidRPr="00263439" w:rsidRDefault="00987117" w:rsidP="00106A33">
            <w:pPr>
              <w:spacing w:line="192" w:lineRule="auto"/>
              <w:ind w:left="113" w:right="113"/>
              <w:jc w:val="center"/>
              <w:rPr>
                <w:sz w:val="24"/>
                <w:szCs w:val="24"/>
                <w:lang w:val="ru-RU"/>
              </w:rPr>
            </w:pPr>
          </w:p>
        </w:tc>
      </w:tr>
      <w:tr w:rsidR="00987117" w:rsidRPr="00263439" w:rsidTr="00106A33">
        <w:trPr>
          <w:cantSplit/>
          <w:trHeight w:val="227"/>
        </w:trPr>
        <w:tc>
          <w:tcPr>
            <w:tcW w:w="727" w:type="dxa"/>
          </w:tcPr>
          <w:p w:rsidR="00987117" w:rsidRPr="00263439" w:rsidRDefault="00987117" w:rsidP="00106A33">
            <w:pPr>
              <w:jc w:val="center"/>
              <w:rPr>
                <w:rStyle w:val="FontStyle32"/>
                <w:lang w:val="ru-RU"/>
              </w:rPr>
            </w:pPr>
            <w:r w:rsidRPr="00263439">
              <w:rPr>
                <w:rStyle w:val="FontStyle32"/>
                <w:lang w:val="ru-RU"/>
              </w:rPr>
              <w:t>1</w:t>
            </w:r>
          </w:p>
        </w:tc>
        <w:tc>
          <w:tcPr>
            <w:tcW w:w="4903" w:type="dxa"/>
          </w:tcPr>
          <w:p w:rsidR="00987117" w:rsidRPr="00263439" w:rsidRDefault="00987117" w:rsidP="00106A33">
            <w:pPr>
              <w:jc w:val="center"/>
              <w:rPr>
                <w:sz w:val="24"/>
                <w:szCs w:val="24"/>
                <w:lang w:val="ru-RU"/>
              </w:rPr>
            </w:pPr>
            <w:r w:rsidRPr="00263439">
              <w:rPr>
                <w:sz w:val="24"/>
                <w:szCs w:val="24"/>
                <w:lang w:val="ru-RU"/>
              </w:rPr>
              <w:t>2</w:t>
            </w:r>
          </w:p>
        </w:tc>
        <w:tc>
          <w:tcPr>
            <w:tcW w:w="567" w:type="dxa"/>
          </w:tcPr>
          <w:p w:rsidR="00987117" w:rsidRPr="00263439" w:rsidRDefault="00987117" w:rsidP="00106A33">
            <w:pPr>
              <w:jc w:val="center"/>
              <w:rPr>
                <w:sz w:val="24"/>
                <w:szCs w:val="24"/>
                <w:lang w:val="ru-RU"/>
              </w:rPr>
            </w:pPr>
            <w:r w:rsidRPr="00263439">
              <w:rPr>
                <w:sz w:val="24"/>
                <w:szCs w:val="24"/>
                <w:lang w:val="ru-RU"/>
              </w:rPr>
              <w:t>3</w:t>
            </w:r>
          </w:p>
        </w:tc>
        <w:tc>
          <w:tcPr>
            <w:tcW w:w="567" w:type="dxa"/>
          </w:tcPr>
          <w:p w:rsidR="00987117" w:rsidRPr="00263439" w:rsidRDefault="00987117" w:rsidP="00106A33">
            <w:pPr>
              <w:jc w:val="center"/>
              <w:rPr>
                <w:sz w:val="24"/>
                <w:szCs w:val="24"/>
                <w:lang w:val="ru-RU"/>
              </w:rPr>
            </w:pPr>
            <w:r w:rsidRPr="00263439">
              <w:rPr>
                <w:sz w:val="24"/>
                <w:szCs w:val="24"/>
                <w:lang w:val="ru-RU"/>
              </w:rPr>
              <w:t>4</w:t>
            </w:r>
          </w:p>
        </w:tc>
        <w:tc>
          <w:tcPr>
            <w:tcW w:w="567" w:type="dxa"/>
          </w:tcPr>
          <w:p w:rsidR="00987117" w:rsidRPr="00263439" w:rsidRDefault="00987117" w:rsidP="00106A33">
            <w:pPr>
              <w:jc w:val="center"/>
              <w:rPr>
                <w:bCs/>
                <w:iCs/>
                <w:sz w:val="24"/>
                <w:szCs w:val="24"/>
                <w:lang w:val="ru-RU"/>
              </w:rPr>
            </w:pPr>
            <w:r w:rsidRPr="00263439">
              <w:rPr>
                <w:bCs/>
                <w:iCs/>
                <w:sz w:val="24"/>
                <w:szCs w:val="24"/>
                <w:lang w:val="ru-RU"/>
              </w:rPr>
              <w:t>5</w:t>
            </w:r>
          </w:p>
        </w:tc>
        <w:tc>
          <w:tcPr>
            <w:tcW w:w="567" w:type="dxa"/>
          </w:tcPr>
          <w:p w:rsidR="00987117" w:rsidRPr="00263439" w:rsidRDefault="00987117" w:rsidP="00106A33">
            <w:pPr>
              <w:jc w:val="center"/>
              <w:rPr>
                <w:bCs/>
                <w:iCs/>
                <w:sz w:val="24"/>
                <w:szCs w:val="24"/>
                <w:lang w:val="ru-RU"/>
              </w:rPr>
            </w:pPr>
            <w:r w:rsidRPr="00263439">
              <w:rPr>
                <w:bCs/>
                <w:iCs/>
                <w:sz w:val="24"/>
                <w:szCs w:val="24"/>
                <w:lang w:val="ru-RU"/>
              </w:rPr>
              <w:t>6</w:t>
            </w:r>
          </w:p>
        </w:tc>
        <w:tc>
          <w:tcPr>
            <w:tcW w:w="567" w:type="dxa"/>
          </w:tcPr>
          <w:p w:rsidR="00987117" w:rsidRPr="00263439" w:rsidRDefault="00987117" w:rsidP="00106A33">
            <w:pPr>
              <w:jc w:val="center"/>
              <w:rPr>
                <w:bCs/>
                <w:iCs/>
                <w:sz w:val="24"/>
                <w:szCs w:val="24"/>
                <w:lang w:val="ru-RU"/>
              </w:rPr>
            </w:pPr>
            <w:r w:rsidRPr="00263439">
              <w:rPr>
                <w:bCs/>
                <w:iCs/>
                <w:sz w:val="24"/>
                <w:szCs w:val="24"/>
                <w:lang w:val="ru-RU"/>
              </w:rPr>
              <w:t>7</w:t>
            </w:r>
          </w:p>
        </w:tc>
        <w:tc>
          <w:tcPr>
            <w:tcW w:w="708" w:type="dxa"/>
          </w:tcPr>
          <w:p w:rsidR="00987117" w:rsidRPr="00263439" w:rsidRDefault="00987117" w:rsidP="00106A33">
            <w:pPr>
              <w:jc w:val="center"/>
              <w:rPr>
                <w:bCs/>
                <w:iCs/>
                <w:sz w:val="24"/>
                <w:szCs w:val="24"/>
                <w:lang w:val="ru-RU"/>
              </w:rPr>
            </w:pPr>
            <w:r w:rsidRPr="00263439">
              <w:rPr>
                <w:bCs/>
                <w:iCs/>
                <w:sz w:val="24"/>
                <w:szCs w:val="24"/>
                <w:lang w:val="ru-RU"/>
              </w:rPr>
              <w:t>8</w:t>
            </w:r>
          </w:p>
        </w:tc>
        <w:tc>
          <w:tcPr>
            <w:tcW w:w="567" w:type="dxa"/>
          </w:tcPr>
          <w:p w:rsidR="00987117" w:rsidRPr="00263439" w:rsidRDefault="00987117" w:rsidP="00106A33">
            <w:pPr>
              <w:jc w:val="center"/>
              <w:rPr>
                <w:bCs/>
                <w:iCs/>
                <w:sz w:val="24"/>
                <w:szCs w:val="24"/>
                <w:lang w:val="ru-RU"/>
              </w:rPr>
            </w:pPr>
            <w:r w:rsidRPr="00263439">
              <w:rPr>
                <w:bCs/>
                <w:iCs/>
                <w:sz w:val="24"/>
                <w:szCs w:val="24"/>
                <w:lang w:val="ru-RU"/>
              </w:rPr>
              <w:t>9</w:t>
            </w:r>
          </w:p>
        </w:tc>
        <w:tc>
          <w:tcPr>
            <w:tcW w:w="567" w:type="dxa"/>
          </w:tcPr>
          <w:p w:rsidR="00987117" w:rsidRPr="00263439" w:rsidRDefault="00987117" w:rsidP="00106A33">
            <w:pPr>
              <w:jc w:val="center"/>
              <w:rPr>
                <w:bCs/>
                <w:iCs/>
                <w:sz w:val="24"/>
                <w:szCs w:val="24"/>
                <w:lang w:val="ru-RU"/>
              </w:rPr>
            </w:pPr>
            <w:r w:rsidRPr="00263439">
              <w:rPr>
                <w:bCs/>
                <w:iCs/>
                <w:sz w:val="24"/>
                <w:szCs w:val="24"/>
                <w:lang w:val="ru-RU"/>
              </w:rPr>
              <w:t>10</w:t>
            </w:r>
          </w:p>
        </w:tc>
      </w:tr>
      <w:tr w:rsidR="00987117" w:rsidRPr="00987117" w:rsidTr="00106A33">
        <w:trPr>
          <w:cantSplit/>
          <w:trHeight w:val="370"/>
        </w:trPr>
        <w:tc>
          <w:tcPr>
            <w:tcW w:w="727" w:type="dxa"/>
          </w:tcPr>
          <w:p w:rsidR="00987117" w:rsidRPr="00263439" w:rsidRDefault="00987117" w:rsidP="00106A33">
            <w:pPr>
              <w:jc w:val="center"/>
              <w:rPr>
                <w:rStyle w:val="FontStyle32"/>
                <w:lang w:val="ru-RU"/>
              </w:rPr>
            </w:pPr>
            <w:r w:rsidRPr="00263439">
              <w:rPr>
                <w:rStyle w:val="FontStyle32"/>
                <w:lang w:val="ru-RU"/>
              </w:rPr>
              <w:t>1.</w:t>
            </w:r>
          </w:p>
        </w:tc>
        <w:tc>
          <w:tcPr>
            <w:tcW w:w="4903" w:type="dxa"/>
          </w:tcPr>
          <w:p w:rsidR="00987117" w:rsidRPr="00263439" w:rsidRDefault="00987117" w:rsidP="00106A33">
            <w:pPr>
              <w:rPr>
                <w:rStyle w:val="FontStyle32"/>
                <w:lang w:val="ru-RU"/>
              </w:rPr>
            </w:pPr>
            <w:r w:rsidRPr="00263439">
              <w:rPr>
                <w:sz w:val="24"/>
                <w:szCs w:val="24"/>
                <w:lang w:val="ru-RU"/>
              </w:rPr>
              <w:t>Цели, задачи и принципы гражданского судопроизводства. Основные термины и их определения.</w:t>
            </w:r>
          </w:p>
        </w:tc>
        <w:tc>
          <w:tcPr>
            <w:tcW w:w="567" w:type="dxa"/>
          </w:tcPr>
          <w:p w:rsidR="00987117" w:rsidRPr="00263439" w:rsidRDefault="00987117" w:rsidP="00106A33">
            <w:pPr>
              <w:jc w:val="center"/>
              <w:rPr>
                <w:b/>
                <w:bCs/>
                <w:i/>
                <w:iCs/>
                <w:sz w:val="24"/>
                <w:szCs w:val="24"/>
                <w:lang w:val="ru-RU"/>
              </w:rPr>
            </w:pPr>
            <w:r w:rsidRPr="00263439">
              <w:rPr>
                <w:sz w:val="24"/>
                <w:szCs w:val="24"/>
                <w:lang w:val="ru-RU"/>
              </w:rPr>
              <w:t>1</w:t>
            </w:r>
          </w:p>
        </w:tc>
        <w:tc>
          <w:tcPr>
            <w:tcW w:w="567" w:type="dxa"/>
          </w:tcPr>
          <w:p w:rsidR="00987117" w:rsidRPr="00263439" w:rsidRDefault="00987117" w:rsidP="00106A33">
            <w:pPr>
              <w:jc w:val="center"/>
              <w:rPr>
                <w:sz w:val="24"/>
                <w:szCs w:val="24"/>
                <w:lang w:val="ru-RU"/>
              </w:rPr>
            </w:pPr>
            <w:r w:rsidRPr="00263439">
              <w:rPr>
                <w:sz w:val="24"/>
                <w:szCs w:val="24"/>
                <w:lang w:val="ru-RU"/>
              </w:rPr>
              <w:t>1</w:t>
            </w:r>
          </w:p>
        </w:tc>
        <w:tc>
          <w:tcPr>
            <w:tcW w:w="567" w:type="dxa"/>
          </w:tcPr>
          <w:p w:rsidR="00987117" w:rsidRPr="00263439" w:rsidRDefault="00987117" w:rsidP="00106A33">
            <w:pPr>
              <w:jc w:val="center"/>
              <w:rPr>
                <w:bCs/>
                <w:iCs/>
                <w:sz w:val="24"/>
                <w:szCs w:val="24"/>
                <w:lang w:val="ru-RU"/>
              </w:rPr>
            </w:pPr>
          </w:p>
        </w:tc>
        <w:tc>
          <w:tcPr>
            <w:tcW w:w="567" w:type="dxa"/>
          </w:tcPr>
          <w:p w:rsidR="00987117" w:rsidRPr="00263439" w:rsidRDefault="00987117" w:rsidP="00106A33">
            <w:pPr>
              <w:jc w:val="center"/>
              <w:rPr>
                <w:b/>
                <w:bCs/>
                <w:i/>
                <w:iCs/>
                <w:sz w:val="24"/>
                <w:szCs w:val="24"/>
                <w:lang w:val="ru-RU"/>
              </w:rPr>
            </w:pPr>
          </w:p>
        </w:tc>
        <w:tc>
          <w:tcPr>
            <w:tcW w:w="567" w:type="dxa"/>
          </w:tcPr>
          <w:p w:rsidR="00987117" w:rsidRPr="00263439" w:rsidRDefault="00987117" w:rsidP="00106A33">
            <w:pPr>
              <w:jc w:val="center"/>
              <w:rPr>
                <w:b/>
                <w:bCs/>
                <w:i/>
                <w:iCs/>
                <w:sz w:val="24"/>
                <w:szCs w:val="24"/>
                <w:lang w:val="ru-RU"/>
              </w:rPr>
            </w:pPr>
          </w:p>
        </w:tc>
        <w:tc>
          <w:tcPr>
            <w:tcW w:w="708" w:type="dxa"/>
          </w:tcPr>
          <w:p w:rsidR="00987117" w:rsidRPr="00263439" w:rsidRDefault="00987117" w:rsidP="00106A33">
            <w:pPr>
              <w:jc w:val="center"/>
              <w:rPr>
                <w:b/>
                <w:bCs/>
                <w:i/>
                <w:iCs/>
                <w:sz w:val="24"/>
                <w:szCs w:val="24"/>
                <w:lang w:val="ru-RU"/>
              </w:rPr>
            </w:pPr>
          </w:p>
        </w:tc>
        <w:tc>
          <w:tcPr>
            <w:tcW w:w="567" w:type="dxa"/>
            <w:vMerge w:val="restart"/>
            <w:vAlign w:val="center"/>
          </w:tcPr>
          <w:p w:rsidR="00987117" w:rsidRPr="00263439" w:rsidRDefault="00987117" w:rsidP="00106A33">
            <w:pPr>
              <w:jc w:val="center"/>
              <w:rPr>
                <w:bCs/>
                <w:iCs/>
                <w:sz w:val="24"/>
                <w:szCs w:val="24"/>
                <w:lang w:val="ru-RU"/>
              </w:rPr>
            </w:pPr>
            <w:r w:rsidRPr="00263439">
              <w:rPr>
                <w:bCs/>
                <w:iCs/>
                <w:sz w:val="24"/>
                <w:szCs w:val="24"/>
                <w:lang w:val="ru-RU"/>
              </w:rPr>
              <w:t>2-й</w:t>
            </w:r>
          </w:p>
        </w:tc>
        <w:tc>
          <w:tcPr>
            <w:tcW w:w="567" w:type="dxa"/>
            <w:vMerge w:val="restart"/>
            <w:textDirection w:val="btLr"/>
            <w:vAlign w:val="center"/>
          </w:tcPr>
          <w:p w:rsidR="00987117" w:rsidRPr="00263439" w:rsidRDefault="00987117" w:rsidP="00106A33">
            <w:pPr>
              <w:ind w:left="113" w:right="113"/>
              <w:jc w:val="center"/>
              <w:rPr>
                <w:b/>
                <w:bCs/>
                <w:iCs/>
                <w:sz w:val="24"/>
                <w:szCs w:val="24"/>
                <w:lang w:val="ru-RU"/>
              </w:rPr>
            </w:pPr>
            <w:r w:rsidRPr="00263439">
              <w:rPr>
                <w:sz w:val="24"/>
                <w:szCs w:val="24"/>
                <w:lang w:val="ru-RU"/>
              </w:rPr>
              <w:t>Кафедра гражданских и уголовно -правовых дисциплин</w:t>
            </w:r>
          </w:p>
        </w:tc>
      </w:tr>
      <w:tr w:rsidR="00987117" w:rsidRPr="00263439" w:rsidTr="00106A33">
        <w:trPr>
          <w:cantSplit/>
          <w:trHeight w:val="373"/>
        </w:trPr>
        <w:tc>
          <w:tcPr>
            <w:tcW w:w="727" w:type="dxa"/>
          </w:tcPr>
          <w:p w:rsidR="00987117" w:rsidRPr="00263439" w:rsidRDefault="00987117" w:rsidP="00106A33">
            <w:pPr>
              <w:jc w:val="center"/>
              <w:rPr>
                <w:rStyle w:val="FontStyle32"/>
              </w:rPr>
            </w:pPr>
            <w:r w:rsidRPr="00263439">
              <w:rPr>
                <w:rStyle w:val="FontStyle32"/>
                <w:lang w:val="ru-RU"/>
              </w:rPr>
              <w:t>2</w:t>
            </w:r>
            <w:r w:rsidRPr="00263439">
              <w:rPr>
                <w:rStyle w:val="FontStyle32"/>
              </w:rPr>
              <w:t>.</w:t>
            </w:r>
          </w:p>
        </w:tc>
        <w:tc>
          <w:tcPr>
            <w:tcW w:w="4903" w:type="dxa"/>
          </w:tcPr>
          <w:p w:rsidR="00987117" w:rsidRPr="00263439" w:rsidRDefault="00987117" w:rsidP="00106A33">
            <w:pPr>
              <w:rPr>
                <w:rStyle w:val="FontStyle32"/>
                <w:lang w:val="ru-RU"/>
              </w:rPr>
            </w:pPr>
            <w:r w:rsidRPr="00263439">
              <w:rPr>
                <w:sz w:val="24"/>
                <w:szCs w:val="24"/>
                <w:lang w:val="ru-RU"/>
              </w:rPr>
              <w:t>Право на обращение за судебной защитой. Способы судебной защиты. Виды гражданского судопроизводства. Суды. Отводы.</w:t>
            </w:r>
          </w:p>
        </w:tc>
        <w:tc>
          <w:tcPr>
            <w:tcW w:w="567" w:type="dxa"/>
          </w:tcPr>
          <w:p w:rsidR="00987117" w:rsidRPr="00263439" w:rsidRDefault="00987117" w:rsidP="00106A33">
            <w:pPr>
              <w:jc w:val="center"/>
              <w:rPr>
                <w:sz w:val="24"/>
                <w:szCs w:val="24"/>
                <w:lang w:val="ru-RU"/>
              </w:rPr>
            </w:pPr>
            <w:r w:rsidRPr="00263439">
              <w:rPr>
                <w:sz w:val="24"/>
                <w:szCs w:val="24"/>
                <w:lang w:val="ru-RU"/>
              </w:rPr>
              <w:t>1</w:t>
            </w:r>
          </w:p>
        </w:tc>
        <w:tc>
          <w:tcPr>
            <w:tcW w:w="567" w:type="dxa"/>
          </w:tcPr>
          <w:p w:rsidR="00987117" w:rsidRPr="00263439" w:rsidRDefault="00987117" w:rsidP="00106A33">
            <w:pPr>
              <w:jc w:val="center"/>
              <w:rPr>
                <w:sz w:val="24"/>
                <w:szCs w:val="24"/>
                <w:lang w:val="ru-RU"/>
              </w:rPr>
            </w:pPr>
            <w:r w:rsidRPr="00263439">
              <w:rPr>
                <w:sz w:val="24"/>
                <w:szCs w:val="24"/>
                <w:lang w:val="ru-RU"/>
              </w:rPr>
              <w:t>1</w:t>
            </w:r>
          </w:p>
        </w:tc>
        <w:tc>
          <w:tcPr>
            <w:tcW w:w="567"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sz w:val="24"/>
                <w:szCs w:val="24"/>
              </w:rPr>
            </w:pPr>
          </w:p>
        </w:tc>
        <w:tc>
          <w:tcPr>
            <w:tcW w:w="567" w:type="dxa"/>
          </w:tcPr>
          <w:p w:rsidR="00987117" w:rsidRPr="00263439" w:rsidRDefault="00987117" w:rsidP="00106A33">
            <w:pPr>
              <w:jc w:val="center"/>
              <w:rPr>
                <w:sz w:val="24"/>
                <w:szCs w:val="24"/>
              </w:rPr>
            </w:pPr>
          </w:p>
        </w:tc>
        <w:tc>
          <w:tcPr>
            <w:tcW w:w="708" w:type="dxa"/>
          </w:tcPr>
          <w:p w:rsidR="00987117" w:rsidRPr="00263439" w:rsidRDefault="00987117" w:rsidP="00106A33">
            <w:pPr>
              <w:jc w:val="center"/>
              <w:rPr>
                <w:sz w:val="24"/>
                <w:szCs w:val="24"/>
                <w:lang w:val="ru-RU"/>
              </w:rPr>
            </w:pPr>
          </w:p>
        </w:tc>
        <w:tc>
          <w:tcPr>
            <w:tcW w:w="567" w:type="dxa"/>
            <w:vMerge/>
          </w:tcPr>
          <w:p w:rsidR="00987117" w:rsidRPr="00263439" w:rsidRDefault="00987117" w:rsidP="00106A33">
            <w:pPr>
              <w:jc w:val="center"/>
              <w:rPr>
                <w:sz w:val="24"/>
                <w:szCs w:val="24"/>
              </w:rPr>
            </w:pPr>
          </w:p>
        </w:tc>
        <w:tc>
          <w:tcPr>
            <w:tcW w:w="567" w:type="dxa"/>
            <w:vMerge/>
          </w:tcPr>
          <w:p w:rsidR="00987117" w:rsidRPr="00263439" w:rsidRDefault="00987117" w:rsidP="00106A33">
            <w:pPr>
              <w:jc w:val="center"/>
              <w:rPr>
                <w:sz w:val="24"/>
                <w:szCs w:val="24"/>
              </w:rPr>
            </w:pPr>
          </w:p>
        </w:tc>
      </w:tr>
      <w:tr w:rsidR="00987117" w:rsidRPr="00263439" w:rsidTr="00106A33">
        <w:trPr>
          <w:cantSplit/>
          <w:trHeight w:val="200"/>
        </w:trPr>
        <w:tc>
          <w:tcPr>
            <w:tcW w:w="727" w:type="dxa"/>
          </w:tcPr>
          <w:p w:rsidR="00987117" w:rsidRPr="00263439" w:rsidRDefault="00987117" w:rsidP="00106A33">
            <w:pPr>
              <w:jc w:val="center"/>
              <w:rPr>
                <w:rStyle w:val="FontStyle32"/>
              </w:rPr>
            </w:pPr>
            <w:r w:rsidRPr="00263439">
              <w:rPr>
                <w:rStyle w:val="FontStyle32"/>
                <w:lang w:val="ru-RU"/>
              </w:rPr>
              <w:t>3</w:t>
            </w:r>
            <w:r w:rsidRPr="00263439">
              <w:rPr>
                <w:rStyle w:val="FontStyle32"/>
              </w:rPr>
              <w:t>.</w:t>
            </w:r>
          </w:p>
        </w:tc>
        <w:tc>
          <w:tcPr>
            <w:tcW w:w="4903" w:type="dxa"/>
          </w:tcPr>
          <w:p w:rsidR="00987117" w:rsidRPr="00263439" w:rsidRDefault="00987117" w:rsidP="00106A33">
            <w:pPr>
              <w:rPr>
                <w:rStyle w:val="FontStyle32"/>
                <w:lang w:val="ru-RU"/>
              </w:rPr>
            </w:pPr>
            <w:r w:rsidRPr="00263439">
              <w:rPr>
                <w:sz w:val="24"/>
                <w:szCs w:val="24"/>
                <w:lang w:val="ru-RU"/>
              </w:rPr>
              <w:t>Подведомственность и подсудность дел.</w:t>
            </w:r>
          </w:p>
        </w:tc>
        <w:tc>
          <w:tcPr>
            <w:tcW w:w="567" w:type="dxa"/>
          </w:tcPr>
          <w:p w:rsidR="00987117" w:rsidRPr="00263439" w:rsidRDefault="00987117" w:rsidP="00106A33">
            <w:pPr>
              <w:jc w:val="center"/>
              <w:rPr>
                <w:sz w:val="24"/>
                <w:szCs w:val="24"/>
                <w:lang w:val="ru-RU"/>
              </w:rPr>
            </w:pPr>
            <w:r w:rsidRPr="00263439">
              <w:rPr>
                <w:sz w:val="24"/>
                <w:szCs w:val="24"/>
                <w:lang w:val="ru-RU"/>
              </w:rPr>
              <w:t>2</w:t>
            </w:r>
          </w:p>
        </w:tc>
        <w:tc>
          <w:tcPr>
            <w:tcW w:w="567" w:type="dxa"/>
          </w:tcPr>
          <w:p w:rsidR="00987117" w:rsidRPr="00263439" w:rsidRDefault="00987117" w:rsidP="00106A33">
            <w:pPr>
              <w:jc w:val="center"/>
              <w:rPr>
                <w:sz w:val="24"/>
                <w:szCs w:val="24"/>
                <w:lang w:val="ru-RU"/>
              </w:rPr>
            </w:pPr>
            <w:r w:rsidRPr="00263439">
              <w:rPr>
                <w:sz w:val="24"/>
                <w:szCs w:val="24"/>
                <w:lang w:val="ru-RU"/>
              </w:rPr>
              <w:t>2</w:t>
            </w:r>
          </w:p>
        </w:tc>
        <w:tc>
          <w:tcPr>
            <w:tcW w:w="567"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sz w:val="24"/>
                <w:szCs w:val="24"/>
                <w:lang w:val="ru-RU"/>
              </w:rPr>
            </w:pPr>
          </w:p>
        </w:tc>
        <w:tc>
          <w:tcPr>
            <w:tcW w:w="708" w:type="dxa"/>
          </w:tcPr>
          <w:p w:rsidR="00987117" w:rsidRPr="00263439" w:rsidRDefault="00987117" w:rsidP="00106A33">
            <w:pPr>
              <w:jc w:val="center"/>
              <w:rPr>
                <w:sz w:val="24"/>
                <w:szCs w:val="24"/>
                <w:lang w:val="ru-RU"/>
              </w:rPr>
            </w:pPr>
          </w:p>
        </w:tc>
        <w:tc>
          <w:tcPr>
            <w:tcW w:w="567" w:type="dxa"/>
            <w:vMerge/>
          </w:tcPr>
          <w:p w:rsidR="00987117" w:rsidRPr="00263439" w:rsidRDefault="00987117" w:rsidP="00106A33">
            <w:pPr>
              <w:jc w:val="center"/>
              <w:rPr>
                <w:sz w:val="24"/>
                <w:szCs w:val="24"/>
                <w:lang w:val="ru-RU"/>
              </w:rPr>
            </w:pPr>
          </w:p>
        </w:tc>
        <w:tc>
          <w:tcPr>
            <w:tcW w:w="567" w:type="dxa"/>
            <w:vMerge/>
          </w:tcPr>
          <w:p w:rsidR="00987117" w:rsidRPr="00263439" w:rsidRDefault="00987117" w:rsidP="00106A33">
            <w:pPr>
              <w:jc w:val="center"/>
              <w:rPr>
                <w:sz w:val="24"/>
                <w:szCs w:val="24"/>
                <w:lang w:val="ru-RU"/>
              </w:rPr>
            </w:pPr>
          </w:p>
        </w:tc>
      </w:tr>
      <w:tr w:rsidR="00987117" w:rsidRPr="00263439" w:rsidTr="00106A33">
        <w:trPr>
          <w:cantSplit/>
          <w:trHeight w:val="147"/>
        </w:trPr>
        <w:tc>
          <w:tcPr>
            <w:tcW w:w="727" w:type="dxa"/>
          </w:tcPr>
          <w:p w:rsidR="00987117" w:rsidRPr="00263439" w:rsidRDefault="00987117" w:rsidP="00106A33">
            <w:pPr>
              <w:jc w:val="center"/>
              <w:rPr>
                <w:rStyle w:val="FontStyle32"/>
              </w:rPr>
            </w:pPr>
            <w:r w:rsidRPr="00263439">
              <w:rPr>
                <w:rStyle w:val="FontStyle32"/>
                <w:lang w:val="ru-RU"/>
              </w:rPr>
              <w:t>4</w:t>
            </w:r>
            <w:r w:rsidRPr="00263439">
              <w:rPr>
                <w:rStyle w:val="FontStyle32"/>
              </w:rPr>
              <w:t>.</w:t>
            </w:r>
          </w:p>
        </w:tc>
        <w:tc>
          <w:tcPr>
            <w:tcW w:w="4903" w:type="dxa"/>
          </w:tcPr>
          <w:p w:rsidR="00987117" w:rsidRPr="00263439" w:rsidRDefault="00987117" w:rsidP="00106A33">
            <w:pPr>
              <w:rPr>
                <w:rStyle w:val="FontStyle32"/>
                <w:lang w:val="ru-RU"/>
              </w:rPr>
            </w:pPr>
            <w:r w:rsidRPr="00263439">
              <w:rPr>
                <w:sz w:val="24"/>
                <w:szCs w:val="24"/>
                <w:lang w:val="ru-RU"/>
              </w:rPr>
              <w:t>Общие положения об участниках гражданского судопроизводства.</w:t>
            </w:r>
          </w:p>
        </w:tc>
        <w:tc>
          <w:tcPr>
            <w:tcW w:w="567" w:type="dxa"/>
          </w:tcPr>
          <w:p w:rsidR="00987117" w:rsidRPr="00263439" w:rsidRDefault="00987117" w:rsidP="00106A33">
            <w:pPr>
              <w:jc w:val="center"/>
              <w:rPr>
                <w:sz w:val="24"/>
                <w:szCs w:val="24"/>
                <w:lang w:val="ru-RU"/>
              </w:rPr>
            </w:pPr>
            <w:r w:rsidRPr="00263439">
              <w:rPr>
                <w:sz w:val="24"/>
                <w:szCs w:val="24"/>
                <w:lang w:val="ru-RU"/>
              </w:rPr>
              <w:t>2</w:t>
            </w:r>
          </w:p>
        </w:tc>
        <w:tc>
          <w:tcPr>
            <w:tcW w:w="567" w:type="dxa"/>
          </w:tcPr>
          <w:p w:rsidR="00987117" w:rsidRPr="00263439" w:rsidRDefault="00987117" w:rsidP="00106A33">
            <w:pPr>
              <w:jc w:val="center"/>
              <w:rPr>
                <w:sz w:val="24"/>
                <w:szCs w:val="24"/>
                <w:lang w:val="ru-RU"/>
              </w:rPr>
            </w:pPr>
            <w:r w:rsidRPr="00263439">
              <w:rPr>
                <w:sz w:val="24"/>
                <w:szCs w:val="24"/>
                <w:lang w:val="ru-RU"/>
              </w:rPr>
              <w:t>2</w:t>
            </w:r>
          </w:p>
        </w:tc>
        <w:tc>
          <w:tcPr>
            <w:tcW w:w="567"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sz w:val="24"/>
                <w:szCs w:val="24"/>
              </w:rPr>
            </w:pPr>
          </w:p>
        </w:tc>
        <w:tc>
          <w:tcPr>
            <w:tcW w:w="567" w:type="dxa"/>
          </w:tcPr>
          <w:p w:rsidR="00987117" w:rsidRPr="00263439" w:rsidRDefault="00987117" w:rsidP="00106A33">
            <w:pPr>
              <w:jc w:val="center"/>
              <w:rPr>
                <w:sz w:val="24"/>
                <w:szCs w:val="24"/>
              </w:rPr>
            </w:pPr>
          </w:p>
        </w:tc>
        <w:tc>
          <w:tcPr>
            <w:tcW w:w="708" w:type="dxa"/>
          </w:tcPr>
          <w:p w:rsidR="00987117" w:rsidRPr="00263439" w:rsidRDefault="00987117" w:rsidP="00106A33">
            <w:pPr>
              <w:jc w:val="center"/>
              <w:rPr>
                <w:sz w:val="24"/>
                <w:szCs w:val="24"/>
                <w:lang w:val="ru-RU"/>
              </w:rPr>
            </w:pPr>
          </w:p>
        </w:tc>
        <w:tc>
          <w:tcPr>
            <w:tcW w:w="567" w:type="dxa"/>
            <w:vMerge/>
          </w:tcPr>
          <w:p w:rsidR="00987117" w:rsidRPr="00263439" w:rsidRDefault="00987117" w:rsidP="00106A33">
            <w:pPr>
              <w:jc w:val="center"/>
              <w:rPr>
                <w:sz w:val="24"/>
                <w:szCs w:val="24"/>
              </w:rPr>
            </w:pPr>
          </w:p>
        </w:tc>
        <w:tc>
          <w:tcPr>
            <w:tcW w:w="567" w:type="dxa"/>
            <w:vMerge/>
          </w:tcPr>
          <w:p w:rsidR="00987117" w:rsidRPr="00263439" w:rsidRDefault="00987117" w:rsidP="00106A33">
            <w:pPr>
              <w:jc w:val="center"/>
              <w:rPr>
                <w:sz w:val="24"/>
                <w:szCs w:val="24"/>
              </w:rPr>
            </w:pPr>
          </w:p>
        </w:tc>
      </w:tr>
      <w:tr w:rsidR="00987117" w:rsidRPr="00263439" w:rsidTr="00106A33">
        <w:trPr>
          <w:cantSplit/>
          <w:trHeight w:val="166"/>
        </w:trPr>
        <w:tc>
          <w:tcPr>
            <w:tcW w:w="727" w:type="dxa"/>
          </w:tcPr>
          <w:p w:rsidR="00987117" w:rsidRPr="00263439" w:rsidRDefault="00987117" w:rsidP="00106A33">
            <w:pPr>
              <w:jc w:val="center"/>
              <w:rPr>
                <w:rStyle w:val="FontStyle32"/>
              </w:rPr>
            </w:pPr>
            <w:r w:rsidRPr="00263439">
              <w:rPr>
                <w:rStyle w:val="FontStyle32"/>
                <w:lang w:val="ru-RU"/>
              </w:rPr>
              <w:t>5</w:t>
            </w:r>
            <w:r w:rsidRPr="00263439">
              <w:rPr>
                <w:rStyle w:val="FontStyle32"/>
              </w:rPr>
              <w:t>.</w:t>
            </w:r>
          </w:p>
        </w:tc>
        <w:tc>
          <w:tcPr>
            <w:tcW w:w="4903" w:type="dxa"/>
          </w:tcPr>
          <w:p w:rsidR="00987117" w:rsidRPr="00263439" w:rsidRDefault="00987117" w:rsidP="00106A33">
            <w:pPr>
              <w:rPr>
                <w:rStyle w:val="FontStyle32"/>
                <w:lang w:val="ru-RU"/>
              </w:rPr>
            </w:pPr>
            <w:r w:rsidRPr="00263439">
              <w:rPr>
                <w:sz w:val="24"/>
                <w:szCs w:val="24"/>
                <w:lang w:val="ru-RU"/>
              </w:rPr>
              <w:t>Лица, участвующие в деле: стороны, третьи лица, прокурор,  государственные органы, юридические лица и граждане, от собственного имени защищающие права, свободы и законные интересы других лиц.</w:t>
            </w:r>
          </w:p>
        </w:tc>
        <w:tc>
          <w:tcPr>
            <w:tcW w:w="567" w:type="dxa"/>
          </w:tcPr>
          <w:p w:rsidR="00987117" w:rsidRPr="00263439" w:rsidRDefault="00987117" w:rsidP="00106A33">
            <w:pPr>
              <w:jc w:val="center"/>
              <w:rPr>
                <w:sz w:val="24"/>
                <w:szCs w:val="24"/>
                <w:lang w:val="ru-RU"/>
              </w:rPr>
            </w:pPr>
            <w:r w:rsidRPr="00263439">
              <w:rPr>
                <w:sz w:val="24"/>
                <w:szCs w:val="24"/>
                <w:lang w:val="ru-RU"/>
              </w:rPr>
              <w:t>2</w:t>
            </w:r>
          </w:p>
        </w:tc>
        <w:tc>
          <w:tcPr>
            <w:tcW w:w="567" w:type="dxa"/>
          </w:tcPr>
          <w:p w:rsidR="00987117" w:rsidRPr="00263439" w:rsidRDefault="00987117" w:rsidP="00106A33">
            <w:pPr>
              <w:jc w:val="center"/>
              <w:rPr>
                <w:sz w:val="24"/>
                <w:szCs w:val="24"/>
                <w:lang w:val="ru-RU"/>
              </w:rPr>
            </w:pPr>
            <w:r w:rsidRPr="00263439">
              <w:rPr>
                <w:sz w:val="24"/>
                <w:szCs w:val="24"/>
                <w:lang w:val="ru-RU"/>
              </w:rPr>
              <w:t>2</w:t>
            </w:r>
          </w:p>
        </w:tc>
        <w:tc>
          <w:tcPr>
            <w:tcW w:w="567"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sz w:val="24"/>
                <w:szCs w:val="24"/>
                <w:lang w:val="ru-RU"/>
              </w:rPr>
            </w:pPr>
          </w:p>
        </w:tc>
        <w:tc>
          <w:tcPr>
            <w:tcW w:w="708" w:type="dxa"/>
          </w:tcPr>
          <w:p w:rsidR="00987117" w:rsidRPr="00263439" w:rsidRDefault="00987117" w:rsidP="00106A33">
            <w:pPr>
              <w:jc w:val="center"/>
              <w:rPr>
                <w:sz w:val="24"/>
                <w:szCs w:val="24"/>
                <w:lang w:val="ru-RU"/>
              </w:rPr>
            </w:pPr>
          </w:p>
        </w:tc>
        <w:tc>
          <w:tcPr>
            <w:tcW w:w="567" w:type="dxa"/>
            <w:vMerge/>
          </w:tcPr>
          <w:p w:rsidR="00987117" w:rsidRPr="00263439" w:rsidRDefault="00987117" w:rsidP="00106A33">
            <w:pPr>
              <w:jc w:val="center"/>
              <w:rPr>
                <w:sz w:val="24"/>
                <w:szCs w:val="24"/>
                <w:lang w:val="ru-RU"/>
              </w:rPr>
            </w:pPr>
          </w:p>
        </w:tc>
        <w:tc>
          <w:tcPr>
            <w:tcW w:w="567" w:type="dxa"/>
            <w:vMerge/>
          </w:tcPr>
          <w:p w:rsidR="00987117" w:rsidRPr="00263439" w:rsidRDefault="00987117" w:rsidP="00106A33">
            <w:pPr>
              <w:jc w:val="center"/>
              <w:rPr>
                <w:sz w:val="24"/>
                <w:szCs w:val="24"/>
                <w:lang w:val="ru-RU"/>
              </w:rPr>
            </w:pPr>
          </w:p>
        </w:tc>
      </w:tr>
      <w:tr w:rsidR="00987117" w:rsidRPr="00263439" w:rsidTr="00106A33">
        <w:trPr>
          <w:cantSplit/>
          <w:trHeight w:val="459"/>
        </w:trPr>
        <w:tc>
          <w:tcPr>
            <w:tcW w:w="727" w:type="dxa"/>
          </w:tcPr>
          <w:p w:rsidR="00987117" w:rsidRPr="00263439" w:rsidRDefault="00987117" w:rsidP="00106A33">
            <w:pPr>
              <w:jc w:val="center"/>
              <w:rPr>
                <w:rStyle w:val="FontStyle32"/>
              </w:rPr>
            </w:pPr>
            <w:r w:rsidRPr="00263439">
              <w:rPr>
                <w:rStyle w:val="FontStyle32"/>
                <w:lang w:val="ru-RU"/>
              </w:rPr>
              <w:t>6</w:t>
            </w:r>
            <w:r w:rsidRPr="00263439">
              <w:rPr>
                <w:rStyle w:val="FontStyle32"/>
              </w:rPr>
              <w:t>.</w:t>
            </w:r>
          </w:p>
        </w:tc>
        <w:tc>
          <w:tcPr>
            <w:tcW w:w="4903" w:type="dxa"/>
          </w:tcPr>
          <w:p w:rsidR="00987117" w:rsidRPr="00263439" w:rsidRDefault="00987117" w:rsidP="00106A33">
            <w:pPr>
              <w:jc w:val="both"/>
              <w:rPr>
                <w:rStyle w:val="FontStyle32"/>
                <w:lang w:val="ru-RU"/>
              </w:rPr>
            </w:pPr>
            <w:r w:rsidRPr="00263439">
              <w:rPr>
                <w:sz w:val="24"/>
                <w:szCs w:val="24"/>
                <w:lang w:val="ru-RU"/>
              </w:rPr>
              <w:t>Иные участники процесса: свидетель, эксперт, специалист, переводчик, понятые.</w:t>
            </w:r>
          </w:p>
        </w:tc>
        <w:tc>
          <w:tcPr>
            <w:tcW w:w="567" w:type="dxa"/>
          </w:tcPr>
          <w:p w:rsidR="00987117" w:rsidRPr="00263439" w:rsidRDefault="00987117" w:rsidP="00106A33">
            <w:pPr>
              <w:jc w:val="center"/>
              <w:rPr>
                <w:sz w:val="24"/>
                <w:szCs w:val="24"/>
                <w:lang w:val="ru-RU"/>
              </w:rPr>
            </w:pPr>
            <w:r w:rsidRPr="00263439">
              <w:rPr>
                <w:sz w:val="24"/>
                <w:szCs w:val="24"/>
                <w:lang w:val="ru-RU"/>
              </w:rPr>
              <w:t>2</w:t>
            </w:r>
          </w:p>
        </w:tc>
        <w:tc>
          <w:tcPr>
            <w:tcW w:w="567" w:type="dxa"/>
          </w:tcPr>
          <w:p w:rsidR="00987117" w:rsidRPr="00263439" w:rsidRDefault="00987117" w:rsidP="00106A33">
            <w:pPr>
              <w:jc w:val="center"/>
              <w:rPr>
                <w:sz w:val="24"/>
                <w:szCs w:val="24"/>
                <w:lang w:val="ru-RU"/>
              </w:rPr>
            </w:pPr>
            <w:r w:rsidRPr="00263439">
              <w:rPr>
                <w:sz w:val="24"/>
                <w:szCs w:val="24"/>
                <w:lang w:val="ru-RU"/>
              </w:rPr>
              <w:t>2</w:t>
            </w:r>
          </w:p>
        </w:tc>
        <w:tc>
          <w:tcPr>
            <w:tcW w:w="567"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sz w:val="24"/>
                <w:szCs w:val="24"/>
                <w:lang w:val="ru-RU"/>
              </w:rPr>
            </w:pPr>
          </w:p>
        </w:tc>
        <w:tc>
          <w:tcPr>
            <w:tcW w:w="708" w:type="dxa"/>
          </w:tcPr>
          <w:p w:rsidR="00987117" w:rsidRPr="00263439" w:rsidRDefault="00987117" w:rsidP="00106A33">
            <w:pPr>
              <w:jc w:val="center"/>
              <w:rPr>
                <w:sz w:val="24"/>
                <w:szCs w:val="24"/>
                <w:lang w:val="ru-RU"/>
              </w:rPr>
            </w:pPr>
          </w:p>
        </w:tc>
        <w:tc>
          <w:tcPr>
            <w:tcW w:w="567" w:type="dxa"/>
            <w:vMerge/>
          </w:tcPr>
          <w:p w:rsidR="00987117" w:rsidRPr="00263439" w:rsidRDefault="00987117" w:rsidP="00106A33">
            <w:pPr>
              <w:jc w:val="center"/>
              <w:rPr>
                <w:sz w:val="24"/>
                <w:szCs w:val="24"/>
                <w:lang w:val="ru-RU"/>
              </w:rPr>
            </w:pPr>
          </w:p>
        </w:tc>
        <w:tc>
          <w:tcPr>
            <w:tcW w:w="567" w:type="dxa"/>
            <w:vMerge/>
          </w:tcPr>
          <w:p w:rsidR="00987117" w:rsidRPr="00263439" w:rsidRDefault="00987117" w:rsidP="00106A33">
            <w:pPr>
              <w:jc w:val="center"/>
              <w:rPr>
                <w:sz w:val="24"/>
                <w:szCs w:val="24"/>
                <w:lang w:val="ru-RU"/>
              </w:rPr>
            </w:pPr>
          </w:p>
        </w:tc>
      </w:tr>
      <w:tr w:rsidR="00987117" w:rsidRPr="00263439" w:rsidTr="00106A33">
        <w:trPr>
          <w:cantSplit/>
          <w:trHeight w:val="204"/>
        </w:trPr>
        <w:tc>
          <w:tcPr>
            <w:tcW w:w="5630" w:type="dxa"/>
            <w:gridSpan w:val="2"/>
          </w:tcPr>
          <w:p w:rsidR="00987117" w:rsidRPr="00DA1B25" w:rsidRDefault="00987117" w:rsidP="00106A33">
            <w:pPr>
              <w:rPr>
                <w:i/>
                <w:sz w:val="24"/>
                <w:szCs w:val="24"/>
                <w:lang w:eastAsia="en-US"/>
              </w:rPr>
            </w:pPr>
            <w:r w:rsidRPr="00DA1B25">
              <w:rPr>
                <w:b/>
                <w:bCs/>
                <w:i/>
                <w:sz w:val="24"/>
                <w:szCs w:val="24"/>
              </w:rPr>
              <w:t xml:space="preserve">Итого </w:t>
            </w:r>
            <w:proofErr w:type="spellStart"/>
            <w:r w:rsidRPr="00DA1B25">
              <w:rPr>
                <w:b/>
                <w:bCs/>
                <w:i/>
                <w:sz w:val="24"/>
                <w:szCs w:val="24"/>
              </w:rPr>
              <w:t>на</w:t>
            </w:r>
            <w:proofErr w:type="spellEnd"/>
            <w:r w:rsidRPr="00DA1B25">
              <w:rPr>
                <w:b/>
                <w:bCs/>
                <w:i/>
                <w:sz w:val="24"/>
                <w:szCs w:val="24"/>
              </w:rPr>
              <w:t xml:space="preserve"> 2-м </w:t>
            </w:r>
            <w:proofErr w:type="spellStart"/>
            <w:r w:rsidRPr="00DA1B25">
              <w:rPr>
                <w:b/>
                <w:bCs/>
                <w:i/>
                <w:sz w:val="24"/>
                <w:szCs w:val="24"/>
              </w:rPr>
              <w:t>этапе</w:t>
            </w:r>
            <w:proofErr w:type="spellEnd"/>
          </w:p>
        </w:tc>
        <w:tc>
          <w:tcPr>
            <w:tcW w:w="567" w:type="dxa"/>
          </w:tcPr>
          <w:p w:rsidR="00987117" w:rsidRPr="00DA1B25" w:rsidRDefault="00987117" w:rsidP="00106A33">
            <w:pPr>
              <w:jc w:val="center"/>
              <w:rPr>
                <w:b/>
                <w:i/>
                <w:sz w:val="24"/>
                <w:szCs w:val="24"/>
                <w:lang w:val="ru-RU"/>
              </w:rPr>
            </w:pPr>
            <w:r w:rsidRPr="00DA1B25">
              <w:rPr>
                <w:b/>
                <w:i/>
                <w:sz w:val="24"/>
                <w:szCs w:val="24"/>
                <w:lang w:val="ru-RU"/>
              </w:rPr>
              <w:t>10</w:t>
            </w:r>
          </w:p>
        </w:tc>
        <w:tc>
          <w:tcPr>
            <w:tcW w:w="567" w:type="dxa"/>
          </w:tcPr>
          <w:p w:rsidR="00987117" w:rsidRPr="00DA1B25" w:rsidRDefault="00987117" w:rsidP="00106A33">
            <w:pPr>
              <w:jc w:val="center"/>
              <w:rPr>
                <w:b/>
                <w:i/>
                <w:sz w:val="24"/>
                <w:szCs w:val="24"/>
                <w:lang w:val="ru-RU"/>
              </w:rPr>
            </w:pPr>
            <w:r w:rsidRPr="00DA1B25">
              <w:rPr>
                <w:b/>
                <w:i/>
                <w:sz w:val="24"/>
                <w:szCs w:val="24"/>
                <w:lang w:val="ru-RU"/>
              </w:rPr>
              <w:t>10</w:t>
            </w:r>
          </w:p>
        </w:tc>
        <w:tc>
          <w:tcPr>
            <w:tcW w:w="567" w:type="dxa"/>
          </w:tcPr>
          <w:p w:rsidR="00987117" w:rsidRPr="00DA1B25" w:rsidRDefault="00987117" w:rsidP="00106A33">
            <w:pPr>
              <w:jc w:val="center"/>
              <w:rPr>
                <w:b/>
                <w:sz w:val="24"/>
                <w:szCs w:val="24"/>
                <w:lang w:val="ru-RU"/>
              </w:rPr>
            </w:pPr>
          </w:p>
        </w:tc>
        <w:tc>
          <w:tcPr>
            <w:tcW w:w="567" w:type="dxa"/>
          </w:tcPr>
          <w:p w:rsidR="00987117" w:rsidRPr="00DA1B25" w:rsidRDefault="00987117" w:rsidP="00106A33">
            <w:pPr>
              <w:jc w:val="center"/>
              <w:rPr>
                <w:b/>
                <w:sz w:val="24"/>
                <w:szCs w:val="24"/>
              </w:rPr>
            </w:pPr>
          </w:p>
        </w:tc>
        <w:tc>
          <w:tcPr>
            <w:tcW w:w="567" w:type="dxa"/>
          </w:tcPr>
          <w:p w:rsidR="00987117" w:rsidRPr="00DA1B25" w:rsidRDefault="00987117" w:rsidP="00106A33">
            <w:pPr>
              <w:jc w:val="center"/>
              <w:rPr>
                <w:b/>
                <w:sz w:val="24"/>
                <w:szCs w:val="24"/>
              </w:rPr>
            </w:pPr>
          </w:p>
        </w:tc>
        <w:tc>
          <w:tcPr>
            <w:tcW w:w="708" w:type="dxa"/>
          </w:tcPr>
          <w:p w:rsidR="00987117" w:rsidRPr="00DA1B25" w:rsidRDefault="00987117" w:rsidP="00106A33">
            <w:pPr>
              <w:jc w:val="center"/>
              <w:rPr>
                <w:b/>
                <w:sz w:val="24"/>
                <w:szCs w:val="24"/>
                <w:lang w:val="ru-RU"/>
              </w:rPr>
            </w:pPr>
            <w:r w:rsidRPr="00DA1B25">
              <w:rPr>
                <w:b/>
                <w:sz w:val="24"/>
                <w:szCs w:val="24"/>
                <w:lang w:val="ru-RU"/>
              </w:rPr>
              <w:t>-</w:t>
            </w:r>
          </w:p>
        </w:tc>
        <w:tc>
          <w:tcPr>
            <w:tcW w:w="567" w:type="dxa"/>
            <w:vMerge/>
          </w:tcPr>
          <w:p w:rsidR="00987117" w:rsidRPr="00263439" w:rsidRDefault="00987117" w:rsidP="00106A33">
            <w:pPr>
              <w:jc w:val="center"/>
              <w:rPr>
                <w:sz w:val="24"/>
                <w:szCs w:val="24"/>
              </w:rPr>
            </w:pPr>
          </w:p>
        </w:tc>
        <w:tc>
          <w:tcPr>
            <w:tcW w:w="567" w:type="dxa"/>
            <w:vMerge/>
          </w:tcPr>
          <w:p w:rsidR="00987117" w:rsidRPr="00263439" w:rsidRDefault="00987117" w:rsidP="00106A33">
            <w:pPr>
              <w:jc w:val="center"/>
              <w:rPr>
                <w:sz w:val="24"/>
                <w:szCs w:val="24"/>
              </w:rPr>
            </w:pPr>
          </w:p>
        </w:tc>
      </w:tr>
    </w:tbl>
    <w:p w:rsidR="00987117" w:rsidRDefault="00987117" w:rsidP="00987117"/>
    <w:tbl>
      <w:tblPr>
        <w:tblW w:w="103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
        <w:gridCol w:w="4903"/>
        <w:gridCol w:w="567"/>
        <w:gridCol w:w="567"/>
        <w:gridCol w:w="567"/>
        <w:gridCol w:w="567"/>
        <w:gridCol w:w="567"/>
        <w:gridCol w:w="708"/>
        <w:gridCol w:w="567"/>
        <w:gridCol w:w="567"/>
      </w:tblGrid>
      <w:tr w:rsidR="00987117" w:rsidRPr="00987117" w:rsidTr="00106A33">
        <w:trPr>
          <w:cantSplit/>
          <w:trHeight w:val="263"/>
        </w:trPr>
        <w:tc>
          <w:tcPr>
            <w:tcW w:w="727" w:type="dxa"/>
          </w:tcPr>
          <w:p w:rsidR="00987117" w:rsidRPr="00263439" w:rsidRDefault="00987117" w:rsidP="00106A33">
            <w:pPr>
              <w:jc w:val="center"/>
              <w:rPr>
                <w:rStyle w:val="FontStyle32"/>
              </w:rPr>
            </w:pPr>
            <w:r w:rsidRPr="00263439">
              <w:rPr>
                <w:rStyle w:val="FontStyle32"/>
                <w:lang w:val="ru-RU"/>
              </w:rPr>
              <w:t>7</w:t>
            </w:r>
            <w:r w:rsidRPr="00263439">
              <w:rPr>
                <w:rStyle w:val="FontStyle32"/>
              </w:rPr>
              <w:t>.</w:t>
            </w:r>
          </w:p>
        </w:tc>
        <w:tc>
          <w:tcPr>
            <w:tcW w:w="4903" w:type="dxa"/>
          </w:tcPr>
          <w:p w:rsidR="00987117" w:rsidRPr="00263439" w:rsidRDefault="00987117" w:rsidP="00106A33">
            <w:pPr>
              <w:rPr>
                <w:rStyle w:val="FontStyle32"/>
                <w:lang w:val="ru-RU"/>
              </w:rPr>
            </w:pPr>
            <w:r w:rsidRPr="00263439">
              <w:rPr>
                <w:sz w:val="24"/>
                <w:szCs w:val="24"/>
                <w:lang w:val="ru-RU"/>
              </w:rPr>
              <w:t>Представители. Полномочия представителя. Порядок проверки полномочий представителей.</w:t>
            </w:r>
          </w:p>
        </w:tc>
        <w:tc>
          <w:tcPr>
            <w:tcW w:w="567" w:type="dxa"/>
          </w:tcPr>
          <w:p w:rsidR="00987117" w:rsidRPr="00263439" w:rsidRDefault="00987117" w:rsidP="00106A33">
            <w:pPr>
              <w:jc w:val="center"/>
              <w:rPr>
                <w:sz w:val="24"/>
                <w:szCs w:val="24"/>
                <w:lang w:val="ru-RU"/>
              </w:rPr>
            </w:pPr>
            <w:r w:rsidRPr="00263439">
              <w:rPr>
                <w:sz w:val="24"/>
                <w:szCs w:val="24"/>
                <w:lang w:val="ru-RU"/>
              </w:rPr>
              <w:t>4</w:t>
            </w:r>
          </w:p>
        </w:tc>
        <w:tc>
          <w:tcPr>
            <w:tcW w:w="567"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sz w:val="24"/>
                <w:szCs w:val="24"/>
                <w:lang w:val="ru-RU"/>
              </w:rPr>
            </w:pPr>
          </w:p>
        </w:tc>
        <w:tc>
          <w:tcPr>
            <w:tcW w:w="708" w:type="dxa"/>
          </w:tcPr>
          <w:p w:rsidR="00987117" w:rsidRPr="00263439" w:rsidRDefault="00987117" w:rsidP="00106A33">
            <w:pPr>
              <w:jc w:val="center"/>
              <w:rPr>
                <w:sz w:val="24"/>
                <w:szCs w:val="24"/>
                <w:lang w:val="ru-RU"/>
              </w:rPr>
            </w:pPr>
            <w:r w:rsidRPr="00263439">
              <w:rPr>
                <w:sz w:val="24"/>
                <w:szCs w:val="24"/>
                <w:lang w:val="ru-RU"/>
              </w:rPr>
              <w:t>4</w:t>
            </w:r>
          </w:p>
        </w:tc>
        <w:tc>
          <w:tcPr>
            <w:tcW w:w="567" w:type="dxa"/>
            <w:vMerge w:val="restart"/>
            <w:vAlign w:val="center"/>
          </w:tcPr>
          <w:p w:rsidR="00987117" w:rsidRPr="00263439" w:rsidRDefault="00987117" w:rsidP="00106A33">
            <w:pPr>
              <w:jc w:val="center"/>
              <w:rPr>
                <w:sz w:val="24"/>
                <w:szCs w:val="24"/>
                <w:lang w:val="ru-RU"/>
              </w:rPr>
            </w:pPr>
            <w:r w:rsidRPr="00263439">
              <w:rPr>
                <w:sz w:val="24"/>
                <w:szCs w:val="24"/>
                <w:lang w:val="ru-RU"/>
              </w:rPr>
              <w:t>3-й</w:t>
            </w:r>
          </w:p>
        </w:tc>
        <w:tc>
          <w:tcPr>
            <w:tcW w:w="567" w:type="dxa"/>
            <w:vMerge w:val="restart"/>
            <w:textDirection w:val="btLr"/>
            <w:vAlign w:val="center"/>
          </w:tcPr>
          <w:p w:rsidR="00987117" w:rsidRPr="003D0C86" w:rsidRDefault="00987117" w:rsidP="00106A33">
            <w:pPr>
              <w:ind w:left="113" w:right="113"/>
              <w:jc w:val="center"/>
              <w:rPr>
                <w:sz w:val="24"/>
                <w:szCs w:val="24"/>
                <w:lang w:val="ru-RU"/>
              </w:rPr>
            </w:pPr>
            <w:r w:rsidRPr="00263439">
              <w:rPr>
                <w:sz w:val="24"/>
                <w:szCs w:val="24"/>
                <w:lang w:val="ru-RU"/>
              </w:rPr>
              <w:t>Кафедра гражданских и уголовно -правовых дисциплин</w:t>
            </w:r>
          </w:p>
        </w:tc>
      </w:tr>
      <w:tr w:rsidR="00987117" w:rsidRPr="00263439" w:rsidTr="00106A33">
        <w:trPr>
          <w:cantSplit/>
          <w:trHeight w:val="263"/>
        </w:trPr>
        <w:tc>
          <w:tcPr>
            <w:tcW w:w="727" w:type="dxa"/>
          </w:tcPr>
          <w:p w:rsidR="00987117" w:rsidRPr="00263439" w:rsidRDefault="00987117" w:rsidP="00106A33">
            <w:pPr>
              <w:jc w:val="center"/>
              <w:rPr>
                <w:rStyle w:val="FontStyle32"/>
              </w:rPr>
            </w:pPr>
            <w:r w:rsidRPr="00263439">
              <w:rPr>
                <w:rStyle w:val="FontStyle32"/>
                <w:lang w:val="ru-RU"/>
              </w:rPr>
              <w:t>8</w:t>
            </w:r>
            <w:r w:rsidRPr="00263439">
              <w:rPr>
                <w:rStyle w:val="FontStyle32"/>
              </w:rPr>
              <w:t>.</w:t>
            </w:r>
          </w:p>
        </w:tc>
        <w:tc>
          <w:tcPr>
            <w:tcW w:w="4903" w:type="dxa"/>
          </w:tcPr>
          <w:p w:rsidR="00987117" w:rsidRPr="00263439" w:rsidRDefault="00987117" w:rsidP="00106A33">
            <w:pPr>
              <w:rPr>
                <w:rStyle w:val="FontStyle32"/>
                <w:lang w:val="ru-RU"/>
              </w:rPr>
            </w:pPr>
            <w:r w:rsidRPr="00263439">
              <w:rPr>
                <w:sz w:val="24"/>
                <w:szCs w:val="24"/>
                <w:lang w:val="ru-RU"/>
              </w:rPr>
              <w:t>Организация и обеспечение гражданского судопроизводства. Процессуальные факты. Процессуальные и судебные документы. Обеспечительные меры.</w:t>
            </w:r>
          </w:p>
        </w:tc>
        <w:tc>
          <w:tcPr>
            <w:tcW w:w="567" w:type="dxa"/>
          </w:tcPr>
          <w:p w:rsidR="00987117" w:rsidRPr="00263439" w:rsidRDefault="00987117" w:rsidP="00106A33">
            <w:pPr>
              <w:jc w:val="center"/>
              <w:rPr>
                <w:sz w:val="24"/>
                <w:szCs w:val="24"/>
                <w:lang w:val="ru-RU"/>
              </w:rPr>
            </w:pPr>
            <w:r w:rsidRPr="00263439">
              <w:rPr>
                <w:sz w:val="24"/>
                <w:szCs w:val="24"/>
                <w:lang w:val="ru-RU"/>
              </w:rPr>
              <w:t>4</w:t>
            </w:r>
          </w:p>
        </w:tc>
        <w:tc>
          <w:tcPr>
            <w:tcW w:w="567"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sz w:val="24"/>
                <w:szCs w:val="24"/>
              </w:rPr>
            </w:pPr>
          </w:p>
        </w:tc>
        <w:tc>
          <w:tcPr>
            <w:tcW w:w="567" w:type="dxa"/>
          </w:tcPr>
          <w:p w:rsidR="00987117" w:rsidRPr="00263439" w:rsidRDefault="00987117" w:rsidP="00106A33">
            <w:pPr>
              <w:jc w:val="center"/>
              <w:rPr>
                <w:sz w:val="24"/>
                <w:szCs w:val="24"/>
              </w:rPr>
            </w:pPr>
          </w:p>
        </w:tc>
        <w:tc>
          <w:tcPr>
            <w:tcW w:w="708" w:type="dxa"/>
          </w:tcPr>
          <w:p w:rsidR="00987117" w:rsidRPr="00263439" w:rsidRDefault="00987117" w:rsidP="00106A33">
            <w:pPr>
              <w:jc w:val="center"/>
              <w:rPr>
                <w:sz w:val="24"/>
                <w:szCs w:val="24"/>
                <w:lang w:val="ru-RU"/>
              </w:rPr>
            </w:pPr>
            <w:r w:rsidRPr="00263439">
              <w:rPr>
                <w:sz w:val="24"/>
                <w:szCs w:val="24"/>
                <w:lang w:val="ru-RU"/>
              </w:rPr>
              <w:t>4</w:t>
            </w:r>
          </w:p>
        </w:tc>
        <w:tc>
          <w:tcPr>
            <w:tcW w:w="567" w:type="dxa"/>
            <w:vMerge/>
            <w:vAlign w:val="center"/>
          </w:tcPr>
          <w:p w:rsidR="00987117" w:rsidRPr="00263439" w:rsidRDefault="00987117" w:rsidP="00106A33">
            <w:pPr>
              <w:jc w:val="center"/>
              <w:rPr>
                <w:sz w:val="24"/>
                <w:szCs w:val="24"/>
                <w:lang w:val="ru-RU"/>
              </w:rPr>
            </w:pPr>
          </w:p>
        </w:tc>
        <w:tc>
          <w:tcPr>
            <w:tcW w:w="567" w:type="dxa"/>
            <w:vMerge/>
          </w:tcPr>
          <w:p w:rsidR="00987117" w:rsidRPr="00263439" w:rsidRDefault="00987117" w:rsidP="00106A33">
            <w:pPr>
              <w:ind w:left="113" w:right="113"/>
              <w:jc w:val="center"/>
              <w:rPr>
                <w:sz w:val="24"/>
                <w:szCs w:val="24"/>
              </w:rPr>
            </w:pPr>
          </w:p>
        </w:tc>
      </w:tr>
      <w:tr w:rsidR="00987117" w:rsidRPr="004142E6" w:rsidTr="00106A33">
        <w:trPr>
          <w:cantSplit/>
          <w:trHeight w:val="263"/>
        </w:trPr>
        <w:tc>
          <w:tcPr>
            <w:tcW w:w="727" w:type="dxa"/>
          </w:tcPr>
          <w:p w:rsidR="00987117" w:rsidRPr="00263439" w:rsidRDefault="00987117" w:rsidP="00106A33">
            <w:pPr>
              <w:jc w:val="center"/>
              <w:rPr>
                <w:rStyle w:val="FontStyle32"/>
              </w:rPr>
            </w:pPr>
            <w:r w:rsidRPr="00263439">
              <w:rPr>
                <w:rStyle w:val="FontStyle32"/>
                <w:lang w:val="ru-RU"/>
              </w:rPr>
              <w:lastRenderedPageBreak/>
              <w:t>9</w:t>
            </w:r>
            <w:r w:rsidRPr="00263439">
              <w:rPr>
                <w:rStyle w:val="FontStyle32"/>
              </w:rPr>
              <w:t>.</w:t>
            </w:r>
          </w:p>
        </w:tc>
        <w:tc>
          <w:tcPr>
            <w:tcW w:w="4903" w:type="dxa"/>
          </w:tcPr>
          <w:p w:rsidR="00987117" w:rsidRPr="00263439" w:rsidRDefault="00987117" w:rsidP="00106A33">
            <w:pPr>
              <w:rPr>
                <w:rStyle w:val="FontStyle32"/>
              </w:rPr>
            </w:pPr>
            <w:r w:rsidRPr="00263439">
              <w:rPr>
                <w:sz w:val="24"/>
                <w:szCs w:val="24"/>
                <w:lang w:val="ru-RU"/>
              </w:rPr>
              <w:t>Оставление заявления без рассмотрения.</w:t>
            </w:r>
            <w:r w:rsidRPr="00263439">
              <w:rPr>
                <w:b/>
                <w:sz w:val="24"/>
                <w:szCs w:val="24"/>
                <w:lang w:val="ru-RU"/>
              </w:rPr>
              <w:t xml:space="preserve"> </w:t>
            </w:r>
            <w:r w:rsidRPr="00263439">
              <w:rPr>
                <w:sz w:val="24"/>
                <w:szCs w:val="24"/>
                <w:lang w:val="ru-RU"/>
              </w:rPr>
              <w:t>Прекращение производства по делу. Отложение судебного разбирательства. Перерыв в судебном заседании.</w:t>
            </w:r>
            <w:r w:rsidRPr="00263439">
              <w:rPr>
                <w:b/>
                <w:sz w:val="24"/>
                <w:szCs w:val="24"/>
                <w:lang w:val="ru-RU"/>
              </w:rPr>
              <w:t xml:space="preserve"> </w:t>
            </w:r>
            <w:r w:rsidRPr="00263439">
              <w:rPr>
                <w:sz w:val="24"/>
                <w:szCs w:val="24"/>
                <w:lang w:val="ru-RU"/>
              </w:rPr>
              <w:t>Прекращение производства по делу. Примирение в гражданском судопроизводстве.</w:t>
            </w:r>
          </w:p>
        </w:tc>
        <w:tc>
          <w:tcPr>
            <w:tcW w:w="567" w:type="dxa"/>
          </w:tcPr>
          <w:p w:rsidR="00987117" w:rsidRPr="00263439" w:rsidRDefault="00987117" w:rsidP="00106A33">
            <w:pPr>
              <w:jc w:val="center"/>
              <w:rPr>
                <w:sz w:val="24"/>
                <w:szCs w:val="24"/>
                <w:lang w:val="ru-RU"/>
              </w:rPr>
            </w:pPr>
            <w:r w:rsidRPr="00263439">
              <w:rPr>
                <w:sz w:val="24"/>
                <w:szCs w:val="24"/>
                <w:lang w:val="ru-RU"/>
              </w:rPr>
              <w:t>6</w:t>
            </w:r>
          </w:p>
        </w:tc>
        <w:tc>
          <w:tcPr>
            <w:tcW w:w="567" w:type="dxa"/>
          </w:tcPr>
          <w:p w:rsidR="00987117" w:rsidRPr="00263439" w:rsidRDefault="00987117" w:rsidP="00106A33">
            <w:pPr>
              <w:jc w:val="center"/>
              <w:rPr>
                <w:sz w:val="24"/>
                <w:szCs w:val="24"/>
                <w:lang w:val="ru-RU"/>
              </w:rPr>
            </w:pPr>
            <w:r w:rsidRPr="00263439">
              <w:rPr>
                <w:sz w:val="24"/>
                <w:szCs w:val="24"/>
                <w:lang w:val="ru-RU"/>
              </w:rPr>
              <w:t>2</w:t>
            </w:r>
          </w:p>
        </w:tc>
        <w:tc>
          <w:tcPr>
            <w:tcW w:w="567"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sz w:val="24"/>
                <w:szCs w:val="24"/>
              </w:rPr>
            </w:pPr>
          </w:p>
        </w:tc>
        <w:tc>
          <w:tcPr>
            <w:tcW w:w="567" w:type="dxa"/>
          </w:tcPr>
          <w:p w:rsidR="00987117" w:rsidRPr="00263439" w:rsidRDefault="00987117" w:rsidP="00106A33">
            <w:pPr>
              <w:jc w:val="center"/>
              <w:rPr>
                <w:sz w:val="24"/>
                <w:szCs w:val="24"/>
              </w:rPr>
            </w:pPr>
          </w:p>
        </w:tc>
        <w:tc>
          <w:tcPr>
            <w:tcW w:w="708" w:type="dxa"/>
          </w:tcPr>
          <w:p w:rsidR="00987117" w:rsidRPr="00263439" w:rsidRDefault="00987117" w:rsidP="00106A33">
            <w:pPr>
              <w:jc w:val="center"/>
              <w:rPr>
                <w:sz w:val="24"/>
                <w:szCs w:val="24"/>
                <w:lang w:val="ru-RU"/>
              </w:rPr>
            </w:pPr>
            <w:r w:rsidRPr="00263439">
              <w:rPr>
                <w:sz w:val="24"/>
                <w:szCs w:val="24"/>
                <w:lang w:val="ru-RU"/>
              </w:rPr>
              <w:t>4</w:t>
            </w:r>
          </w:p>
        </w:tc>
        <w:tc>
          <w:tcPr>
            <w:tcW w:w="567" w:type="dxa"/>
            <w:vMerge/>
            <w:vAlign w:val="center"/>
          </w:tcPr>
          <w:p w:rsidR="00987117" w:rsidRPr="00263439" w:rsidRDefault="00987117" w:rsidP="00106A33">
            <w:pPr>
              <w:jc w:val="center"/>
              <w:rPr>
                <w:sz w:val="24"/>
                <w:szCs w:val="24"/>
                <w:lang w:val="ru-RU"/>
              </w:rPr>
            </w:pPr>
          </w:p>
        </w:tc>
        <w:tc>
          <w:tcPr>
            <w:tcW w:w="567" w:type="dxa"/>
            <w:vMerge/>
            <w:textDirection w:val="btLr"/>
            <w:vAlign w:val="center"/>
          </w:tcPr>
          <w:p w:rsidR="00987117" w:rsidRPr="004142E6" w:rsidRDefault="00987117" w:rsidP="00106A33">
            <w:pPr>
              <w:ind w:left="113" w:right="113"/>
              <w:jc w:val="center"/>
              <w:rPr>
                <w:sz w:val="24"/>
                <w:szCs w:val="24"/>
                <w:lang w:val="ru-RU"/>
              </w:rPr>
            </w:pPr>
          </w:p>
        </w:tc>
      </w:tr>
      <w:tr w:rsidR="00987117" w:rsidRPr="00263439" w:rsidTr="00106A33">
        <w:trPr>
          <w:cantSplit/>
          <w:trHeight w:val="189"/>
        </w:trPr>
        <w:tc>
          <w:tcPr>
            <w:tcW w:w="727" w:type="dxa"/>
          </w:tcPr>
          <w:p w:rsidR="00987117" w:rsidRPr="00263439" w:rsidRDefault="00987117" w:rsidP="00106A33">
            <w:pPr>
              <w:jc w:val="center"/>
              <w:rPr>
                <w:rStyle w:val="FontStyle32"/>
              </w:rPr>
            </w:pPr>
            <w:r w:rsidRPr="00263439">
              <w:rPr>
                <w:rStyle w:val="FontStyle32"/>
              </w:rPr>
              <w:lastRenderedPageBreak/>
              <w:t>1</w:t>
            </w:r>
            <w:r w:rsidRPr="00263439">
              <w:rPr>
                <w:rStyle w:val="FontStyle32"/>
                <w:lang w:val="ru-RU"/>
              </w:rPr>
              <w:t>0</w:t>
            </w:r>
            <w:r w:rsidRPr="00263439">
              <w:rPr>
                <w:rStyle w:val="FontStyle32"/>
              </w:rPr>
              <w:t>.</w:t>
            </w:r>
          </w:p>
        </w:tc>
        <w:tc>
          <w:tcPr>
            <w:tcW w:w="4903" w:type="dxa"/>
          </w:tcPr>
          <w:p w:rsidR="00987117" w:rsidRPr="00263439" w:rsidRDefault="00987117" w:rsidP="00106A33">
            <w:pPr>
              <w:jc w:val="both"/>
              <w:rPr>
                <w:rStyle w:val="FontStyle32"/>
                <w:lang w:val="ru-RU"/>
              </w:rPr>
            </w:pPr>
            <w:proofErr w:type="spellStart"/>
            <w:r w:rsidRPr="00263439">
              <w:rPr>
                <w:sz w:val="24"/>
                <w:szCs w:val="24"/>
                <w:lang w:val="ru-RU"/>
              </w:rPr>
              <w:t>Процессульные</w:t>
            </w:r>
            <w:proofErr w:type="spellEnd"/>
            <w:r w:rsidRPr="00263439">
              <w:rPr>
                <w:sz w:val="24"/>
                <w:szCs w:val="24"/>
                <w:lang w:val="ru-RU"/>
              </w:rPr>
              <w:t xml:space="preserve"> сроки. Меры процессуального воздействия.</w:t>
            </w:r>
          </w:p>
        </w:tc>
        <w:tc>
          <w:tcPr>
            <w:tcW w:w="567" w:type="dxa"/>
          </w:tcPr>
          <w:p w:rsidR="00987117" w:rsidRPr="00263439" w:rsidRDefault="00987117" w:rsidP="00106A33">
            <w:pPr>
              <w:jc w:val="center"/>
              <w:rPr>
                <w:sz w:val="24"/>
                <w:szCs w:val="24"/>
                <w:lang w:val="ru-RU"/>
              </w:rPr>
            </w:pPr>
            <w:r w:rsidRPr="00263439">
              <w:rPr>
                <w:sz w:val="24"/>
                <w:szCs w:val="24"/>
                <w:lang w:val="ru-RU"/>
              </w:rPr>
              <w:t>4</w:t>
            </w:r>
          </w:p>
        </w:tc>
        <w:tc>
          <w:tcPr>
            <w:tcW w:w="567"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sz w:val="24"/>
                <w:szCs w:val="24"/>
                <w:lang w:val="ru-RU"/>
              </w:rPr>
            </w:pPr>
            <w:r w:rsidRPr="00263439">
              <w:rPr>
                <w:sz w:val="24"/>
                <w:szCs w:val="24"/>
                <w:lang w:val="ru-RU"/>
              </w:rPr>
              <w:t>2</w:t>
            </w:r>
          </w:p>
        </w:tc>
        <w:tc>
          <w:tcPr>
            <w:tcW w:w="567"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sz w:val="24"/>
                <w:szCs w:val="24"/>
                <w:lang w:val="ru-RU"/>
              </w:rPr>
            </w:pPr>
          </w:p>
        </w:tc>
        <w:tc>
          <w:tcPr>
            <w:tcW w:w="708" w:type="dxa"/>
          </w:tcPr>
          <w:p w:rsidR="00987117" w:rsidRPr="00263439" w:rsidRDefault="00987117" w:rsidP="00106A33">
            <w:pPr>
              <w:jc w:val="center"/>
              <w:rPr>
                <w:sz w:val="24"/>
                <w:szCs w:val="24"/>
                <w:lang w:val="ru-RU"/>
              </w:rPr>
            </w:pPr>
            <w:r w:rsidRPr="00263439">
              <w:rPr>
                <w:sz w:val="24"/>
                <w:szCs w:val="24"/>
                <w:lang w:val="ru-RU"/>
              </w:rPr>
              <w:t>2</w:t>
            </w:r>
          </w:p>
        </w:tc>
        <w:tc>
          <w:tcPr>
            <w:tcW w:w="567" w:type="dxa"/>
            <w:vMerge/>
          </w:tcPr>
          <w:p w:rsidR="00987117" w:rsidRPr="00263439" w:rsidRDefault="00987117" w:rsidP="00106A33">
            <w:pPr>
              <w:jc w:val="center"/>
              <w:rPr>
                <w:sz w:val="24"/>
                <w:szCs w:val="24"/>
                <w:lang w:val="ru-RU"/>
              </w:rPr>
            </w:pPr>
          </w:p>
        </w:tc>
        <w:tc>
          <w:tcPr>
            <w:tcW w:w="567" w:type="dxa"/>
            <w:vMerge/>
          </w:tcPr>
          <w:p w:rsidR="00987117" w:rsidRPr="00263439" w:rsidRDefault="00987117" w:rsidP="00106A33">
            <w:pPr>
              <w:jc w:val="center"/>
              <w:rPr>
                <w:sz w:val="24"/>
                <w:szCs w:val="24"/>
                <w:lang w:val="ru-RU"/>
              </w:rPr>
            </w:pPr>
          </w:p>
        </w:tc>
      </w:tr>
      <w:tr w:rsidR="00987117" w:rsidRPr="00263439" w:rsidTr="00106A33">
        <w:trPr>
          <w:cantSplit/>
          <w:trHeight w:val="172"/>
        </w:trPr>
        <w:tc>
          <w:tcPr>
            <w:tcW w:w="727" w:type="dxa"/>
          </w:tcPr>
          <w:p w:rsidR="00987117" w:rsidRPr="00263439" w:rsidRDefault="00987117" w:rsidP="00106A33">
            <w:pPr>
              <w:jc w:val="center"/>
              <w:rPr>
                <w:rStyle w:val="FontStyle32"/>
              </w:rPr>
            </w:pPr>
            <w:r w:rsidRPr="00263439">
              <w:rPr>
                <w:rStyle w:val="FontStyle32"/>
                <w:lang w:val="ru-RU"/>
              </w:rPr>
              <w:t>1</w:t>
            </w:r>
            <w:r w:rsidRPr="00263439">
              <w:rPr>
                <w:rStyle w:val="FontStyle32"/>
              </w:rPr>
              <w:t>1.</w:t>
            </w:r>
          </w:p>
        </w:tc>
        <w:tc>
          <w:tcPr>
            <w:tcW w:w="4903" w:type="dxa"/>
          </w:tcPr>
          <w:p w:rsidR="00987117" w:rsidRPr="00263439" w:rsidRDefault="00987117" w:rsidP="00106A33">
            <w:pPr>
              <w:rPr>
                <w:rStyle w:val="FontStyle32"/>
              </w:rPr>
            </w:pPr>
            <w:r w:rsidRPr="00263439">
              <w:rPr>
                <w:sz w:val="24"/>
                <w:szCs w:val="24"/>
                <w:lang w:val="ru-RU"/>
              </w:rPr>
              <w:t>Судебные расходы.</w:t>
            </w:r>
          </w:p>
        </w:tc>
        <w:tc>
          <w:tcPr>
            <w:tcW w:w="567" w:type="dxa"/>
          </w:tcPr>
          <w:p w:rsidR="00987117" w:rsidRPr="00263439" w:rsidRDefault="00987117" w:rsidP="00106A33">
            <w:pPr>
              <w:jc w:val="center"/>
              <w:rPr>
                <w:sz w:val="24"/>
                <w:szCs w:val="24"/>
                <w:lang w:val="ru-RU"/>
              </w:rPr>
            </w:pPr>
            <w:r w:rsidRPr="00263439">
              <w:rPr>
                <w:sz w:val="24"/>
                <w:szCs w:val="24"/>
                <w:lang w:val="ru-RU"/>
              </w:rPr>
              <w:t>4</w:t>
            </w:r>
          </w:p>
        </w:tc>
        <w:tc>
          <w:tcPr>
            <w:tcW w:w="567"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sz w:val="24"/>
                <w:szCs w:val="24"/>
                <w:lang w:val="ru-RU"/>
              </w:rPr>
            </w:pPr>
            <w:r w:rsidRPr="00263439">
              <w:rPr>
                <w:sz w:val="24"/>
                <w:szCs w:val="24"/>
                <w:lang w:val="ru-RU"/>
              </w:rPr>
              <w:t>2</w:t>
            </w:r>
          </w:p>
        </w:tc>
        <w:tc>
          <w:tcPr>
            <w:tcW w:w="567"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sz w:val="24"/>
                <w:szCs w:val="24"/>
                <w:lang w:val="ru-RU"/>
              </w:rPr>
            </w:pPr>
          </w:p>
        </w:tc>
        <w:tc>
          <w:tcPr>
            <w:tcW w:w="708" w:type="dxa"/>
          </w:tcPr>
          <w:p w:rsidR="00987117" w:rsidRPr="00263439" w:rsidRDefault="00987117" w:rsidP="00106A33">
            <w:pPr>
              <w:jc w:val="center"/>
              <w:rPr>
                <w:sz w:val="24"/>
                <w:szCs w:val="24"/>
                <w:lang w:val="ru-RU"/>
              </w:rPr>
            </w:pPr>
            <w:r w:rsidRPr="00263439">
              <w:rPr>
                <w:sz w:val="24"/>
                <w:szCs w:val="24"/>
                <w:lang w:val="ru-RU"/>
              </w:rPr>
              <w:t>2</w:t>
            </w:r>
          </w:p>
        </w:tc>
        <w:tc>
          <w:tcPr>
            <w:tcW w:w="567" w:type="dxa"/>
            <w:vMerge/>
          </w:tcPr>
          <w:p w:rsidR="00987117" w:rsidRPr="00263439" w:rsidRDefault="00987117" w:rsidP="00106A33">
            <w:pPr>
              <w:jc w:val="center"/>
              <w:rPr>
                <w:sz w:val="24"/>
                <w:szCs w:val="24"/>
                <w:lang w:val="ru-RU"/>
              </w:rPr>
            </w:pPr>
          </w:p>
        </w:tc>
        <w:tc>
          <w:tcPr>
            <w:tcW w:w="567" w:type="dxa"/>
            <w:vMerge/>
          </w:tcPr>
          <w:p w:rsidR="00987117" w:rsidRPr="00263439" w:rsidRDefault="00987117" w:rsidP="00106A33">
            <w:pPr>
              <w:jc w:val="center"/>
              <w:rPr>
                <w:sz w:val="24"/>
                <w:szCs w:val="24"/>
                <w:lang w:val="ru-RU"/>
              </w:rPr>
            </w:pPr>
          </w:p>
        </w:tc>
      </w:tr>
      <w:tr w:rsidR="00987117" w:rsidRPr="00263439" w:rsidTr="00106A33">
        <w:trPr>
          <w:cantSplit/>
          <w:trHeight w:val="360"/>
        </w:trPr>
        <w:tc>
          <w:tcPr>
            <w:tcW w:w="727" w:type="dxa"/>
          </w:tcPr>
          <w:p w:rsidR="00987117" w:rsidRPr="00263439" w:rsidRDefault="00987117" w:rsidP="00106A33">
            <w:pPr>
              <w:jc w:val="center"/>
              <w:rPr>
                <w:rStyle w:val="FontStyle32"/>
              </w:rPr>
            </w:pPr>
            <w:r w:rsidRPr="00263439">
              <w:rPr>
                <w:rStyle w:val="FontStyle32"/>
                <w:lang w:val="ru-RU"/>
              </w:rPr>
              <w:t>12</w:t>
            </w:r>
            <w:r w:rsidRPr="00263439">
              <w:rPr>
                <w:rStyle w:val="FontStyle32"/>
              </w:rPr>
              <w:t>.</w:t>
            </w:r>
          </w:p>
        </w:tc>
        <w:tc>
          <w:tcPr>
            <w:tcW w:w="4903" w:type="dxa"/>
          </w:tcPr>
          <w:p w:rsidR="00987117" w:rsidRPr="00263439" w:rsidRDefault="00987117" w:rsidP="00106A33">
            <w:pPr>
              <w:shd w:val="clear" w:color="auto" w:fill="FFFFFF"/>
              <w:jc w:val="both"/>
              <w:rPr>
                <w:rStyle w:val="FontStyle32"/>
                <w:lang w:val="ru-RU"/>
              </w:rPr>
            </w:pPr>
            <w:r w:rsidRPr="00263439">
              <w:rPr>
                <w:sz w:val="24"/>
                <w:szCs w:val="24"/>
                <w:lang w:val="ru-RU"/>
              </w:rPr>
              <w:t>Доказательства и средства доказывания. Собирание, проверка и оценка доказательств.</w:t>
            </w:r>
          </w:p>
        </w:tc>
        <w:tc>
          <w:tcPr>
            <w:tcW w:w="567" w:type="dxa"/>
          </w:tcPr>
          <w:p w:rsidR="00987117" w:rsidRPr="00263439" w:rsidRDefault="00987117" w:rsidP="00106A33">
            <w:pPr>
              <w:jc w:val="center"/>
              <w:rPr>
                <w:b/>
                <w:bCs/>
                <w:i/>
                <w:iCs/>
                <w:sz w:val="24"/>
                <w:szCs w:val="24"/>
                <w:lang w:val="ru-RU"/>
              </w:rPr>
            </w:pPr>
            <w:r w:rsidRPr="00263439">
              <w:rPr>
                <w:sz w:val="24"/>
                <w:szCs w:val="24"/>
                <w:lang w:val="ru-RU"/>
              </w:rPr>
              <w:t>6</w:t>
            </w:r>
          </w:p>
        </w:tc>
        <w:tc>
          <w:tcPr>
            <w:tcW w:w="567" w:type="dxa"/>
          </w:tcPr>
          <w:p w:rsidR="00987117" w:rsidRPr="00263439" w:rsidRDefault="00987117" w:rsidP="00106A33">
            <w:pPr>
              <w:jc w:val="center"/>
              <w:rPr>
                <w:bCs/>
                <w:iCs/>
                <w:sz w:val="24"/>
                <w:szCs w:val="24"/>
                <w:lang w:val="ru-RU"/>
              </w:rPr>
            </w:pPr>
            <w:r w:rsidRPr="00263439">
              <w:rPr>
                <w:bCs/>
                <w:iCs/>
                <w:sz w:val="24"/>
                <w:szCs w:val="24"/>
                <w:lang w:val="ru-RU"/>
              </w:rPr>
              <w:t>2</w:t>
            </w:r>
          </w:p>
        </w:tc>
        <w:tc>
          <w:tcPr>
            <w:tcW w:w="567" w:type="dxa"/>
          </w:tcPr>
          <w:p w:rsidR="00987117" w:rsidRPr="00263439" w:rsidRDefault="00987117" w:rsidP="00106A33">
            <w:pPr>
              <w:jc w:val="center"/>
              <w:rPr>
                <w:sz w:val="24"/>
                <w:szCs w:val="24"/>
                <w:lang w:val="ru-RU"/>
              </w:rPr>
            </w:pPr>
            <w:r w:rsidRPr="00263439">
              <w:rPr>
                <w:sz w:val="24"/>
                <w:szCs w:val="24"/>
                <w:lang w:val="ru-RU"/>
              </w:rPr>
              <w:t>2</w:t>
            </w:r>
          </w:p>
        </w:tc>
        <w:tc>
          <w:tcPr>
            <w:tcW w:w="567" w:type="dxa"/>
          </w:tcPr>
          <w:p w:rsidR="00987117" w:rsidRPr="00263439" w:rsidRDefault="00987117" w:rsidP="00106A33">
            <w:pPr>
              <w:jc w:val="center"/>
              <w:rPr>
                <w:b/>
                <w:bCs/>
                <w:i/>
                <w:iCs/>
                <w:sz w:val="24"/>
                <w:szCs w:val="24"/>
                <w:lang w:val="ru-RU"/>
              </w:rPr>
            </w:pPr>
          </w:p>
        </w:tc>
        <w:tc>
          <w:tcPr>
            <w:tcW w:w="567" w:type="dxa"/>
          </w:tcPr>
          <w:p w:rsidR="00987117" w:rsidRPr="00263439" w:rsidRDefault="00987117" w:rsidP="00106A33">
            <w:pPr>
              <w:jc w:val="center"/>
              <w:rPr>
                <w:b/>
                <w:bCs/>
                <w:i/>
                <w:iCs/>
                <w:sz w:val="24"/>
                <w:szCs w:val="24"/>
                <w:lang w:val="ru-RU"/>
              </w:rPr>
            </w:pPr>
          </w:p>
        </w:tc>
        <w:tc>
          <w:tcPr>
            <w:tcW w:w="708" w:type="dxa"/>
          </w:tcPr>
          <w:p w:rsidR="00987117" w:rsidRPr="00263439" w:rsidRDefault="00987117" w:rsidP="00106A33">
            <w:pPr>
              <w:jc w:val="center"/>
              <w:rPr>
                <w:sz w:val="24"/>
                <w:szCs w:val="24"/>
                <w:lang w:val="ru-RU"/>
              </w:rPr>
            </w:pPr>
            <w:r w:rsidRPr="00263439">
              <w:rPr>
                <w:sz w:val="24"/>
                <w:szCs w:val="24"/>
                <w:lang w:val="ru-RU"/>
              </w:rPr>
              <w:t>2</w:t>
            </w:r>
          </w:p>
        </w:tc>
        <w:tc>
          <w:tcPr>
            <w:tcW w:w="567" w:type="dxa"/>
            <w:vMerge/>
          </w:tcPr>
          <w:p w:rsidR="00987117" w:rsidRPr="00263439" w:rsidRDefault="00987117" w:rsidP="00106A33">
            <w:pPr>
              <w:jc w:val="center"/>
              <w:rPr>
                <w:b/>
                <w:bCs/>
                <w:i/>
                <w:iCs/>
                <w:sz w:val="24"/>
                <w:szCs w:val="24"/>
                <w:lang w:val="ru-RU"/>
              </w:rPr>
            </w:pPr>
          </w:p>
        </w:tc>
        <w:tc>
          <w:tcPr>
            <w:tcW w:w="567" w:type="dxa"/>
            <w:vMerge/>
          </w:tcPr>
          <w:p w:rsidR="00987117" w:rsidRPr="00263439" w:rsidRDefault="00987117" w:rsidP="00106A33">
            <w:pPr>
              <w:jc w:val="center"/>
              <w:rPr>
                <w:b/>
                <w:bCs/>
                <w:i/>
                <w:iCs/>
                <w:sz w:val="24"/>
                <w:szCs w:val="24"/>
                <w:lang w:val="ru-RU"/>
              </w:rPr>
            </w:pPr>
          </w:p>
        </w:tc>
      </w:tr>
      <w:tr w:rsidR="00987117" w:rsidRPr="00263439" w:rsidTr="00106A33">
        <w:trPr>
          <w:cantSplit/>
          <w:trHeight w:val="223"/>
        </w:trPr>
        <w:tc>
          <w:tcPr>
            <w:tcW w:w="727" w:type="dxa"/>
          </w:tcPr>
          <w:p w:rsidR="00987117" w:rsidRPr="00263439" w:rsidRDefault="00987117" w:rsidP="00106A33">
            <w:pPr>
              <w:jc w:val="center"/>
              <w:rPr>
                <w:rStyle w:val="FontStyle32"/>
              </w:rPr>
            </w:pPr>
            <w:r w:rsidRPr="00263439">
              <w:rPr>
                <w:rStyle w:val="FontStyle32"/>
                <w:lang w:val="ru-RU"/>
              </w:rPr>
              <w:t>13</w:t>
            </w:r>
            <w:r w:rsidRPr="00263439">
              <w:rPr>
                <w:rStyle w:val="FontStyle32"/>
              </w:rPr>
              <w:t>.</w:t>
            </w:r>
          </w:p>
        </w:tc>
        <w:tc>
          <w:tcPr>
            <w:tcW w:w="4903" w:type="dxa"/>
          </w:tcPr>
          <w:p w:rsidR="00987117" w:rsidRPr="00263439" w:rsidRDefault="00987117" w:rsidP="00106A33">
            <w:pPr>
              <w:rPr>
                <w:rStyle w:val="FontStyle32"/>
                <w:lang w:val="ru-RU"/>
              </w:rPr>
            </w:pPr>
            <w:r w:rsidRPr="00263439">
              <w:rPr>
                <w:sz w:val="24"/>
                <w:szCs w:val="24"/>
                <w:lang w:val="ru-RU"/>
              </w:rPr>
              <w:t>Производство в суде первой инстанции. Исковое производство. Возбуждение производства по делу.</w:t>
            </w:r>
          </w:p>
        </w:tc>
        <w:tc>
          <w:tcPr>
            <w:tcW w:w="567" w:type="dxa"/>
          </w:tcPr>
          <w:p w:rsidR="00987117" w:rsidRPr="00263439" w:rsidRDefault="00987117" w:rsidP="00106A33">
            <w:pPr>
              <w:jc w:val="center"/>
              <w:rPr>
                <w:sz w:val="24"/>
                <w:szCs w:val="24"/>
                <w:lang w:val="ru-RU"/>
              </w:rPr>
            </w:pPr>
            <w:r w:rsidRPr="00263439">
              <w:rPr>
                <w:sz w:val="24"/>
                <w:szCs w:val="24"/>
                <w:lang w:val="ru-RU"/>
              </w:rPr>
              <w:t>4</w:t>
            </w:r>
          </w:p>
        </w:tc>
        <w:tc>
          <w:tcPr>
            <w:tcW w:w="567"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sz w:val="24"/>
                <w:szCs w:val="24"/>
                <w:lang w:val="ru-RU"/>
              </w:rPr>
            </w:pPr>
            <w:r w:rsidRPr="00263439">
              <w:rPr>
                <w:sz w:val="24"/>
                <w:szCs w:val="24"/>
                <w:lang w:val="ru-RU"/>
              </w:rPr>
              <w:t>2</w:t>
            </w:r>
          </w:p>
        </w:tc>
        <w:tc>
          <w:tcPr>
            <w:tcW w:w="567"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sz w:val="24"/>
                <w:szCs w:val="24"/>
                <w:lang w:val="ru-RU"/>
              </w:rPr>
            </w:pPr>
          </w:p>
        </w:tc>
        <w:tc>
          <w:tcPr>
            <w:tcW w:w="708" w:type="dxa"/>
          </w:tcPr>
          <w:p w:rsidR="00987117" w:rsidRPr="00263439" w:rsidRDefault="00987117" w:rsidP="00106A33">
            <w:pPr>
              <w:jc w:val="center"/>
              <w:rPr>
                <w:sz w:val="24"/>
                <w:szCs w:val="24"/>
                <w:lang w:val="ru-RU"/>
              </w:rPr>
            </w:pPr>
            <w:r w:rsidRPr="00263439">
              <w:rPr>
                <w:sz w:val="24"/>
                <w:szCs w:val="24"/>
                <w:lang w:val="ru-RU"/>
              </w:rPr>
              <w:t>2</w:t>
            </w:r>
          </w:p>
        </w:tc>
        <w:tc>
          <w:tcPr>
            <w:tcW w:w="567" w:type="dxa"/>
            <w:vMerge/>
          </w:tcPr>
          <w:p w:rsidR="00987117" w:rsidRPr="00263439" w:rsidRDefault="00987117" w:rsidP="00106A33">
            <w:pPr>
              <w:jc w:val="center"/>
              <w:rPr>
                <w:sz w:val="24"/>
                <w:szCs w:val="24"/>
                <w:lang w:val="ru-RU"/>
              </w:rPr>
            </w:pPr>
          </w:p>
        </w:tc>
        <w:tc>
          <w:tcPr>
            <w:tcW w:w="567" w:type="dxa"/>
            <w:vMerge/>
          </w:tcPr>
          <w:p w:rsidR="00987117" w:rsidRPr="00263439" w:rsidRDefault="00987117" w:rsidP="00106A33">
            <w:pPr>
              <w:jc w:val="center"/>
              <w:rPr>
                <w:sz w:val="24"/>
                <w:szCs w:val="24"/>
                <w:lang w:val="ru-RU"/>
              </w:rPr>
            </w:pPr>
          </w:p>
        </w:tc>
      </w:tr>
      <w:tr w:rsidR="00987117" w:rsidRPr="00263439" w:rsidTr="00106A33">
        <w:trPr>
          <w:cantSplit/>
          <w:trHeight w:val="191"/>
        </w:trPr>
        <w:tc>
          <w:tcPr>
            <w:tcW w:w="5630" w:type="dxa"/>
            <w:gridSpan w:val="2"/>
          </w:tcPr>
          <w:p w:rsidR="00987117" w:rsidRPr="00DA1B25" w:rsidRDefault="00987117" w:rsidP="00106A33">
            <w:pPr>
              <w:rPr>
                <w:i/>
                <w:sz w:val="24"/>
                <w:szCs w:val="24"/>
                <w:lang w:eastAsia="en-US"/>
              </w:rPr>
            </w:pPr>
            <w:r w:rsidRPr="00DA1B25">
              <w:rPr>
                <w:b/>
                <w:bCs/>
                <w:i/>
                <w:sz w:val="24"/>
                <w:szCs w:val="24"/>
              </w:rPr>
              <w:t xml:space="preserve">Итого </w:t>
            </w:r>
            <w:proofErr w:type="spellStart"/>
            <w:r w:rsidRPr="00DA1B25">
              <w:rPr>
                <w:b/>
                <w:bCs/>
                <w:i/>
                <w:sz w:val="24"/>
                <w:szCs w:val="24"/>
              </w:rPr>
              <w:t>на</w:t>
            </w:r>
            <w:proofErr w:type="spellEnd"/>
            <w:r w:rsidRPr="00DA1B25">
              <w:rPr>
                <w:b/>
                <w:bCs/>
                <w:i/>
                <w:sz w:val="24"/>
                <w:szCs w:val="24"/>
              </w:rPr>
              <w:t xml:space="preserve"> </w:t>
            </w:r>
            <w:r w:rsidRPr="00DA1B25">
              <w:rPr>
                <w:b/>
                <w:bCs/>
                <w:i/>
                <w:sz w:val="24"/>
                <w:szCs w:val="24"/>
                <w:lang w:val="ru-RU"/>
              </w:rPr>
              <w:t>3</w:t>
            </w:r>
            <w:r w:rsidRPr="00DA1B25">
              <w:rPr>
                <w:b/>
                <w:bCs/>
                <w:i/>
                <w:sz w:val="24"/>
                <w:szCs w:val="24"/>
              </w:rPr>
              <w:t xml:space="preserve">-м </w:t>
            </w:r>
            <w:proofErr w:type="spellStart"/>
            <w:r w:rsidRPr="00DA1B25">
              <w:rPr>
                <w:b/>
                <w:bCs/>
                <w:i/>
                <w:sz w:val="24"/>
                <w:szCs w:val="24"/>
              </w:rPr>
              <w:t>этапе</w:t>
            </w:r>
            <w:proofErr w:type="spellEnd"/>
          </w:p>
        </w:tc>
        <w:tc>
          <w:tcPr>
            <w:tcW w:w="567" w:type="dxa"/>
          </w:tcPr>
          <w:p w:rsidR="00987117" w:rsidRPr="00DA1B25" w:rsidRDefault="00987117" w:rsidP="00106A33">
            <w:pPr>
              <w:jc w:val="center"/>
              <w:rPr>
                <w:b/>
                <w:i/>
                <w:sz w:val="24"/>
                <w:szCs w:val="24"/>
                <w:lang w:val="ru-RU"/>
              </w:rPr>
            </w:pPr>
            <w:r w:rsidRPr="00DA1B25">
              <w:rPr>
                <w:b/>
                <w:i/>
                <w:sz w:val="24"/>
                <w:szCs w:val="24"/>
                <w:lang w:val="ru-RU"/>
              </w:rPr>
              <w:t>32</w:t>
            </w:r>
          </w:p>
        </w:tc>
        <w:tc>
          <w:tcPr>
            <w:tcW w:w="567" w:type="dxa"/>
          </w:tcPr>
          <w:p w:rsidR="00987117" w:rsidRPr="00DA1B25" w:rsidRDefault="00987117" w:rsidP="00106A33">
            <w:pPr>
              <w:jc w:val="center"/>
              <w:rPr>
                <w:b/>
                <w:i/>
                <w:sz w:val="24"/>
                <w:szCs w:val="24"/>
                <w:lang w:val="ru-RU"/>
              </w:rPr>
            </w:pPr>
            <w:r w:rsidRPr="00DA1B25">
              <w:rPr>
                <w:b/>
                <w:i/>
                <w:sz w:val="24"/>
                <w:szCs w:val="24"/>
                <w:lang w:val="ru-RU"/>
              </w:rPr>
              <w:t>4</w:t>
            </w:r>
          </w:p>
        </w:tc>
        <w:tc>
          <w:tcPr>
            <w:tcW w:w="567" w:type="dxa"/>
          </w:tcPr>
          <w:p w:rsidR="00987117" w:rsidRPr="00DA1B25" w:rsidRDefault="00987117" w:rsidP="00106A33">
            <w:pPr>
              <w:jc w:val="center"/>
              <w:rPr>
                <w:b/>
                <w:i/>
                <w:sz w:val="24"/>
                <w:szCs w:val="24"/>
                <w:lang w:val="ru-RU"/>
              </w:rPr>
            </w:pPr>
            <w:r w:rsidRPr="00DA1B25">
              <w:rPr>
                <w:b/>
                <w:i/>
                <w:sz w:val="24"/>
                <w:szCs w:val="24"/>
                <w:lang w:val="ru-RU"/>
              </w:rPr>
              <w:t>8</w:t>
            </w:r>
          </w:p>
        </w:tc>
        <w:tc>
          <w:tcPr>
            <w:tcW w:w="567" w:type="dxa"/>
          </w:tcPr>
          <w:p w:rsidR="00987117" w:rsidRPr="00DA1B25" w:rsidRDefault="00987117" w:rsidP="00106A33">
            <w:pPr>
              <w:jc w:val="center"/>
              <w:rPr>
                <w:b/>
                <w:bCs/>
                <w:i/>
                <w:sz w:val="24"/>
                <w:szCs w:val="24"/>
                <w:lang w:val="ru-RU"/>
              </w:rPr>
            </w:pPr>
          </w:p>
        </w:tc>
        <w:tc>
          <w:tcPr>
            <w:tcW w:w="567" w:type="dxa"/>
          </w:tcPr>
          <w:p w:rsidR="00987117" w:rsidRPr="00DA1B25" w:rsidRDefault="00987117" w:rsidP="00106A33">
            <w:pPr>
              <w:jc w:val="center"/>
              <w:rPr>
                <w:b/>
                <w:bCs/>
                <w:i/>
                <w:sz w:val="24"/>
                <w:szCs w:val="24"/>
                <w:lang w:val="ru-RU"/>
              </w:rPr>
            </w:pPr>
          </w:p>
        </w:tc>
        <w:tc>
          <w:tcPr>
            <w:tcW w:w="708" w:type="dxa"/>
          </w:tcPr>
          <w:p w:rsidR="00987117" w:rsidRPr="00DA1B25" w:rsidRDefault="00987117" w:rsidP="00106A33">
            <w:pPr>
              <w:jc w:val="center"/>
              <w:rPr>
                <w:b/>
                <w:bCs/>
                <w:i/>
                <w:sz w:val="24"/>
                <w:szCs w:val="24"/>
                <w:lang w:val="ru-RU"/>
              </w:rPr>
            </w:pPr>
            <w:r w:rsidRPr="00DA1B25">
              <w:rPr>
                <w:b/>
                <w:bCs/>
                <w:i/>
                <w:sz w:val="24"/>
                <w:szCs w:val="24"/>
                <w:lang w:val="ru-RU"/>
              </w:rPr>
              <w:t>20</w:t>
            </w:r>
          </w:p>
        </w:tc>
        <w:tc>
          <w:tcPr>
            <w:tcW w:w="567" w:type="dxa"/>
            <w:vMerge/>
          </w:tcPr>
          <w:p w:rsidR="00987117" w:rsidRPr="00263439" w:rsidRDefault="00987117" w:rsidP="00106A33">
            <w:pPr>
              <w:jc w:val="center"/>
              <w:rPr>
                <w:b/>
                <w:bCs/>
                <w:sz w:val="24"/>
                <w:szCs w:val="24"/>
                <w:lang w:val="ru-RU"/>
              </w:rPr>
            </w:pPr>
          </w:p>
        </w:tc>
        <w:tc>
          <w:tcPr>
            <w:tcW w:w="567" w:type="dxa"/>
            <w:vMerge/>
          </w:tcPr>
          <w:p w:rsidR="00987117" w:rsidRPr="00263439" w:rsidRDefault="00987117" w:rsidP="00106A33">
            <w:pPr>
              <w:jc w:val="center"/>
              <w:rPr>
                <w:b/>
                <w:bCs/>
                <w:sz w:val="24"/>
                <w:szCs w:val="24"/>
                <w:lang w:val="ru-RU"/>
              </w:rPr>
            </w:pPr>
          </w:p>
        </w:tc>
      </w:tr>
      <w:tr w:rsidR="00987117" w:rsidRPr="00263439" w:rsidTr="00106A33">
        <w:trPr>
          <w:cantSplit/>
          <w:trHeight w:val="191"/>
        </w:trPr>
        <w:tc>
          <w:tcPr>
            <w:tcW w:w="727" w:type="dxa"/>
          </w:tcPr>
          <w:p w:rsidR="00987117" w:rsidRPr="00263439" w:rsidRDefault="00987117" w:rsidP="00106A33">
            <w:pPr>
              <w:jc w:val="center"/>
              <w:rPr>
                <w:rStyle w:val="FontStyle32"/>
              </w:rPr>
            </w:pPr>
            <w:r w:rsidRPr="00263439">
              <w:rPr>
                <w:rStyle w:val="FontStyle32"/>
                <w:lang w:val="ru-RU"/>
              </w:rPr>
              <w:t>14</w:t>
            </w:r>
            <w:r w:rsidRPr="00263439">
              <w:rPr>
                <w:rStyle w:val="FontStyle32"/>
              </w:rPr>
              <w:t>.</w:t>
            </w:r>
          </w:p>
        </w:tc>
        <w:tc>
          <w:tcPr>
            <w:tcW w:w="4903" w:type="dxa"/>
          </w:tcPr>
          <w:p w:rsidR="00987117" w:rsidRPr="00263439" w:rsidRDefault="00987117" w:rsidP="00106A33">
            <w:pPr>
              <w:rPr>
                <w:rStyle w:val="FontStyle32"/>
                <w:lang w:val="ru-RU"/>
              </w:rPr>
            </w:pPr>
            <w:r w:rsidRPr="00263439">
              <w:rPr>
                <w:sz w:val="24"/>
                <w:szCs w:val="24"/>
                <w:lang w:val="ru-RU"/>
              </w:rPr>
              <w:t xml:space="preserve">Подготовка дела к судебному разбирательству. </w:t>
            </w:r>
          </w:p>
        </w:tc>
        <w:tc>
          <w:tcPr>
            <w:tcW w:w="567" w:type="dxa"/>
          </w:tcPr>
          <w:p w:rsidR="00987117" w:rsidRPr="00263439" w:rsidRDefault="00987117" w:rsidP="00106A33">
            <w:pPr>
              <w:jc w:val="center"/>
              <w:rPr>
                <w:b/>
                <w:bCs/>
                <w:sz w:val="24"/>
                <w:szCs w:val="24"/>
                <w:lang w:val="ru-RU"/>
              </w:rPr>
            </w:pPr>
            <w:r w:rsidRPr="00263439">
              <w:rPr>
                <w:sz w:val="24"/>
                <w:szCs w:val="24"/>
                <w:lang w:val="ru-RU"/>
              </w:rPr>
              <w:t>2</w:t>
            </w:r>
          </w:p>
        </w:tc>
        <w:tc>
          <w:tcPr>
            <w:tcW w:w="567"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b/>
                <w:bCs/>
                <w:sz w:val="24"/>
                <w:szCs w:val="24"/>
                <w:lang w:val="ru-RU"/>
              </w:rPr>
            </w:pPr>
          </w:p>
        </w:tc>
        <w:tc>
          <w:tcPr>
            <w:tcW w:w="567" w:type="dxa"/>
          </w:tcPr>
          <w:p w:rsidR="00987117" w:rsidRPr="00263439" w:rsidRDefault="00987117" w:rsidP="00106A33">
            <w:pPr>
              <w:jc w:val="center"/>
              <w:rPr>
                <w:b/>
                <w:bCs/>
                <w:sz w:val="24"/>
                <w:szCs w:val="24"/>
                <w:lang w:val="ru-RU"/>
              </w:rPr>
            </w:pPr>
          </w:p>
        </w:tc>
        <w:tc>
          <w:tcPr>
            <w:tcW w:w="708" w:type="dxa"/>
          </w:tcPr>
          <w:p w:rsidR="00987117" w:rsidRPr="00263439" w:rsidRDefault="00987117" w:rsidP="00106A33">
            <w:pPr>
              <w:jc w:val="center"/>
              <w:rPr>
                <w:sz w:val="24"/>
                <w:szCs w:val="24"/>
                <w:lang w:val="ru-RU"/>
              </w:rPr>
            </w:pPr>
            <w:r w:rsidRPr="00263439">
              <w:rPr>
                <w:sz w:val="24"/>
                <w:szCs w:val="24"/>
                <w:lang w:val="ru-RU"/>
              </w:rPr>
              <w:t>2</w:t>
            </w:r>
          </w:p>
        </w:tc>
        <w:tc>
          <w:tcPr>
            <w:tcW w:w="567" w:type="dxa"/>
            <w:vMerge w:val="restart"/>
            <w:vAlign w:val="center"/>
          </w:tcPr>
          <w:p w:rsidR="00987117" w:rsidRPr="00263439" w:rsidRDefault="00987117" w:rsidP="00106A33">
            <w:pPr>
              <w:jc w:val="center"/>
              <w:rPr>
                <w:bCs/>
                <w:sz w:val="24"/>
                <w:szCs w:val="24"/>
                <w:lang w:val="ru-RU"/>
              </w:rPr>
            </w:pPr>
            <w:r w:rsidRPr="00263439">
              <w:rPr>
                <w:bCs/>
                <w:sz w:val="24"/>
                <w:szCs w:val="24"/>
                <w:lang w:val="ru-RU"/>
              </w:rPr>
              <w:t>4-й</w:t>
            </w:r>
          </w:p>
        </w:tc>
        <w:tc>
          <w:tcPr>
            <w:tcW w:w="567" w:type="dxa"/>
            <w:vMerge/>
          </w:tcPr>
          <w:p w:rsidR="00987117" w:rsidRPr="00263439" w:rsidRDefault="00987117" w:rsidP="00106A33">
            <w:pPr>
              <w:jc w:val="center"/>
              <w:rPr>
                <w:b/>
                <w:bCs/>
                <w:sz w:val="24"/>
                <w:szCs w:val="24"/>
                <w:lang w:val="ru-RU"/>
              </w:rPr>
            </w:pPr>
          </w:p>
        </w:tc>
      </w:tr>
      <w:tr w:rsidR="00987117" w:rsidRPr="00263439" w:rsidTr="00106A33">
        <w:trPr>
          <w:cantSplit/>
          <w:trHeight w:val="191"/>
        </w:trPr>
        <w:tc>
          <w:tcPr>
            <w:tcW w:w="727" w:type="dxa"/>
          </w:tcPr>
          <w:p w:rsidR="00987117" w:rsidRPr="00263439" w:rsidRDefault="00987117" w:rsidP="00106A33">
            <w:pPr>
              <w:jc w:val="center"/>
              <w:rPr>
                <w:rStyle w:val="FontStyle32"/>
              </w:rPr>
            </w:pPr>
            <w:r w:rsidRPr="00263439">
              <w:rPr>
                <w:rStyle w:val="FontStyle32"/>
                <w:lang w:val="ru-RU"/>
              </w:rPr>
              <w:t>15</w:t>
            </w:r>
            <w:r w:rsidRPr="00263439">
              <w:rPr>
                <w:rStyle w:val="FontStyle32"/>
              </w:rPr>
              <w:t>.</w:t>
            </w:r>
          </w:p>
        </w:tc>
        <w:tc>
          <w:tcPr>
            <w:tcW w:w="4903" w:type="dxa"/>
          </w:tcPr>
          <w:p w:rsidR="00987117" w:rsidRPr="00263439" w:rsidRDefault="00987117" w:rsidP="00106A33">
            <w:pPr>
              <w:rPr>
                <w:rStyle w:val="FontStyle32"/>
                <w:lang w:val="ru-RU"/>
              </w:rPr>
            </w:pPr>
            <w:r w:rsidRPr="00263439">
              <w:rPr>
                <w:sz w:val="24"/>
                <w:szCs w:val="24"/>
                <w:lang w:val="ru-RU"/>
              </w:rPr>
              <w:t xml:space="preserve">Судебное разбирательство. </w:t>
            </w:r>
          </w:p>
        </w:tc>
        <w:tc>
          <w:tcPr>
            <w:tcW w:w="567" w:type="dxa"/>
          </w:tcPr>
          <w:p w:rsidR="00987117" w:rsidRPr="00263439" w:rsidRDefault="00987117" w:rsidP="00106A33">
            <w:pPr>
              <w:jc w:val="center"/>
              <w:rPr>
                <w:b/>
                <w:bCs/>
                <w:i/>
                <w:iCs/>
                <w:sz w:val="24"/>
                <w:szCs w:val="24"/>
                <w:lang w:val="ru-RU"/>
              </w:rPr>
            </w:pPr>
            <w:r w:rsidRPr="00263439">
              <w:rPr>
                <w:sz w:val="24"/>
                <w:szCs w:val="24"/>
                <w:lang w:val="ru-RU"/>
              </w:rPr>
              <w:t>6</w:t>
            </w:r>
          </w:p>
        </w:tc>
        <w:tc>
          <w:tcPr>
            <w:tcW w:w="567" w:type="dxa"/>
          </w:tcPr>
          <w:p w:rsidR="00987117" w:rsidRPr="00263439" w:rsidRDefault="00987117" w:rsidP="00106A33">
            <w:pPr>
              <w:jc w:val="center"/>
              <w:rPr>
                <w:sz w:val="24"/>
                <w:szCs w:val="24"/>
                <w:lang w:val="ru-RU"/>
              </w:rPr>
            </w:pPr>
            <w:r w:rsidRPr="00263439">
              <w:rPr>
                <w:sz w:val="24"/>
                <w:szCs w:val="24"/>
                <w:lang w:val="ru-RU"/>
              </w:rPr>
              <w:t>2</w:t>
            </w:r>
          </w:p>
        </w:tc>
        <w:tc>
          <w:tcPr>
            <w:tcW w:w="567" w:type="dxa"/>
          </w:tcPr>
          <w:p w:rsidR="00987117" w:rsidRPr="00263439" w:rsidRDefault="00987117" w:rsidP="00106A33">
            <w:pPr>
              <w:jc w:val="center"/>
              <w:rPr>
                <w:bCs/>
                <w:iCs/>
                <w:sz w:val="24"/>
                <w:szCs w:val="24"/>
                <w:lang w:val="ru-RU"/>
              </w:rPr>
            </w:pPr>
          </w:p>
        </w:tc>
        <w:tc>
          <w:tcPr>
            <w:tcW w:w="567" w:type="dxa"/>
          </w:tcPr>
          <w:p w:rsidR="00987117" w:rsidRPr="00263439" w:rsidRDefault="00987117" w:rsidP="00106A33">
            <w:pPr>
              <w:jc w:val="center"/>
              <w:rPr>
                <w:b/>
                <w:bCs/>
                <w:i/>
                <w:iCs/>
                <w:sz w:val="24"/>
                <w:szCs w:val="24"/>
                <w:lang w:val="ru-RU"/>
              </w:rPr>
            </w:pPr>
          </w:p>
        </w:tc>
        <w:tc>
          <w:tcPr>
            <w:tcW w:w="567" w:type="dxa"/>
          </w:tcPr>
          <w:p w:rsidR="00987117" w:rsidRPr="00263439" w:rsidRDefault="00987117" w:rsidP="00106A33">
            <w:pPr>
              <w:jc w:val="center"/>
              <w:rPr>
                <w:b/>
                <w:bCs/>
                <w:i/>
                <w:iCs/>
                <w:sz w:val="24"/>
                <w:szCs w:val="24"/>
                <w:lang w:val="ru-RU"/>
              </w:rPr>
            </w:pPr>
          </w:p>
        </w:tc>
        <w:tc>
          <w:tcPr>
            <w:tcW w:w="708" w:type="dxa"/>
          </w:tcPr>
          <w:p w:rsidR="00987117" w:rsidRPr="00263439" w:rsidRDefault="00987117" w:rsidP="00106A33">
            <w:pPr>
              <w:jc w:val="center"/>
              <w:rPr>
                <w:sz w:val="24"/>
                <w:szCs w:val="24"/>
                <w:lang w:val="ru-RU"/>
              </w:rPr>
            </w:pPr>
            <w:r w:rsidRPr="00263439">
              <w:rPr>
                <w:sz w:val="24"/>
                <w:szCs w:val="24"/>
                <w:lang w:val="ru-RU"/>
              </w:rPr>
              <w:t>4</w:t>
            </w:r>
          </w:p>
        </w:tc>
        <w:tc>
          <w:tcPr>
            <w:tcW w:w="567" w:type="dxa"/>
            <w:vMerge/>
            <w:vAlign w:val="center"/>
          </w:tcPr>
          <w:p w:rsidR="00987117" w:rsidRPr="00263439" w:rsidRDefault="00987117" w:rsidP="00106A33">
            <w:pPr>
              <w:jc w:val="center"/>
              <w:rPr>
                <w:bCs/>
                <w:sz w:val="24"/>
                <w:szCs w:val="24"/>
                <w:lang w:val="ru-RU"/>
              </w:rPr>
            </w:pPr>
          </w:p>
        </w:tc>
        <w:tc>
          <w:tcPr>
            <w:tcW w:w="567" w:type="dxa"/>
            <w:vMerge/>
          </w:tcPr>
          <w:p w:rsidR="00987117" w:rsidRPr="00263439" w:rsidRDefault="00987117" w:rsidP="00106A33">
            <w:pPr>
              <w:jc w:val="center"/>
              <w:rPr>
                <w:b/>
                <w:bCs/>
                <w:sz w:val="24"/>
                <w:szCs w:val="24"/>
                <w:lang w:val="ru-RU"/>
              </w:rPr>
            </w:pPr>
          </w:p>
        </w:tc>
      </w:tr>
      <w:tr w:rsidR="00987117" w:rsidRPr="00263439" w:rsidTr="00106A33">
        <w:trPr>
          <w:cantSplit/>
          <w:trHeight w:val="191"/>
        </w:trPr>
        <w:tc>
          <w:tcPr>
            <w:tcW w:w="727" w:type="dxa"/>
          </w:tcPr>
          <w:p w:rsidR="00987117" w:rsidRPr="00263439" w:rsidRDefault="00987117" w:rsidP="00106A33">
            <w:pPr>
              <w:jc w:val="center"/>
              <w:rPr>
                <w:rStyle w:val="FontStyle32"/>
              </w:rPr>
            </w:pPr>
            <w:r w:rsidRPr="00263439">
              <w:rPr>
                <w:rStyle w:val="FontStyle32"/>
                <w:lang w:val="ru-RU"/>
              </w:rPr>
              <w:t>16</w:t>
            </w:r>
            <w:r w:rsidRPr="00263439">
              <w:rPr>
                <w:rStyle w:val="FontStyle32"/>
              </w:rPr>
              <w:t>.</w:t>
            </w:r>
          </w:p>
        </w:tc>
        <w:tc>
          <w:tcPr>
            <w:tcW w:w="4903" w:type="dxa"/>
          </w:tcPr>
          <w:p w:rsidR="00987117" w:rsidRPr="00263439" w:rsidRDefault="00987117" w:rsidP="00106A33">
            <w:pPr>
              <w:rPr>
                <w:rStyle w:val="FontStyle32"/>
                <w:lang w:val="ru-RU"/>
              </w:rPr>
            </w:pPr>
            <w:r w:rsidRPr="00263439">
              <w:rPr>
                <w:sz w:val="24"/>
                <w:szCs w:val="24"/>
                <w:lang w:val="ru-RU"/>
              </w:rPr>
              <w:t>Судебные постановления суда первой инстанции.</w:t>
            </w:r>
          </w:p>
        </w:tc>
        <w:tc>
          <w:tcPr>
            <w:tcW w:w="567" w:type="dxa"/>
          </w:tcPr>
          <w:p w:rsidR="00987117" w:rsidRPr="00263439" w:rsidRDefault="00987117" w:rsidP="00106A33">
            <w:pPr>
              <w:jc w:val="center"/>
              <w:rPr>
                <w:sz w:val="24"/>
                <w:szCs w:val="24"/>
                <w:lang w:val="ru-RU"/>
              </w:rPr>
            </w:pPr>
            <w:r w:rsidRPr="00263439">
              <w:rPr>
                <w:sz w:val="24"/>
                <w:szCs w:val="24"/>
                <w:lang w:val="ru-RU"/>
              </w:rPr>
              <w:t>2</w:t>
            </w:r>
          </w:p>
        </w:tc>
        <w:tc>
          <w:tcPr>
            <w:tcW w:w="567"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bCs/>
                <w:iCs/>
                <w:sz w:val="24"/>
                <w:szCs w:val="24"/>
                <w:lang w:val="ru-RU"/>
              </w:rPr>
            </w:pPr>
          </w:p>
        </w:tc>
        <w:tc>
          <w:tcPr>
            <w:tcW w:w="567" w:type="dxa"/>
          </w:tcPr>
          <w:p w:rsidR="00987117" w:rsidRPr="00263439" w:rsidRDefault="00987117" w:rsidP="00106A33">
            <w:pPr>
              <w:jc w:val="center"/>
              <w:rPr>
                <w:b/>
                <w:bCs/>
                <w:i/>
                <w:iCs/>
                <w:sz w:val="24"/>
                <w:szCs w:val="24"/>
                <w:lang w:val="ru-RU"/>
              </w:rPr>
            </w:pPr>
          </w:p>
        </w:tc>
        <w:tc>
          <w:tcPr>
            <w:tcW w:w="567" w:type="dxa"/>
          </w:tcPr>
          <w:p w:rsidR="00987117" w:rsidRPr="00263439" w:rsidRDefault="00987117" w:rsidP="00106A33">
            <w:pPr>
              <w:jc w:val="center"/>
              <w:rPr>
                <w:b/>
                <w:bCs/>
                <w:i/>
                <w:iCs/>
                <w:sz w:val="24"/>
                <w:szCs w:val="24"/>
                <w:lang w:val="ru-RU"/>
              </w:rPr>
            </w:pPr>
          </w:p>
        </w:tc>
        <w:tc>
          <w:tcPr>
            <w:tcW w:w="708" w:type="dxa"/>
          </w:tcPr>
          <w:p w:rsidR="00987117" w:rsidRPr="00263439" w:rsidRDefault="00987117" w:rsidP="00106A33">
            <w:pPr>
              <w:jc w:val="center"/>
              <w:rPr>
                <w:bCs/>
                <w:iCs/>
                <w:sz w:val="24"/>
                <w:szCs w:val="24"/>
                <w:lang w:val="ru-RU"/>
              </w:rPr>
            </w:pPr>
            <w:r w:rsidRPr="00263439">
              <w:rPr>
                <w:bCs/>
                <w:iCs/>
                <w:sz w:val="24"/>
                <w:szCs w:val="24"/>
                <w:lang w:val="ru-RU"/>
              </w:rPr>
              <w:t>2</w:t>
            </w:r>
          </w:p>
        </w:tc>
        <w:tc>
          <w:tcPr>
            <w:tcW w:w="567" w:type="dxa"/>
            <w:vMerge/>
            <w:vAlign w:val="center"/>
          </w:tcPr>
          <w:p w:rsidR="00987117" w:rsidRPr="00263439" w:rsidRDefault="00987117" w:rsidP="00106A33">
            <w:pPr>
              <w:jc w:val="center"/>
              <w:rPr>
                <w:bCs/>
                <w:sz w:val="24"/>
                <w:szCs w:val="24"/>
                <w:lang w:val="ru-RU"/>
              </w:rPr>
            </w:pPr>
          </w:p>
        </w:tc>
        <w:tc>
          <w:tcPr>
            <w:tcW w:w="567" w:type="dxa"/>
            <w:vMerge/>
          </w:tcPr>
          <w:p w:rsidR="00987117" w:rsidRPr="00263439" w:rsidRDefault="00987117" w:rsidP="00106A33">
            <w:pPr>
              <w:jc w:val="center"/>
              <w:rPr>
                <w:b/>
                <w:bCs/>
                <w:sz w:val="24"/>
                <w:szCs w:val="24"/>
                <w:lang w:val="ru-RU"/>
              </w:rPr>
            </w:pPr>
          </w:p>
        </w:tc>
      </w:tr>
      <w:tr w:rsidR="00987117" w:rsidRPr="00263439" w:rsidTr="00106A33">
        <w:trPr>
          <w:cantSplit/>
          <w:trHeight w:val="191"/>
        </w:trPr>
        <w:tc>
          <w:tcPr>
            <w:tcW w:w="727" w:type="dxa"/>
          </w:tcPr>
          <w:p w:rsidR="00987117" w:rsidRPr="00263439" w:rsidRDefault="00987117" w:rsidP="00106A33">
            <w:pPr>
              <w:jc w:val="center"/>
              <w:rPr>
                <w:rStyle w:val="FontStyle32"/>
              </w:rPr>
            </w:pPr>
            <w:r w:rsidRPr="00263439">
              <w:rPr>
                <w:rStyle w:val="FontStyle32"/>
                <w:lang w:val="ru-RU"/>
              </w:rPr>
              <w:t>17</w:t>
            </w:r>
            <w:r w:rsidRPr="00263439">
              <w:rPr>
                <w:rStyle w:val="FontStyle32"/>
              </w:rPr>
              <w:t>.</w:t>
            </w:r>
          </w:p>
        </w:tc>
        <w:tc>
          <w:tcPr>
            <w:tcW w:w="4903" w:type="dxa"/>
          </w:tcPr>
          <w:p w:rsidR="00987117" w:rsidRPr="00263439" w:rsidRDefault="00987117" w:rsidP="00106A33">
            <w:pPr>
              <w:rPr>
                <w:sz w:val="24"/>
                <w:szCs w:val="24"/>
                <w:lang w:val="ru-RU"/>
              </w:rPr>
            </w:pPr>
            <w:r w:rsidRPr="00263439">
              <w:rPr>
                <w:sz w:val="24"/>
                <w:szCs w:val="24"/>
                <w:lang w:val="ru-RU"/>
              </w:rPr>
              <w:t>Приказное производство.</w:t>
            </w:r>
          </w:p>
          <w:p w:rsidR="00987117" w:rsidRPr="00263439" w:rsidRDefault="00987117" w:rsidP="00106A33">
            <w:pPr>
              <w:rPr>
                <w:rStyle w:val="FontStyle32"/>
                <w:lang w:val="ru-RU"/>
              </w:rPr>
            </w:pPr>
          </w:p>
        </w:tc>
        <w:tc>
          <w:tcPr>
            <w:tcW w:w="567" w:type="dxa"/>
          </w:tcPr>
          <w:p w:rsidR="00987117" w:rsidRPr="00263439" w:rsidRDefault="00987117" w:rsidP="00106A33">
            <w:pPr>
              <w:jc w:val="center"/>
              <w:rPr>
                <w:sz w:val="24"/>
                <w:szCs w:val="24"/>
                <w:lang w:val="ru-RU"/>
              </w:rPr>
            </w:pPr>
            <w:r w:rsidRPr="00263439">
              <w:rPr>
                <w:sz w:val="24"/>
                <w:szCs w:val="24"/>
                <w:lang w:val="ru-RU"/>
              </w:rPr>
              <w:t>2</w:t>
            </w:r>
          </w:p>
        </w:tc>
        <w:tc>
          <w:tcPr>
            <w:tcW w:w="567"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sz w:val="24"/>
                <w:szCs w:val="24"/>
                <w:lang w:val="ru-RU"/>
              </w:rPr>
            </w:pPr>
          </w:p>
        </w:tc>
        <w:tc>
          <w:tcPr>
            <w:tcW w:w="708" w:type="dxa"/>
          </w:tcPr>
          <w:p w:rsidR="00987117" w:rsidRPr="00263439" w:rsidRDefault="00987117" w:rsidP="00106A33">
            <w:pPr>
              <w:jc w:val="center"/>
              <w:rPr>
                <w:sz w:val="24"/>
                <w:szCs w:val="24"/>
                <w:lang w:val="ru-RU"/>
              </w:rPr>
            </w:pPr>
            <w:r w:rsidRPr="00263439">
              <w:rPr>
                <w:sz w:val="24"/>
                <w:szCs w:val="24"/>
                <w:lang w:val="ru-RU"/>
              </w:rPr>
              <w:t>2</w:t>
            </w:r>
          </w:p>
        </w:tc>
        <w:tc>
          <w:tcPr>
            <w:tcW w:w="567" w:type="dxa"/>
            <w:vMerge/>
            <w:vAlign w:val="center"/>
          </w:tcPr>
          <w:p w:rsidR="00987117" w:rsidRPr="00263439" w:rsidRDefault="00987117" w:rsidP="00106A33">
            <w:pPr>
              <w:jc w:val="center"/>
              <w:rPr>
                <w:bCs/>
                <w:sz w:val="24"/>
                <w:szCs w:val="24"/>
                <w:lang w:val="ru-RU"/>
              </w:rPr>
            </w:pPr>
          </w:p>
        </w:tc>
        <w:tc>
          <w:tcPr>
            <w:tcW w:w="567" w:type="dxa"/>
            <w:vMerge/>
          </w:tcPr>
          <w:p w:rsidR="00987117" w:rsidRPr="00263439" w:rsidRDefault="00987117" w:rsidP="00106A33">
            <w:pPr>
              <w:jc w:val="center"/>
              <w:rPr>
                <w:b/>
                <w:bCs/>
                <w:sz w:val="24"/>
                <w:szCs w:val="24"/>
                <w:lang w:val="ru-RU"/>
              </w:rPr>
            </w:pPr>
          </w:p>
        </w:tc>
      </w:tr>
      <w:tr w:rsidR="00987117" w:rsidRPr="00263439" w:rsidTr="00106A33">
        <w:trPr>
          <w:cantSplit/>
          <w:trHeight w:val="191"/>
        </w:trPr>
        <w:tc>
          <w:tcPr>
            <w:tcW w:w="727" w:type="dxa"/>
          </w:tcPr>
          <w:p w:rsidR="00987117" w:rsidRPr="00263439" w:rsidRDefault="00987117" w:rsidP="00106A33">
            <w:pPr>
              <w:jc w:val="center"/>
              <w:rPr>
                <w:rStyle w:val="FontStyle32"/>
              </w:rPr>
            </w:pPr>
            <w:r w:rsidRPr="00263439">
              <w:rPr>
                <w:rStyle w:val="FontStyle32"/>
                <w:lang w:val="ru-RU"/>
              </w:rPr>
              <w:t>18</w:t>
            </w:r>
            <w:r w:rsidRPr="00263439">
              <w:rPr>
                <w:rStyle w:val="FontStyle32"/>
              </w:rPr>
              <w:t>.</w:t>
            </w:r>
          </w:p>
        </w:tc>
        <w:tc>
          <w:tcPr>
            <w:tcW w:w="4903" w:type="dxa"/>
          </w:tcPr>
          <w:p w:rsidR="00987117" w:rsidRPr="00263439" w:rsidRDefault="00987117" w:rsidP="00106A33">
            <w:pPr>
              <w:rPr>
                <w:rStyle w:val="FontStyle32"/>
                <w:lang w:val="ru-RU"/>
              </w:rPr>
            </w:pPr>
            <w:r w:rsidRPr="00263439">
              <w:rPr>
                <w:sz w:val="24"/>
                <w:szCs w:val="24"/>
                <w:lang w:val="ru-RU"/>
              </w:rPr>
              <w:t>Производство по делам, возникающим из административных и иных публичных правоотношений.</w:t>
            </w:r>
          </w:p>
        </w:tc>
        <w:tc>
          <w:tcPr>
            <w:tcW w:w="567" w:type="dxa"/>
          </w:tcPr>
          <w:p w:rsidR="00987117" w:rsidRPr="00263439" w:rsidRDefault="00987117" w:rsidP="00106A33">
            <w:pPr>
              <w:jc w:val="center"/>
              <w:rPr>
                <w:sz w:val="24"/>
                <w:szCs w:val="24"/>
                <w:lang w:val="ru-RU"/>
              </w:rPr>
            </w:pPr>
            <w:r w:rsidRPr="00263439">
              <w:rPr>
                <w:sz w:val="24"/>
                <w:szCs w:val="24"/>
                <w:lang w:val="ru-RU"/>
              </w:rPr>
              <w:t>2</w:t>
            </w:r>
          </w:p>
        </w:tc>
        <w:tc>
          <w:tcPr>
            <w:tcW w:w="567" w:type="dxa"/>
          </w:tcPr>
          <w:p w:rsidR="00987117" w:rsidRPr="00263439" w:rsidRDefault="00987117" w:rsidP="00106A33">
            <w:pPr>
              <w:jc w:val="center"/>
              <w:rPr>
                <w:sz w:val="24"/>
                <w:szCs w:val="24"/>
                <w:lang w:val="ru-RU"/>
              </w:rPr>
            </w:pPr>
          </w:p>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b/>
                <w:bCs/>
                <w:sz w:val="24"/>
                <w:szCs w:val="24"/>
                <w:lang w:val="ru-RU"/>
              </w:rPr>
            </w:pPr>
          </w:p>
        </w:tc>
        <w:tc>
          <w:tcPr>
            <w:tcW w:w="567" w:type="dxa"/>
          </w:tcPr>
          <w:p w:rsidR="00987117" w:rsidRPr="00263439" w:rsidRDefault="00987117" w:rsidP="00106A33">
            <w:pPr>
              <w:jc w:val="center"/>
              <w:rPr>
                <w:b/>
                <w:bCs/>
                <w:sz w:val="24"/>
                <w:szCs w:val="24"/>
                <w:lang w:val="ru-RU"/>
              </w:rPr>
            </w:pPr>
          </w:p>
        </w:tc>
        <w:tc>
          <w:tcPr>
            <w:tcW w:w="708" w:type="dxa"/>
          </w:tcPr>
          <w:p w:rsidR="00987117" w:rsidRPr="00263439" w:rsidRDefault="00987117" w:rsidP="00106A33">
            <w:pPr>
              <w:jc w:val="center"/>
              <w:rPr>
                <w:sz w:val="24"/>
                <w:szCs w:val="24"/>
                <w:lang w:val="ru-RU"/>
              </w:rPr>
            </w:pPr>
            <w:r w:rsidRPr="00263439">
              <w:rPr>
                <w:sz w:val="24"/>
                <w:szCs w:val="24"/>
                <w:lang w:val="ru-RU"/>
              </w:rPr>
              <w:t>2</w:t>
            </w:r>
          </w:p>
        </w:tc>
        <w:tc>
          <w:tcPr>
            <w:tcW w:w="567" w:type="dxa"/>
            <w:vMerge/>
            <w:vAlign w:val="center"/>
          </w:tcPr>
          <w:p w:rsidR="00987117" w:rsidRPr="00263439" w:rsidRDefault="00987117" w:rsidP="00106A33">
            <w:pPr>
              <w:jc w:val="center"/>
              <w:rPr>
                <w:bCs/>
                <w:sz w:val="24"/>
                <w:szCs w:val="24"/>
                <w:lang w:val="ru-RU"/>
              </w:rPr>
            </w:pPr>
          </w:p>
        </w:tc>
        <w:tc>
          <w:tcPr>
            <w:tcW w:w="567" w:type="dxa"/>
            <w:vMerge/>
          </w:tcPr>
          <w:p w:rsidR="00987117" w:rsidRPr="00263439" w:rsidRDefault="00987117" w:rsidP="00106A33">
            <w:pPr>
              <w:jc w:val="center"/>
              <w:rPr>
                <w:b/>
                <w:bCs/>
                <w:sz w:val="24"/>
                <w:szCs w:val="24"/>
                <w:lang w:val="ru-RU"/>
              </w:rPr>
            </w:pPr>
          </w:p>
        </w:tc>
      </w:tr>
      <w:tr w:rsidR="00987117" w:rsidRPr="00263439" w:rsidTr="00106A33">
        <w:trPr>
          <w:cantSplit/>
          <w:trHeight w:val="191"/>
        </w:trPr>
        <w:tc>
          <w:tcPr>
            <w:tcW w:w="727" w:type="dxa"/>
          </w:tcPr>
          <w:p w:rsidR="00987117" w:rsidRPr="00263439" w:rsidRDefault="00987117" w:rsidP="00106A33">
            <w:pPr>
              <w:jc w:val="center"/>
              <w:rPr>
                <w:rStyle w:val="FontStyle32"/>
              </w:rPr>
            </w:pPr>
            <w:r w:rsidRPr="00263439">
              <w:rPr>
                <w:rStyle w:val="FontStyle32"/>
                <w:lang w:val="ru-RU"/>
              </w:rPr>
              <w:t>19</w:t>
            </w:r>
            <w:r w:rsidRPr="00263439">
              <w:rPr>
                <w:rStyle w:val="FontStyle32"/>
              </w:rPr>
              <w:t>.</w:t>
            </w:r>
          </w:p>
        </w:tc>
        <w:tc>
          <w:tcPr>
            <w:tcW w:w="4903" w:type="dxa"/>
          </w:tcPr>
          <w:p w:rsidR="00987117" w:rsidRPr="00263439" w:rsidRDefault="00987117" w:rsidP="00106A33">
            <w:pPr>
              <w:shd w:val="clear" w:color="auto" w:fill="FFFFFF"/>
              <w:jc w:val="both"/>
              <w:rPr>
                <w:rStyle w:val="FontStyle32"/>
                <w:lang w:val="ru-RU"/>
              </w:rPr>
            </w:pPr>
            <w:r w:rsidRPr="00263439">
              <w:rPr>
                <w:sz w:val="24"/>
                <w:szCs w:val="24"/>
                <w:lang w:val="ru-RU"/>
              </w:rPr>
              <w:t>Особое производство.</w:t>
            </w:r>
            <w:r w:rsidRPr="00263439">
              <w:rPr>
                <w:b/>
                <w:sz w:val="24"/>
                <w:szCs w:val="24"/>
                <w:lang w:val="ru-RU"/>
              </w:rPr>
              <w:t xml:space="preserve"> </w:t>
            </w:r>
            <w:r w:rsidRPr="00263439">
              <w:rPr>
                <w:sz w:val="24"/>
                <w:szCs w:val="24"/>
                <w:lang w:val="ru-RU"/>
              </w:rPr>
              <w:t>Восстановление утраченного судебного производства.</w:t>
            </w:r>
          </w:p>
        </w:tc>
        <w:tc>
          <w:tcPr>
            <w:tcW w:w="567" w:type="dxa"/>
          </w:tcPr>
          <w:p w:rsidR="00987117" w:rsidRPr="00263439" w:rsidRDefault="00987117" w:rsidP="00106A33">
            <w:pPr>
              <w:jc w:val="center"/>
              <w:rPr>
                <w:sz w:val="24"/>
                <w:szCs w:val="24"/>
                <w:lang w:val="ru-RU"/>
              </w:rPr>
            </w:pPr>
            <w:r w:rsidRPr="00263439">
              <w:rPr>
                <w:sz w:val="24"/>
                <w:szCs w:val="24"/>
                <w:lang w:val="ru-RU"/>
              </w:rPr>
              <w:t>2</w:t>
            </w:r>
          </w:p>
        </w:tc>
        <w:tc>
          <w:tcPr>
            <w:tcW w:w="567" w:type="dxa"/>
          </w:tcPr>
          <w:p w:rsidR="00987117" w:rsidRPr="00263439" w:rsidRDefault="00987117" w:rsidP="00106A33">
            <w:pPr>
              <w:jc w:val="center"/>
              <w:rPr>
                <w:sz w:val="24"/>
                <w:szCs w:val="24"/>
                <w:lang w:val="ru-RU"/>
              </w:rPr>
            </w:pPr>
            <w:r w:rsidRPr="00263439">
              <w:rPr>
                <w:sz w:val="24"/>
                <w:szCs w:val="24"/>
                <w:lang w:val="ru-RU"/>
              </w:rPr>
              <w:t>2</w:t>
            </w:r>
          </w:p>
        </w:tc>
        <w:tc>
          <w:tcPr>
            <w:tcW w:w="567"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b/>
                <w:bCs/>
                <w:sz w:val="24"/>
                <w:szCs w:val="24"/>
                <w:lang w:val="ru-RU"/>
              </w:rPr>
            </w:pPr>
          </w:p>
        </w:tc>
        <w:tc>
          <w:tcPr>
            <w:tcW w:w="567" w:type="dxa"/>
          </w:tcPr>
          <w:p w:rsidR="00987117" w:rsidRPr="00263439" w:rsidRDefault="00987117" w:rsidP="00106A33">
            <w:pPr>
              <w:jc w:val="center"/>
              <w:rPr>
                <w:b/>
                <w:bCs/>
                <w:sz w:val="24"/>
                <w:szCs w:val="24"/>
                <w:lang w:val="ru-RU"/>
              </w:rPr>
            </w:pPr>
          </w:p>
        </w:tc>
        <w:tc>
          <w:tcPr>
            <w:tcW w:w="708" w:type="dxa"/>
          </w:tcPr>
          <w:p w:rsidR="00987117" w:rsidRPr="00263439" w:rsidRDefault="00987117" w:rsidP="00106A33">
            <w:pPr>
              <w:jc w:val="center"/>
              <w:rPr>
                <w:b/>
                <w:bCs/>
                <w:sz w:val="24"/>
                <w:szCs w:val="24"/>
                <w:lang w:val="ru-RU"/>
              </w:rPr>
            </w:pPr>
          </w:p>
        </w:tc>
        <w:tc>
          <w:tcPr>
            <w:tcW w:w="567" w:type="dxa"/>
            <w:vMerge/>
            <w:vAlign w:val="center"/>
          </w:tcPr>
          <w:p w:rsidR="00987117" w:rsidRPr="00263439" w:rsidRDefault="00987117" w:rsidP="00106A33">
            <w:pPr>
              <w:jc w:val="center"/>
              <w:rPr>
                <w:bCs/>
                <w:sz w:val="24"/>
                <w:szCs w:val="24"/>
                <w:lang w:val="ru-RU"/>
              </w:rPr>
            </w:pPr>
          </w:p>
        </w:tc>
        <w:tc>
          <w:tcPr>
            <w:tcW w:w="567" w:type="dxa"/>
            <w:vMerge/>
          </w:tcPr>
          <w:p w:rsidR="00987117" w:rsidRPr="00263439" w:rsidRDefault="00987117" w:rsidP="00106A33">
            <w:pPr>
              <w:jc w:val="center"/>
              <w:rPr>
                <w:b/>
                <w:bCs/>
                <w:sz w:val="24"/>
                <w:szCs w:val="24"/>
                <w:lang w:val="ru-RU"/>
              </w:rPr>
            </w:pPr>
          </w:p>
        </w:tc>
      </w:tr>
      <w:tr w:rsidR="00987117" w:rsidRPr="00263439" w:rsidTr="00106A33">
        <w:trPr>
          <w:cantSplit/>
          <w:trHeight w:val="191"/>
        </w:trPr>
        <w:tc>
          <w:tcPr>
            <w:tcW w:w="727" w:type="dxa"/>
          </w:tcPr>
          <w:p w:rsidR="00987117" w:rsidRPr="00263439" w:rsidRDefault="00987117" w:rsidP="00106A33">
            <w:pPr>
              <w:jc w:val="center"/>
              <w:rPr>
                <w:rStyle w:val="FontStyle32"/>
              </w:rPr>
            </w:pPr>
            <w:r w:rsidRPr="00263439">
              <w:rPr>
                <w:rStyle w:val="FontStyle32"/>
                <w:lang w:val="ru-RU"/>
              </w:rPr>
              <w:t>20</w:t>
            </w:r>
            <w:r w:rsidRPr="00263439">
              <w:rPr>
                <w:rStyle w:val="FontStyle32"/>
              </w:rPr>
              <w:t>.</w:t>
            </w:r>
          </w:p>
        </w:tc>
        <w:tc>
          <w:tcPr>
            <w:tcW w:w="4903" w:type="dxa"/>
          </w:tcPr>
          <w:p w:rsidR="00987117" w:rsidRPr="00263439" w:rsidRDefault="00987117" w:rsidP="00106A33">
            <w:pPr>
              <w:rPr>
                <w:rStyle w:val="FontStyle32"/>
                <w:lang w:val="ru-RU"/>
              </w:rPr>
            </w:pPr>
            <w:r w:rsidRPr="00263439">
              <w:rPr>
                <w:sz w:val="24"/>
                <w:szCs w:val="24"/>
                <w:lang w:val="ru-RU"/>
              </w:rPr>
              <w:t>Производство по делам об оспаривании (признании недействительными) ненормативных правовых актов, действий (бездействия) государственных органов, иных органов, организаций, должностных лиц, наделенных отдельными государственными или иными публичными полномочиями.</w:t>
            </w:r>
          </w:p>
        </w:tc>
        <w:tc>
          <w:tcPr>
            <w:tcW w:w="567" w:type="dxa"/>
          </w:tcPr>
          <w:p w:rsidR="00987117" w:rsidRPr="00263439" w:rsidRDefault="00987117" w:rsidP="00106A33">
            <w:pPr>
              <w:jc w:val="center"/>
              <w:rPr>
                <w:sz w:val="24"/>
                <w:szCs w:val="24"/>
                <w:lang w:val="ru-RU"/>
              </w:rPr>
            </w:pPr>
            <w:r w:rsidRPr="00263439">
              <w:rPr>
                <w:sz w:val="24"/>
                <w:szCs w:val="24"/>
                <w:lang w:val="ru-RU"/>
              </w:rPr>
              <w:t>2</w:t>
            </w:r>
          </w:p>
        </w:tc>
        <w:tc>
          <w:tcPr>
            <w:tcW w:w="567"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b/>
                <w:bCs/>
                <w:sz w:val="24"/>
                <w:szCs w:val="24"/>
                <w:lang w:val="ru-RU"/>
              </w:rPr>
            </w:pPr>
          </w:p>
        </w:tc>
        <w:tc>
          <w:tcPr>
            <w:tcW w:w="567" w:type="dxa"/>
          </w:tcPr>
          <w:p w:rsidR="00987117" w:rsidRPr="00263439" w:rsidRDefault="00987117" w:rsidP="00106A33">
            <w:pPr>
              <w:jc w:val="center"/>
              <w:rPr>
                <w:b/>
                <w:bCs/>
                <w:sz w:val="24"/>
                <w:szCs w:val="24"/>
                <w:lang w:val="ru-RU"/>
              </w:rPr>
            </w:pPr>
          </w:p>
        </w:tc>
        <w:tc>
          <w:tcPr>
            <w:tcW w:w="708" w:type="dxa"/>
          </w:tcPr>
          <w:p w:rsidR="00987117" w:rsidRPr="00263439" w:rsidRDefault="00987117" w:rsidP="00106A33">
            <w:pPr>
              <w:jc w:val="center"/>
              <w:rPr>
                <w:bCs/>
                <w:sz w:val="24"/>
                <w:szCs w:val="24"/>
                <w:lang w:val="ru-RU"/>
              </w:rPr>
            </w:pPr>
            <w:r w:rsidRPr="00263439">
              <w:rPr>
                <w:bCs/>
                <w:sz w:val="24"/>
                <w:szCs w:val="24"/>
                <w:lang w:val="ru-RU"/>
              </w:rPr>
              <w:t>2</w:t>
            </w:r>
          </w:p>
        </w:tc>
        <w:tc>
          <w:tcPr>
            <w:tcW w:w="567" w:type="dxa"/>
            <w:vMerge/>
            <w:vAlign w:val="center"/>
          </w:tcPr>
          <w:p w:rsidR="00987117" w:rsidRPr="00263439" w:rsidRDefault="00987117" w:rsidP="00106A33">
            <w:pPr>
              <w:jc w:val="center"/>
              <w:rPr>
                <w:bCs/>
                <w:sz w:val="24"/>
                <w:szCs w:val="24"/>
                <w:lang w:val="ru-RU"/>
              </w:rPr>
            </w:pPr>
          </w:p>
        </w:tc>
        <w:tc>
          <w:tcPr>
            <w:tcW w:w="567" w:type="dxa"/>
            <w:vMerge/>
          </w:tcPr>
          <w:p w:rsidR="00987117" w:rsidRPr="00263439" w:rsidRDefault="00987117" w:rsidP="00106A33">
            <w:pPr>
              <w:jc w:val="center"/>
              <w:rPr>
                <w:b/>
                <w:bCs/>
                <w:sz w:val="24"/>
                <w:szCs w:val="24"/>
                <w:lang w:val="ru-RU"/>
              </w:rPr>
            </w:pPr>
          </w:p>
        </w:tc>
      </w:tr>
    </w:tbl>
    <w:p w:rsidR="00987117" w:rsidRDefault="00987117" w:rsidP="00987117"/>
    <w:tbl>
      <w:tblPr>
        <w:tblW w:w="103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
        <w:gridCol w:w="4903"/>
        <w:gridCol w:w="567"/>
        <w:gridCol w:w="567"/>
        <w:gridCol w:w="567"/>
        <w:gridCol w:w="567"/>
        <w:gridCol w:w="567"/>
        <w:gridCol w:w="708"/>
        <w:gridCol w:w="567"/>
        <w:gridCol w:w="567"/>
      </w:tblGrid>
      <w:tr w:rsidR="00987117" w:rsidRPr="00987117" w:rsidTr="00106A33">
        <w:trPr>
          <w:cantSplit/>
          <w:trHeight w:val="191"/>
        </w:trPr>
        <w:tc>
          <w:tcPr>
            <w:tcW w:w="727" w:type="dxa"/>
          </w:tcPr>
          <w:p w:rsidR="00987117" w:rsidRPr="00263439" w:rsidRDefault="00987117" w:rsidP="00106A33">
            <w:pPr>
              <w:jc w:val="center"/>
              <w:rPr>
                <w:rStyle w:val="FontStyle32"/>
              </w:rPr>
            </w:pPr>
            <w:r w:rsidRPr="00263439">
              <w:rPr>
                <w:rStyle w:val="FontStyle32"/>
                <w:lang w:val="ru-RU"/>
              </w:rPr>
              <w:lastRenderedPageBreak/>
              <w:t>21</w:t>
            </w:r>
            <w:r w:rsidRPr="00263439">
              <w:rPr>
                <w:rStyle w:val="FontStyle32"/>
              </w:rPr>
              <w:t>.</w:t>
            </w:r>
          </w:p>
        </w:tc>
        <w:tc>
          <w:tcPr>
            <w:tcW w:w="4903" w:type="dxa"/>
          </w:tcPr>
          <w:p w:rsidR="00987117" w:rsidRPr="00263439" w:rsidRDefault="00987117" w:rsidP="00106A33">
            <w:pPr>
              <w:shd w:val="clear" w:color="auto" w:fill="FFFFFF"/>
              <w:jc w:val="both"/>
              <w:rPr>
                <w:sz w:val="24"/>
                <w:szCs w:val="24"/>
                <w:lang w:val="ru-RU"/>
              </w:rPr>
            </w:pPr>
            <w:r w:rsidRPr="00263439">
              <w:rPr>
                <w:sz w:val="24"/>
                <w:szCs w:val="24"/>
                <w:lang w:val="ru-RU"/>
              </w:rPr>
              <w:t>Производство по заявлениям контролирующих (надзорных) органов об установлении приостановления (запрета) деятельности, о продлении приостановления (запрета) производства.</w:t>
            </w:r>
            <w:r w:rsidRPr="00263439">
              <w:rPr>
                <w:b/>
                <w:sz w:val="24"/>
                <w:szCs w:val="24"/>
                <w:lang w:val="ru-RU"/>
              </w:rPr>
              <w:br/>
            </w:r>
            <w:r w:rsidRPr="00263439">
              <w:rPr>
                <w:sz w:val="24"/>
                <w:szCs w:val="24"/>
                <w:lang w:val="ru-RU"/>
              </w:rPr>
              <w:t>Производство по делам о взыскании задолженности по налогам, сборам (пошлинам), иным обязательным платежам в республиканский и (или) местный бюджеты и бюджеты государственных внебюджетных фондов, а также пеней, процентов за пользование отсрочкой и (или) рассрочкой, налоговым кредитом в случаях, предусмотренных законодательством.</w:t>
            </w:r>
          </w:p>
          <w:p w:rsidR="00987117" w:rsidRPr="00263439" w:rsidRDefault="00987117" w:rsidP="00106A33">
            <w:pPr>
              <w:shd w:val="clear" w:color="auto" w:fill="FFFFFF"/>
              <w:jc w:val="both"/>
              <w:rPr>
                <w:b/>
                <w:sz w:val="24"/>
                <w:szCs w:val="24"/>
                <w:lang w:val="ru-RU"/>
              </w:rPr>
            </w:pPr>
            <w:r w:rsidRPr="00263439">
              <w:rPr>
                <w:sz w:val="24"/>
                <w:szCs w:val="24"/>
                <w:lang w:val="ru-RU"/>
              </w:rPr>
              <w:t>Производство по делам о ликвидации юридических лиц (прекращении деятельности индивидуальных предпринимателей.</w:t>
            </w:r>
          </w:p>
          <w:p w:rsidR="00987117" w:rsidRPr="00263439" w:rsidRDefault="00987117" w:rsidP="00106A33">
            <w:pPr>
              <w:shd w:val="clear" w:color="auto" w:fill="FFFFFF"/>
              <w:jc w:val="both"/>
              <w:rPr>
                <w:rStyle w:val="FontStyle32"/>
                <w:lang w:val="ru-RU"/>
              </w:rPr>
            </w:pPr>
            <w:r w:rsidRPr="00263439">
              <w:rPr>
                <w:sz w:val="24"/>
                <w:szCs w:val="24"/>
                <w:lang w:val="ru-RU"/>
              </w:rPr>
              <w:t>Производство по делам о несостоятельности (банкротстве), по заявлению об отмене решения третейского суда. Производство, связанное с исполнением судебных постановлений, исполнительных документов, выдаваемых иными органами.</w:t>
            </w:r>
          </w:p>
        </w:tc>
        <w:tc>
          <w:tcPr>
            <w:tcW w:w="567" w:type="dxa"/>
          </w:tcPr>
          <w:p w:rsidR="00987117" w:rsidRPr="00263439" w:rsidRDefault="00987117" w:rsidP="00106A33">
            <w:pPr>
              <w:jc w:val="center"/>
              <w:rPr>
                <w:sz w:val="24"/>
                <w:szCs w:val="24"/>
                <w:lang w:val="ru-RU"/>
              </w:rPr>
            </w:pPr>
            <w:r w:rsidRPr="00263439">
              <w:rPr>
                <w:sz w:val="24"/>
                <w:szCs w:val="24"/>
                <w:lang w:val="ru-RU"/>
              </w:rPr>
              <w:t>2</w:t>
            </w:r>
          </w:p>
        </w:tc>
        <w:tc>
          <w:tcPr>
            <w:tcW w:w="567"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b/>
                <w:bCs/>
                <w:sz w:val="24"/>
                <w:szCs w:val="24"/>
                <w:lang w:val="ru-RU"/>
              </w:rPr>
            </w:pPr>
          </w:p>
        </w:tc>
        <w:tc>
          <w:tcPr>
            <w:tcW w:w="567" w:type="dxa"/>
          </w:tcPr>
          <w:p w:rsidR="00987117" w:rsidRPr="00263439" w:rsidRDefault="00987117" w:rsidP="00106A33">
            <w:pPr>
              <w:jc w:val="center"/>
              <w:rPr>
                <w:b/>
                <w:bCs/>
                <w:sz w:val="24"/>
                <w:szCs w:val="24"/>
                <w:lang w:val="ru-RU"/>
              </w:rPr>
            </w:pPr>
          </w:p>
        </w:tc>
        <w:tc>
          <w:tcPr>
            <w:tcW w:w="708" w:type="dxa"/>
          </w:tcPr>
          <w:p w:rsidR="00987117" w:rsidRPr="00263439" w:rsidRDefault="00987117" w:rsidP="00106A33">
            <w:pPr>
              <w:jc w:val="center"/>
              <w:rPr>
                <w:bCs/>
                <w:sz w:val="24"/>
                <w:szCs w:val="24"/>
                <w:lang w:val="ru-RU"/>
              </w:rPr>
            </w:pPr>
            <w:r w:rsidRPr="00263439">
              <w:rPr>
                <w:bCs/>
                <w:sz w:val="24"/>
                <w:szCs w:val="24"/>
                <w:lang w:val="ru-RU"/>
              </w:rPr>
              <w:t>2</w:t>
            </w:r>
          </w:p>
        </w:tc>
        <w:tc>
          <w:tcPr>
            <w:tcW w:w="567" w:type="dxa"/>
            <w:vMerge w:val="restart"/>
          </w:tcPr>
          <w:p w:rsidR="00987117" w:rsidRPr="00263439" w:rsidRDefault="00987117" w:rsidP="00106A33">
            <w:pPr>
              <w:jc w:val="center"/>
              <w:rPr>
                <w:b/>
                <w:bCs/>
                <w:sz w:val="24"/>
                <w:szCs w:val="24"/>
                <w:lang w:val="ru-RU"/>
              </w:rPr>
            </w:pPr>
          </w:p>
        </w:tc>
        <w:tc>
          <w:tcPr>
            <w:tcW w:w="567" w:type="dxa"/>
            <w:vMerge w:val="restart"/>
            <w:textDirection w:val="btLr"/>
            <w:vAlign w:val="center"/>
          </w:tcPr>
          <w:p w:rsidR="00987117" w:rsidRPr="00263439" w:rsidRDefault="00987117" w:rsidP="00106A33">
            <w:pPr>
              <w:ind w:left="113" w:right="113"/>
              <w:jc w:val="center"/>
              <w:rPr>
                <w:b/>
                <w:bCs/>
                <w:sz w:val="24"/>
                <w:szCs w:val="24"/>
                <w:lang w:val="ru-RU"/>
              </w:rPr>
            </w:pPr>
            <w:r w:rsidRPr="00263439">
              <w:rPr>
                <w:sz w:val="24"/>
                <w:szCs w:val="24"/>
                <w:lang w:val="ru-RU"/>
              </w:rPr>
              <w:t>Кафедра гражданских и уголовно -правовых дисциплин</w:t>
            </w:r>
          </w:p>
        </w:tc>
      </w:tr>
      <w:tr w:rsidR="00987117" w:rsidRPr="00263439" w:rsidTr="00106A33">
        <w:trPr>
          <w:cantSplit/>
          <w:trHeight w:val="191"/>
        </w:trPr>
        <w:tc>
          <w:tcPr>
            <w:tcW w:w="727" w:type="dxa"/>
          </w:tcPr>
          <w:p w:rsidR="00987117" w:rsidRPr="00263439" w:rsidRDefault="00987117" w:rsidP="00106A33">
            <w:pPr>
              <w:jc w:val="center"/>
              <w:rPr>
                <w:rStyle w:val="FontStyle32"/>
              </w:rPr>
            </w:pPr>
            <w:r w:rsidRPr="00263439">
              <w:rPr>
                <w:rStyle w:val="FontStyle32"/>
                <w:lang w:val="ru-RU"/>
              </w:rPr>
              <w:t>22</w:t>
            </w:r>
            <w:r w:rsidRPr="00263439">
              <w:rPr>
                <w:rStyle w:val="FontStyle32"/>
              </w:rPr>
              <w:t>.</w:t>
            </w:r>
          </w:p>
        </w:tc>
        <w:tc>
          <w:tcPr>
            <w:tcW w:w="4903" w:type="dxa"/>
          </w:tcPr>
          <w:p w:rsidR="00987117" w:rsidRPr="00263439" w:rsidRDefault="00987117" w:rsidP="00106A33">
            <w:pPr>
              <w:rPr>
                <w:rStyle w:val="FontStyle32"/>
                <w:lang w:val="ru-RU"/>
              </w:rPr>
            </w:pPr>
            <w:r w:rsidRPr="00263439">
              <w:rPr>
                <w:rStyle w:val="FontStyle32"/>
                <w:lang w:val="ru-RU"/>
              </w:rPr>
              <w:t>Международный гражданский процесс.</w:t>
            </w:r>
          </w:p>
        </w:tc>
        <w:tc>
          <w:tcPr>
            <w:tcW w:w="567" w:type="dxa"/>
          </w:tcPr>
          <w:p w:rsidR="00987117" w:rsidRPr="00263439" w:rsidRDefault="00987117" w:rsidP="00106A33">
            <w:pPr>
              <w:jc w:val="center"/>
              <w:rPr>
                <w:sz w:val="24"/>
                <w:szCs w:val="24"/>
                <w:lang w:val="ru-RU"/>
              </w:rPr>
            </w:pPr>
            <w:r w:rsidRPr="00263439">
              <w:rPr>
                <w:sz w:val="24"/>
                <w:szCs w:val="24"/>
                <w:lang w:val="ru-RU"/>
              </w:rPr>
              <w:t>2</w:t>
            </w:r>
          </w:p>
        </w:tc>
        <w:tc>
          <w:tcPr>
            <w:tcW w:w="567"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sz w:val="24"/>
                <w:szCs w:val="24"/>
                <w:lang w:val="ru-RU"/>
              </w:rPr>
            </w:pPr>
          </w:p>
        </w:tc>
        <w:tc>
          <w:tcPr>
            <w:tcW w:w="708" w:type="dxa"/>
          </w:tcPr>
          <w:p w:rsidR="00987117" w:rsidRPr="00263439" w:rsidRDefault="00987117" w:rsidP="00106A33">
            <w:pPr>
              <w:jc w:val="center"/>
              <w:rPr>
                <w:sz w:val="24"/>
                <w:szCs w:val="24"/>
                <w:lang w:val="ru-RU"/>
              </w:rPr>
            </w:pPr>
            <w:r w:rsidRPr="00263439">
              <w:rPr>
                <w:sz w:val="24"/>
                <w:szCs w:val="24"/>
                <w:lang w:val="ru-RU"/>
              </w:rPr>
              <w:t>2</w:t>
            </w:r>
          </w:p>
        </w:tc>
        <w:tc>
          <w:tcPr>
            <w:tcW w:w="567" w:type="dxa"/>
            <w:vMerge/>
          </w:tcPr>
          <w:p w:rsidR="00987117" w:rsidRPr="00263439" w:rsidRDefault="00987117" w:rsidP="00106A33">
            <w:pPr>
              <w:jc w:val="center"/>
              <w:rPr>
                <w:sz w:val="24"/>
                <w:szCs w:val="24"/>
                <w:lang w:val="ru-RU"/>
              </w:rPr>
            </w:pPr>
          </w:p>
        </w:tc>
        <w:tc>
          <w:tcPr>
            <w:tcW w:w="567" w:type="dxa"/>
            <w:vMerge/>
          </w:tcPr>
          <w:p w:rsidR="00987117" w:rsidRPr="00263439" w:rsidRDefault="00987117" w:rsidP="00106A33">
            <w:pPr>
              <w:jc w:val="center"/>
              <w:rPr>
                <w:sz w:val="24"/>
                <w:szCs w:val="24"/>
                <w:lang w:val="ru-RU"/>
              </w:rPr>
            </w:pPr>
          </w:p>
        </w:tc>
      </w:tr>
      <w:tr w:rsidR="00987117" w:rsidRPr="00263439" w:rsidTr="00106A33">
        <w:trPr>
          <w:cantSplit/>
          <w:trHeight w:val="626"/>
        </w:trPr>
        <w:tc>
          <w:tcPr>
            <w:tcW w:w="727" w:type="dxa"/>
          </w:tcPr>
          <w:p w:rsidR="00987117" w:rsidRPr="00263439" w:rsidRDefault="00987117" w:rsidP="00106A33">
            <w:pPr>
              <w:jc w:val="center"/>
              <w:rPr>
                <w:rStyle w:val="FontStyle32"/>
              </w:rPr>
            </w:pPr>
            <w:r w:rsidRPr="00263439">
              <w:rPr>
                <w:rStyle w:val="FontStyle32"/>
                <w:lang w:val="ru-RU"/>
              </w:rPr>
              <w:t>23</w:t>
            </w:r>
            <w:r w:rsidRPr="00263439">
              <w:rPr>
                <w:rStyle w:val="FontStyle32"/>
              </w:rPr>
              <w:t>.</w:t>
            </w:r>
          </w:p>
        </w:tc>
        <w:tc>
          <w:tcPr>
            <w:tcW w:w="4903" w:type="dxa"/>
          </w:tcPr>
          <w:p w:rsidR="00987117" w:rsidRPr="00263439" w:rsidRDefault="00987117" w:rsidP="00106A33">
            <w:pPr>
              <w:rPr>
                <w:rStyle w:val="FontStyle32"/>
              </w:rPr>
            </w:pPr>
            <w:r w:rsidRPr="00263439">
              <w:rPr>
                <w:sz w:val="24"/>
                <w:szCs w:val="24"/>
                <w:lang w:val="ru-RU"/>
              </w:rPr>
              <w:t>Производство по пересмотру судебных постановлений. Апелляционное, кассационное и надзорное производство.  Производство по пересмотру судебных постановлений по вновь открывшимся обстоятельствам.</w:t>
            </w:r>
          </w:p>
        </w:tc>
        <w:tc>
          <w:tcPr>
            <w:tcW w:w="567" w:type="dxa"/>
          </w:tcPr>
          <w:p w:rsidR="00987117" w:rsidRPr="00263439" w:rsidRDefault="00987117" w:rsidP="00106A33">
            <w:pPr>
              <w:jc w:val="center"/>
              <w:rPr>
                <w:sz w:val="24"/>
                <w:szCs w:val="24"/>
                <w:lang w:val="ru-RU"/>
              </w:rPr>
            </w:pPr>
            <w:r w:rsidRPr="00263439">
              <w:rPr>
                <w:sz w:val="24"/>
                <w:szCs w:val="24"/>
                <w:lang w:val="ru-RU"/>
              </w:rPr>
              <w:t>4</w:t>
            </w:r>
          </w:p>
        </w:tc>
        <w:tc>
          <w:tcPr>
            <w:tcW w:w="567"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sz w:val="24"/>
                <w:szCs w:val="24"/>
                <w:lang w:val="ru-RU"/>
              </w:rPr>
            </w:pPr>
          </w:p>
        </w:tc>
        <w:tc>
          <w:tcPr>
            <w:tcW w:w="567" w:type="dxa"/>
          </w:tcPr>
          <w:p w:rsidR="00987117" w:rsidRPr="00263439" w:rsidRDefault="00987117" w:rsidP="00106A33">
            <w:pPr>
              <w:jc w:val="center"/>
              <w:rPr>
                <w:sz w:val="24"/>
                <w:szCs w:val="24"/>
                <w:lang w:val="ru-RU"/>
              </w:rPr>
            </w:pPr>
          </w:p>
        </w:tc>
        <w:tc>
          <w:tcPr>
            <w:tcW w:w="708" w:type="dxa"/>
          </w:tcPr>
          <w:p w:rsidR="00987117" w:rsidRPr="00263439" w:rsidRDefault="00987117" w:rsidP="00106A33">
            <w:pPr>
              <w:jc w:val="center"/>
              <w:rPr>
                <w:sz w:val="24"/>
                <w:szCs w:val="24"/>
                <w:lang w:val="ru-RU"/>
              </w:rPr>
            </w:pPr>
            <w:r w:rsidRPr="00263439">
              <w:rPr>
                <w:sz w:val="24"/>
                <w:szCs w:val="24"/>
                <w:lang w:val="ru-RU"/>
              </w:rPr>
              <w:t>4</w:t>
            </w:r>
          </w:p>
        </w:tc>
        <w:tc>
          <w:tcPr>
            <w:tcW w:w="567" w:type="dxa"/>
            <w:vMerge/>
          </w:tcPr>
          <w:p w:rsidR="00987117" w:rsidRPr="00263439" w:rsidRDefault="00987117" w:rsidP="00106A33">
            <w:pPr>
              <w:jc w:val="center"/>
              <w:rPr>
                <w:sz w:val="24"/>
                <w:szCs w:val="24"/>
                <w:lang w:val="ru-RU"/>
              </w:rPr>
            </w:pPr>
          </w:p>
        </w:tc>
        <w:tc>
          <w:tcPr>
            <w:tcW w:w="567" w:type="dxa"/>
            <w:vMerge/>
          </w:tcPr>
          <w:p w:rsidR="00987117" w:rsidRPr="00263439" w:rsidRDefault="00987117" w:rsidP="00106A33">
            <w:pPr>
              <w:jc w:val="center"/>
              <w:rPr>
                <w:sz w:val="24"/>
                <w:szCs w:val="24"/>
                <w:lang w:val="ru-RU"/>
              </w:rPr>
            </w:pPr>
          </w:p>
        </w:tc>
      </w:tr>
      <w:tr w:rsidR="00987117" w:rsidRPr="00263439" w:rsidTr="00106A33">
        <w:trPr>
          <w:cantSplit/>
          <w:trHeight w:val="229"/>
        </w:trPr>
        <w:tc>
          <w:tcPr>
            <w:tcW w:w="5630" w:type="dxa"/>
            <w:gridSpan w:val="2"/>
          </w:tcPr>
          <w:p w:rsidR="00987117" w:rsidRPr="004142E6" w:rsidRDefault="00987117" w:rsidP="00106A33">
            <w:pPr>
              <w:rPr>
                <w:i/>
                <w:sz w:val="24"/>
                <w:szCs w:val="24"/>
                <w:lang w:eastAsia="en-US"/>
              </w:rPr>
            </w:pPr>
            <w:r w:rsidRPr="004142E6">
              <w:rPr>
                <w:b/>
                <w:bCs/>
                <w:i/>
                <w:sz w:val="24"/>
                <w:szCs w:val="24"/>
              </w:rPr>
              <w:t xml:space="preserve">Итого </w:t>
            </w:r>
            <w:proofErr w:type="spellStart"/>
            <w:r w:rsidRPr="004142E6">
              <w:rPr>
                <w:b/>
                <w:bCs/>
                <w:i/>
                <w:sz w:val="24"/>
                <w:szCs w:val="24"/>
              </w:rPr>
              <w:t>на</w:t>
            </w:r>
            <w:proofErr w:type="spellEnd"/>
            <w:r w:rsidRPr="004142E6">
              <w:rPr>
                <w:b/>
                <w:bCs/>
                <w:i/>
                <w:sz w:val="24"/>
                <w:szCs w:val="24"/>
              </w:rPr>
              <w:t xml:space="preserve"> </w:t>
            </w:r>
            <w:r w:rsidRPr="004142E6">
              <w:rPr>
                <w:b/>
                <w:bCs/>
                <w:i/>
                <w:sz w:val="24"/>
                <w:szCs w:val="24"/>
                <w:lang w:val="ru-RU"/>
              </w:rPr>
              <w:t>4</w:t>
            </w:r>
            <w:r w:rsidRPr="004142E6">
              <w:rPr>
                <w:b/>
                <w:bCs/>
                <w:i/>
                <w:sz w:val="24"/>
                <w:szCs w:val="24"/>
              </w:rPr>
              <w:t xml:space="preserve">-м </w:t>
            </w:r>
            <w:proofErr w:type="spellStart"/>
            <w:r w:rsidRPr="004142E6">
              <w:rPr>
                <w:b/>
                <w:bCs/>
                <w:i/>
                <w:sz w:val="24"/>
                <w:szCs w:val="24"/>
              </w:rPr>
              <w:t>этапе</w:t>
            </w:r>
            <w:proofErr w:type="spellEnd"/>
          </w:p>
        </w:tc>
        <w:tc>
          <w:tcPr>
            <w:tcW w:w="567" w:type="dxa"/>
          </w:tcPr>
          <w:p w:rsidR="00987117" w:rsidRPr="004142E6" w:rsidRDefault="00987117" w:rsidP="00106A33">
            <w:pPr>
              <w:jc w:val="center"/>
              <w:rPr>
                <w:b/>
                <w:i/>
                <w:sz w:val="24"/>
                <w:szCs w:val="24"/>
                <w:lang w:val="ru-RU"/>
              </w:rPr>
            </w:pPr>
            <w:r w:rsidRPr="004142E6">
              <w:rPr>
                <w:b/>
                <w:i/>
                <w:sz w:val="24"/>
                <w:szCs w:val="24"/>
                <w:lang w:val="ru-RU"/>
              </w:rPr>
              <w:t>26</w:t>
            </w:r>
          </w:p>
        </w:tc>
        <w:tc>
          <w:tcPr>
            <w:tcW w:w="567" w:type="dxa"/>
          </w:tcPr>
          <w:p w:rsidR="00987117" w:rsidRPr="004142E6" w:rsidRDefault="00987117" w:rsidP="00106A33">
            <w:pPr>
              <w:jc w:val="center"/>
              <w:rPr>
                <w:b/>
                <w:i/>
                <w:sz w:val="24"/>
                <w:szCs w:val="24"/>
                <w:lang w:val="ru-RU"/>
              </w:rPr>
            </w:pPr>
            <w:r w:rsidRPr="004142E6">
              <w:rPr>
                <w:b/>
                <w:i/>
                <w:sz w:val="24"/>
                <w:szCs w:val="24"/>
                <w:lang w:val="ru-RU"/>
              </w:rPr>
              <w:t>4</w:t>
            </w:r>
          </w:p>
        </w:tc>
        <w:tc>
          <w:tcPr>
            <w:tcW w:w="567" w:type="dxa"/>
          </w:tcPr>
          <w:p w:rsidR="00987117" w:rsidRPr="004142E6" w:rsidRDefault="00987117" w:rsidP="00106A33">
            <w:pPr>
              <w:jc w:val="center"/>
              <w:rPr>
                <w:b/>
                <w:i/>
                <w:sz w:val="24"/>
                <w:szCs w:val="24"/>
                <w:lang w:val="ru-RU"/>
              </w:rPr>
            </w:pPr>
            <w:r w:rsidRPr="004142E6">
              <w:rPr>
                <w:b/>
                <w:i/>
                <w:sz w:val="24"/>
                <w:szCs w:val="24"/>
                <w:lang w:val="ru-RU"/>
              </w:rPr>
              <w:t>-</w:t>
            </w:r>
          </w:p>
        </w:tc>
        <w:tc>
          <w:tcPr>
            <w:tcW w:w="567" w:type="dxa"/>
          </w:tcPr>
          <w:p w:rsidR="00987117" w:rsidRPr="004142E6" w:rsidRDefault="00987117" w:rsidP="00106A33">
            <w:pPr>
              <w:jc w:val="center"/>
              <w:rPr>
                <w:b/>
                <w:i/>
                <w:sz w:val="24"/>
                <w:szCs w:val="24"/>
                <w:lang w:val="ru-RU"/>
              </w:rPr>
            </w:pPr>
          </w:p>
        </w:tc>
        <w:tc>
          <w:tcPr>
            <w:tcW w:w="567" w:type="dxa"/>
          </w:tcPr>
          <w:p w:rsidR="00987117" w:rsidRPr="004142E6" w:rsidRDefault="00987117" w:rsidP="00106A33">
            <w:pPr>
              <w:jc w:val="center"/>
              <w:rPr>
                <w:b/>
                <w:i/>
                <w:sz w:val="24"/>
                <w:szCs w:val="24"/>
                <w:lang w:val="ru-RU"/>
              </w:rPr>
            </w:pPr>
          </w:p>
        </w:tc>
        <w:tc>
          <w:tcPr>
            <w:tcW w:w="708" w:type="dxa"/>
          </w:tcPr>
          <w:p w:rsidR="00987117" w:rsidRPr="004142E6" w:rsidRDefault="00987117" w:rsidP="00106A33">
            <w:pPr>
              <w:jc w:val="center"/>
              <w:rPr>
                <w:b/>
                <w:i/>
                <w:sz w:val="24"/>
                <w:szCs w:val="24"/>
                <w:lang w:val="ru-RU"/>
              </w:rPr>
            </w:pPr>
            <w:r w:rsidRPr="004142E6">
              <w:rPr>
                <w:b/>
                <w:i/>
                <w:sz w:val="24"/>
                <w:szCs w:val="24"/>
                <w:lang w:val="ru-RU"/>
              </w:rPr>
              <w:t>22</w:t>
            </w:r>
          </w:p>
        </w:tc>
        <w:tc>
          <w:tcPr>
            <w:tcW w:w="567" w:type="dxa"/>
            <w:vMerge/>
          </w:tcPr>
          <w:p w:rsidR="00987117" w:rsidRPr="00263439" w:rsidRDefault="00987117" w:rsidP="00106A33">
            <w:pPr>
              <w:jc w:val="center"/>
              <w:rPr>
                <w:sz w:val="24"/>
                <w:szCs w:val="24"/>
                <w:lang w:val="ru-RU"/>
              </w:rPr>
            </w:pPr>
          </w:p>
        </w:tc>
        <w:tc>
          <w:tcPr>
            <w:tcW w:w="567" w:type="dxa"/>
            <w:vMerge/>
          </w:tcPr>
          <w:p w:rsidR="00987117" w:rsidRPr="00263439" w:rsidRDefault="00987117" w:rsidP="00106A33">
            <w:pPr>
              <w:jc w:val="center"/>
              <w:rPr>
                <w:sz w:val="24"/>
                <w:szCs w:val="24"/>
                <w:lang w:val="ru-RU"/>
              </w:rPr>
            </w:pPr>
          </w:p>
        </w:tc>
      </w:tr>
      <w:tr w:rsidR="00987117" w:rsidRPr="004142E6" w:rsidTr="00106A33">
        <w:trPr>
          <w:cantSplit/>
          <w:trHeight w:val="191"/>
        </w:trPr>
        <w:tc>
          <w:tcPr>
            <w:tcW w:w="5630" w:type="dxa"/>
            <w:gridSpan w:val="2"/>
          </w:tcPr>
          <w:p w:rsidR="00987117" w:rsidRPr="004142E6" w:rsidRDefault="00987117" w:rsidP="00106A33">
            <w:pPr>
              <w:rPr>
                <w:sz w:val="24"/>
                <w:szCs w:val="24"/>
                <w:lang w:val="ru-RU"/>
              </w:rPr>
            </w:pPr>
            <w:r w:rsidRPr="004142E6">
              <w:rPr>
                <w:b/>
                <w:bCs/>
                <w:sz w:val="24"/>
                <w:szCs w:val="24"/>
                <w:lang w:val="ru-RU"/>
              </w:rPr>
              <w:t>ВСЕГО</w:t>
            </w:r>
          </w:p>
        </w:tc>
        <w:tc>
          <w:tcPr>
            <w:tcW w:w="567" w:type="dxa"/>
          </w:tcPr>
          <w:p w:rsidR="00987117" w:rsidRPr="004142E6" w:rsidRDefault="00987117" w:rsidP="00106A33">
            <w:pPr>
              <w:jc w:val="center"/>
              <w:rPr>
                <w:b/>
                <w:bCs/>
                <w:sz w:val="24"/>
                <w:szCs w:val="24"/>
                <w:lang w:val="ru-RU"/>
              </w:rPr>
            </w:pPr>
            <w:r w:rsidRPr="004142E6">
              <w:rPr>
                <w:b/>
                <w:bCs/>
                <w:sz w:val="24"/>
                <w:szCs w:val="24"/>
                <w:lang w:val="ru-RU"/>
              </w:rPr>
              <w:t>68</w:t>
            </w:r>
          </w:p>
        </w:tc>
        <w:tc>
          <w:tcPr>
            <w:tcW w:w="567" w:type="dxa"/>
          </w:tcPr>
          <w:p w:rsidR="00987117" w:rsidRPr="004142E6" w:rsidRDefault="00987117" w:rsidP="00106A33">
            <w:pPr>
              <w:jc w:val="center"/>
              <w:rPr>
                <w:b/>
                <w:bCs/>
                <w:sz w:val="24"/>
                <w:szCs w:val="24"/>
                <w:lang w:val="ru-RU"/>
              </w:rPr>
            </w:pPr>
            <w:r w:rsidRPr="004142E6">
              <w:rPr>
                <w:b/>
                <w:bCs/>
                <w:sz w:val="24"/>
                <w:szCs w:val="24"/>
                <w:lang w:val="ru-RU"/>
              </w:rPr>
              <w:t>18</w:t>
            </w:r>
          </w:p>
        </w:tc>
        <w:tc>
          <w:tcPr>
            <w:tcW w:w="567" w:type="dxa"/>
          </w:tcPr>
          <w:p w:rsidR="00987117" w:rsidRPr="004142E6" w:rsidRDefault="00987117" w:rsidP="00106A33">
            <w:pPr>
              <w:jc w:val="center"/>
              <w:rPr>
                <w:b/>
                <w:bCs/>
                <w:sz w:val="24"/>
                <w:szCs w:val="24"/>
                <w:lang w:val="ru-RU"/>
              </w:rPr>
            </w:pPr>
            <w:r w:rsidRPr="004142E6">
              <w:rPr>
                <w:b/>
                <w:bCs/>
                <w:sz w:val="24"/>
                <w:szCs w:val="24"/>
                <w:lang w:val="ru-RU"/>
              </w:rPr>
              <w:t>8</w:t>
            </w:r>
          </w:p>
        </w:tc>
        <w:tc>
          <w:tcPr>
            <w:tcW w:w="567" w:type="dxa"/>
          </w:tcPr>
          <w:p w:rsidR="00987117" w:rsidRPr="004142E6" w:rsidRDefault="00987117" w:rsidP="00106A33">
            <w:pPr>
              <w:jc w:val="center"/>
              <w:rPr>
                <w:b/>
                <w:bCs/>
                <w:sz w:val="24"/>
                <w:szCs w:val="24"/>
                <w:lang w:val="ru-RU"/>
              </w:rPr>
            </w:pPr>
          </w:p>
        </w:tc>
        <w:tc>
          <w:tcPr>
            <w:tcW w:w="567" w:type="dxa"/>
          </w:tcPr>
          <w:p w:rsidR="00987117" w:rsidRPr="004142E6" w:rsidRDefault="00987117" w:rsidP="00106A33">
            <w:pPr>
              <w:jc w:val="center"/>
              <w:rPr>
                <w:b/>
                <w:bCs/>
                <w:sz w:val="24"/>
                <w:szCs w:val="24"/>
                <w:lang w:val="ru-RU"/>
              </w:rPr>
            </w:pPr>
          </w:p>
        </w:tc>
        <w:tc>
          <w:tcPr>
            <w:tcW w:w="708" w:type="dxa"/>
          </w:tcPr>
          <w:p w:rsidR="00987117" w:rsidRPr="004142E6" w:rsidRDefault="00987117" w:rsidP="00106A33">
            <w:pPr>
              <w:jc w:val="center"/>
              <w:rPr>
                <w:b/>
                <w:bCs/>
                <w:sz w:val="24"/>
                <w:szCs w:val="24"/>
                <w:lang w:val="ru-RU"/>
              </w:rPr>
            </w:pPr>
            <w:r w:rsidRPr="004142E6">
              <w:rPr>
                <w:b/>
                <w:bCs/>
                <w:sz w:val="24"/>
                <w:szCs w:val="24"/>
                <w:lang w:val="ru-RU"/>
              </w:rPr>
              <w:t>42</w:t>
            </w:r>
          </w:p>
        </w:tc>
        <w:tc>
          <w:tcPr>
            <w:tcW w:w="567" w:type="dxa"/>
            <w:vMerge/>
          </w:tcPr>
          <w:p w:rsidR="00987117" w:rsidRPr="004142E6" w:rsidRDefault="00987117" w:rsidP="00106A33">
            <w:pPr>
              <w:jc w:val="center"/>
              <w:rPr>
                <w:b/>
                <w:bCs/>
                <w:sz w:val="24"/>
                <w:szCs w:val="24"/>
                <w:lang w:val="ru-RU"/>
              </w:rPr>
            </w:pPr>
          </w:p>
        </w:tc>
        <w:tc>
          <w:tcPr>
            <w:tcW w:w="567" w:type="dxa"/>
            <w:vMerge/>
          </w:tcPr>
          <w:p w:rsidR="00987117" w:rsidRPr="004142E6" w:rsidRDefault="00987117" w:rsidP="00106A33">
            <w:pPr>
              <w:jc w:val="center"/>
              <w:rPr>
                <w:b/>
                <w:bCs/>
                <w:sz w:val="24"/>
                <w:szCs w:val="24"/>
                <w:lang w:val="ru-RU"/>
              </w:rPr>
            </w:pPr>
          </w:p>
        </w:tc>
      </w:tr>
      <w:tr w:rsidR="00987117" w:rsidRPr="00263439" w:rsidTr="00106A33">
        <w:trPr>
          <w:cantSplit/>
          <w:trHeight w:val="191"/>
        </w:trPr>
        <w:tc>
          <w:tcPr>
            <w:tcW w:w="5630" w:type="dxa"/>
            <w:gridSpan w:val="2"/>
          </w:tcPr>
          <w:p w:rsidR="00987117" w:rsidRPr="00263439" w:rsidRDefault="00987117" w:rsidP="00106A33">
            <w:pPr>
              <w:rPr>
                <w:sz w:val="24"/>
                <w:szCs w:val="24"/>
                <w:lang w:val="ru-RU"/>
              </w:rPr>
            </w:pPr>
            <w:r w:rsidRPr="00263439">
              <w:rPr>
                <w:sz w:val="24"/>
                <w:szCs w:val="24"/>
                <w:lang w:val="ru-RU"/>
              </w:rPr>
              <w:t xml:space="preserve">Форма текущей аттестации </w:t>
            </w:r>
          </w:p>
        </w:tc>
        <w:tc>
          <w:tcPr>
            <w:tcW w:w="3543" w:type="dxa"/>
            <w:gridSpan w:val="6"/>
          </w:tcPr>
          <w:p w:rsidR="00987117" w:rsidRPr="004142E6" w:rsidRDefault="00987117" w:rsidP="00106A33">
            <w:pPr>
              <w:jc w:val="center"/>
              <w:rPr>
                <w:b/>
                <w:sz w:val="24"/>
                <w:szCs w:val="24"/>
                <w:lang w:val="ru-RU" w:eastAsia="en-US"/>
              </w:rPr>
            </w:pPr>
            <w:r w:rsidRPr="004142E6">
              <w:rPr>
                <w:b/>
                <w:sz w:val="24"/>
                <w:szCs w:val="24"/>
                <w:lang w:val="ru-RU"/>
              </w:rPr>
              <w:t>Эссе</w:t>
            </w:r>
          </w:p>
        </w:tc>
        <w:tc>
          <w:tcPr>
            <w:tcW w:w="567" w:type="dxa"/>
          </w:tcPr>
          <w:p w:rsidR="00987117" w:rsidRPr="00263439" w:rsidRDefault="00987117" w:rsidP="00106A33">
            <w:pPr>
              <w:pStyle w:val="11"/>
              <w:jc w:val="center"/>
              <w:rPr>
                <w:b/>
              </w:rPr>
            </w:pPr>
            <w:r w:rsidRPr="00263439">
              <w:rPr>
                <w:b/>
              </w:rPr>
              <w:t>4-й</w:t>
            </w:r>
          </w:p>
        </w:tc>
        <w:tc>
          <w:tcPr>
            <w:tcW w:w="567" w:type="dxa"/>
            <w:vMerge/>
          </w:tcPr>
          <w:p w:rsidR="00987117" w:rsidRPr="00263439" w:rsidRDefault="00987117" w:rsidP="00106A33">
            <w:pPr>
              <w:jc w:val="center"/>
              <w:rPr>
                <w:b/>
                <w:bCs/>
                <w:sz w:val="24"/>
                <w:szCs w:val="24"/>
                <w:lang w:val="ru-RU"/>
              </w:rPr>
            </w:pPr>
          </w:p>
        </w:tc>
      </w:tr>
      <w:tr w:rsidR="00987117" w:rsidRPr="00263439" w:rsidTr="00106A33">
        <w:trPr>
          <w:cantSplit/>
          <w:trHeight w:val="191"/>
        </w:trPr>
        <w:tc>
          <w:tcPr>
            <w:tcW w:w="5630" w:type="dxa"/>
            <w:gridSpan w:val="2"/>
            <w:vAlign w:val="center"/>
          </w:tcPr>
          <w:p w:rsidR="00987117" w:rsidRPr="00263439" w:rsidRDefault="00987117" w:rsidP="00106A33">
            <w:pPr>
              <w:jc w:val="both"/>
              <w:rPr>
                <w:b/>
                <w:sz w:val="24"/>
                <w:szCs w:val="24"/>
              </w:rPr>
            </w:pPr>
            <w:r w:rsidRPr="00263439">
              <w:rPr>
                <w:b/>
                <w:sz w:val="24"/>
                <w:szCs w:val="24"/>
              </w:rPr>
              <w:t xml:space="preserve">Форма  </w:t>
            </w:r>
            <w:proofErr w:type="spellStart"/>
            <w:r w:rsidRPr="00263439">
              <w:rPr>
                <w:b/>
                <w:sz w:val="24"/>
                <w:szCs w:val="24"/>
              </w:rPr>
              <w:t>промежуточной</w:t>
            </w:r>
            <w:proofErr w:type="spellEnd"/>
            <w:r w:rsidRPr="00263439">
              <w:rPr>
                <w:b/>
                <w:sz w:val="24"/>
                <w:szCs w:val="24"/>
              </w:rPr>
              <w:t xml:space="preserve">   аттестации</w:t>
            </w:r>
          </w:p>
        </w:tc>
        <w:tc>
          <w:tcPr>
            <w:tcW w:w="3543" w:type="dxa"/>
            <w:gridSpan w:val="6"/>
          </w:tcPr>
          <w:p w:rsidR="00987117" w:rsidRPr="00263439" w:rsidRDefault="00987117" w:rsidP="00106A33">
            <w:pPr>
              <w:pStyle w:val="11"/>
              <w:jc w:val="center"/>
              <w:rPr>
                <w:b/>
              </w:rPr>
            </w:pPr>
            <w:r w:rsidRPr="00263439">
              <w:rPr>
                <w:b/>
                <w:lang w:eastAsia="en-US"/>
              </w:rPr>
              <w:t>Экзамен</w:t>
            </w:r>
          </w:p>
        </w:tc>
        <w:tc>
          <w:tcPr>
            <w:tcW w:w="567" w:type="dxa"/>
          </w:tcPr>
          <w:p w:rsidR="00987117" w:rsidRPr="00263439" w:rsidRDefault="00987117" w:rsidP="00106A33">
            <w:pPr>
              <w:pStyle w:val="11"/>
              <w:jc w:val="center"/>
              <w:rPr>
                <w:b/>
              </w:rPr>
            </w:pPr>
            <w:r w:rsidRPr="00263439">
              <w:rPr>
                <w:b/>
              </w:rPr>
              <w:t>4-й</w:t>
            </w:r>
          </w:p>
        </w:tc>
        <w:tc>
          <w:tcPr>
            <w:tcW w:w="567" w:type="dxa"/>
            <w:vMerge/>
          </w:tcPr>
          <w:p w:rsidR="00987117" w:rsidRPr="00263439" w:rsidRDefault="00987117" w:rsidP="00106A33">
            <w:pPr>
              <w:jc w:val="center"/>
              <w:rPr>
                <w:b/>
                <w:bCs/>
                <w:sz w:val="24"/>
                <w:szCs w:val="24"/>
                <w:lang w:val="ru-RU"/>
              </w:rPr>
            </w:pPr>
          </w:p>
        </w:tc>
      </w:tr>
    </w:tbl>
    <w:p w:rsidR="00987117" w:rsidRPr="00263439" w:rsidRDefault="00987117" w:rsidP="00987117">
      <w:pPr>
        <w:pStyle w:val="a3"/>
        <w:ind w:left="360" w:firstLine="0"/>
        <w:rPr>
          <w:sz w:val="24"/>
          <w:szCs w:val="24"/>
        </w:rPr>
      </w:pPr>
    </w:p>
    <w:p w:rsidR="00256B28" w:rsidRDefault="00256B28"/>
    <w:p w:rsidR="00987117" w:rsidRDefault="00987117"/>
    <w:p w:rsidR="00987117" w:rsidRDefault="00987117"/>
    <w:p w:rsidR="00987117" w:rsidRDefault="00987117"/>
    <w:p w:rsidR="00987117" w:rsidRDefault="00987117"/>
    <w:p w:rsidR="00987117" w:rsidRDefault="00987117"/>
    <w:p w:rsidR="00987117" w:rsidRDefault="00987117"/>
    <w:p w:rsidR="00987117" w:rsidRDefault="00987117"/>
    <w:p w:rsidR="00987117" w:rsidRDefault="00987117"/>
    <w:p w:rsidR="00987117" w:rsidRDefault="00987117"/>
    <w:p w:rsidR="00987117" w:rsidRDefault="00987117"/>
    <w:p w:rsidR="00987117" w:rsidRDefault="00987117"/>
    <w:p w:rsidR="00987117" w:rsidRDefault="00987117"/>
    <w:p w:rsidR="00987117" w:rsidRDefault="00987117"/>
    <w:p w:rsidR="00987117" w:rsidRDefault="00987117"/>
    <w:p w:rsidR="00987117" w:rsidRDefault="00987117"/>
    <w:p w:rsidR="00987117" w:rsidRDefault="00987117"/>
    <w:p w:rsidR="00987117" w:rsidRDefault="00987117"/>
    <w:p w:rsidR="00987117" w:rsidRDefault="00987117"/>
    <w:p w:rsidR="00987117" w:rsidRDefault="00987117"/>
    <w:p w:rsidR="00987117" w:rsidRDefault="00987117"/>
    <w:p w:rsidR="00987117" w:rsidRPr="00263439" w:rsidRDefault="00987117" w:rsidP="00987117">
      <w:pPr>
        <w:jc w:val="center"/>
        <w:rPr>
          <w:b/>
          <w:bCs/>
          <w:sz w:val="24"/>
          <w:szCs w:val="24"/>
          <w:lang w:val="ru-RU"/>
        </w:rPr>
      </w:pPr>
      <w:r w:rsidRPr="00263439">
        <w:rPr>
          <w:b/>
          <w:bCs/>
          <w:sz w:val="24"/>
          <w:szCs w:val="24"/>
          <w:lang w:val="ru-RU"/>
        </w:rPr>
        <w:t>4. ВОПРОСЫ И ЗАДАНИЯ ДЛЯ САМОСТОЯТЕЛЬНОЙ РАБОТЫ СЛУШАТЕЛЕЙ</w:t>
      </w:r>
    </w:p>
    <w:p w:rsidR="00987117" w:rsidRPr="00263439" w:rsidRDefault="00987117" w:rsidP="00987117">
      <w:pPr>
        <w:jc w:val="center"/>
        <w:rPr>
          <w:sz w:val="24"/>
          <w:szCs w:val="24"/>
          <w:lang w:val="ru-RU"/>
        </w:rPr>
      </w:pPr>
      <w:r w:rsidRPr="00263439">
        <w:rPr>
          <w:b/>
          <w:bCs/>
          <w:sz w:val="24"/>
          <w:szCs w:val="24"/>
          <w:lang w:val="ru-RU"/>
        </w:rPr>
        <w:t>4.1. ЗАОЧНОЙФОРМЫ ПОЛУЧЕНИЯ ОБРАЗОВАНИЯ</w:t>
      </w:r>
    </w:p>
    <w:tbl>
      <w:tblPr>
        <w:tblpPr w:leftFromText="180" w:rightFromText="180" w:vertAnchor="text" w:horzAnchor="margin" w:tblpX="-186" w:tblpY="127"/>
        <w:tblW w:w="10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1717"/>
        <w:gridCol w:w="4379"/>
        <w:gridCol w:w="850"/>
        <w:gridCol w:w="992"/>
        <w:gridCol w:w="1859"/>
      </w:tblGrid>
      <w:tr w:rsidR="00987117" w:rsidRPr="00A84097" w:rsidTr="00106A33">
        <w:trPr>
          <w:trHeight w:val="841"/>
        </w:trPr>
        <w:tc>
          <w:tcPr>
            <w:tcW w:w="562" w:type="dxa"/>
            <w:tcBorders>
              <w:top w:val="single" w:sz="4" w:space="0" w:color="auto"/>
              <w:left w:val="single" w:sz="4" w:space="0" w:color="auto"/>
              <w:bottom w:val="single" w:sz="4" w:space="0" w:color="auto"/>
              <w:right w:val="single" w:sz="4" w:space="0" w:color="auto"/>
            </w:tcBorders>
          </w:tcPr>
          <w:p w:rsidR="00987117" w:rsidRPr="00263439" w:rsidRDefault="00987117" w:rsidP="00106A33">
            <w:pPr>
              <w:pStyle w:val="31"/>
              <w:ind w:left="0"/>
              <w:jc w:val="center"/>
              <w:rPr>
                <w:b w:val="0"/>
                <w:bCs w:val="0"/>
                <w:sz w:val="24"/>
                <w:szCs w:val="24"/>
              </w:rPr>
            </w:pPr>
            <w:r w:rsidRPr="00263439">
              <w:rPr>
                <w:b w:val="0"/>
                <w:bCs w:val="0"/>
                <w:sz w:val="24"/>
                <w:szCs w:val="24"/>
              </w:rPr>
              <w:t>№</w:t>
            </w:r>
          </w:p>
          <w:p w:rsidR="00987117" w:rsidRPr="00263439" w:rsidRDefault="00987117" w:rsidP="00106A33">
            <w:pPr>
              <w:pStyle w:val="31"/>
              <w:ind w:left="0"/>
              <w:jc w:val="center"/>
              <w:rPr>
                <w:b w:val="0"/>
                <w:bCs w:val="0"/>
                <w:sz w:val="24"/>
                <w:szCs w:val="24"/>
              </w:rPr>
            </w:pPr>
            <w:r w:rsidRPr="00263439">
              <w:rPr>
                <w:b w:val="0"/>
                <w:bCs w:val="0"/>
                <w:sz w:val="24"/>
                <w:szCs w:val="24"/>
              </w:rPr>
              <w:t>п/п</w:t>
            </w:r>
          </w:p>
        </w:tc>
        <w:tc>
          <w:tcPr>
            <w:tcW w:w="1717" w:type="dxa"/>
            <w:tcBorders>
              <w:top w:val="single" w:sz="4" w:space="0" w:color="auto"/>
              <w:left w:val="single" w:sz="4" w:space="0" w:color="auto"/>
              <w:bottom w:val="single" w:sz="4" w:space="0" w:color="auto"/>
              <w:right w:val="single" w:sz="4" w:space="0" w:color="auto"/>
            </w:tcBorders>
          </w:tcPr>
          <w:p w:rsidR="00987117" w:rsidRPr="00263439" w:rsidRDefault="00987117" w:rsidP="00106A33">
            <w:pPr>
              <w:jc w:val="center"/>
              <w:rPr>
                <w:sz w:val="24"/>
                <w:szCs w:val="24"/>
                <w:lang w:val="ru-RU"/>
              </w:rPr>
            </w:pPr>
            <w:r w:rsidRPr="00263439">
              <w:rPr>
                <w:bCs/>
                <w:sz w:val="24"/>
                <w:szCs w:val="24"/>
                <w:lang w:val="ru-RU"/>
              </w:rPr>
              <w:t xml:space="preserve">Наименования разделов, модулей </w:t>
            </w:r>
            <w:r w:rsidRPr="00263439">
              <w:rPr>
                <w:bCs/>
                <w:sz w:val="24"/>
                <w:szCs w:val="24"/>
                <w:lang w:val="ru-RU"/>
              </w:rPr>
              <w:br/>
              <w:t>дисциплин, тем</w:t>
            </w:r>
          </w:p>
        </w:tc>
        <w:tc>
          <w:tcPr>
            <w:tcW w:w="4379" w:type="dxa"/>
            <w:tcBorders>
              <w:top w:val="single" w:sz="4" w:space="0" w:color="auto"/>
              <w:left w:val="single" w:sz="4" w:space="0" w:color="auto"/>
              <w:bottom w:val="single" w:sz="4" w:space="0" w:color="auto"/>
              <w:right w:val="single" w:sz="4" w:space="0" w:color="auto"/>
            </w:tcBorders>
          </w:tcPr>
          <w:p w:rsidR="00987117" w:rsidRPr="00263439" w:rsidRDefault="00987117" w:rsidP="00106A33">
            <w:pPr>
              <w:jc w:val="center"/>
              <w:rPr>
                <w:sz w:val="24"/>
                <w:szCs w:val="24"/>
              </w:rPr>
            </w:pPr>
            <w:proofErr w:type="spellStart"/>
            <w:r w:rsidRPr="00263439">
              <w:rPr>
                <w:sz w:val="24"/>
                <w:szCs w:val="24"/>
              </w:rPr>
              <w:t>Вопросы</w:t>
            </w:r>
            <w:proofErr w:type="spellEnd"/>
            <w:r w:rsidRPr="00263439">
              <w:rPr>
                <w:sz w:val="24"/>
                <w:szCs w:val="24"/>
              </w:rPr>
              <w:t xml:space="preserve"> </w:t>
            </w:r>
            <w:proofErr w:type="spellStart"/>
            <w:r w:rsidRPr="00263439">
              <w:rPr>
                <w:sz w:val="24"/>
                <w:szCs w:val="24"/>
              </w:rPr>
              <w:t>темы</w:t>
            </w:r>
            <w:proofErr w:type="spellEnd"/>
          </w:p>
        </w:tc>
        <w:tc>
          <w:tcPr>
            <w:tcW w:w="850" w:type="dxa"/>
            <w:tcBorders>
              <w:top w:val="single" w:sz="4" w:space="0" w:color="auto"/>
              <w:left w:val="single" w:sz="4" w:space="0" w:color="auto"/>
              <w:bottom w:val="single" w:sz="4" w:space="0" w:color="auto"/>
              <w:right w:val="single" w:sz="4" w:space="0" w:color="auto"/>
            </w:tcBorders>
          </w:tcPr>
          <w:p w:rsidR="00987117" w:rsidRPr="00263439" w:rsidRDefault="00987117" w:rsidP="00106A33">
            <w:pPr>
              <w:jc w:val="center"/>
              <w:rPr>
                <w:sz w:val="24"/>
                <w:szCs w:val="24"/>
              </w:rPr>
            </w:pPr>
            <w:proofErr w:type="spellStart"/>
            <w:r w:rsidRPr="00263439">
              <w:rPr>
                <w:sz w:val="24"/>
                <w:szCs w:val="24"/>
              </w:rPr>
              <w:t>Кол-во</w:t>
            </w:r>
            <w:proofErr w:type="spellEnd"/>
          </w:p>
          <w:p w:rsidR="00987117" w:rsidRPr="00263439" w:rsidRDefault="00987117" w:rsidP="00106A33">
            <w:pPr>
              <w:jc w:val="center"/>
              <w:rPr>
                <w:sz w:val="24"/>
                <w:szCs w:val="24"/>
              </w:rPr>
            </w:pPr>
            <w:r w:rsidRPr="00263439">
              <w:rPr>
                <w:sz w:val="24"/>
                <w:szCs w:val="24"/>
              </w:rPr>
              <w:t>часов</w:t>
            </w:r>
          </w:p>
          <w:p w:rsidR="00987117" w:rsidRPr="00263439" w:rsidRDefault="00987117" w:rsidP="00106A33">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87117" w:rsidRPr="00263439" w:rsidRDefault="00987117" w:rsidP="00106A33">
            <w:pPr>
              <w:jc w:val="center"/>
              <w:rPr>
                <w:sz w:val="24"/>
                <w:szCs w:val="24"/>
              </w:rPr>
            </w:pPr>
            <w:r w:rsidRPr="00263439">
              <w:rPr>
                <w:sz w:val="24"/>
                <w:szCs w:val="24"/>
              </w:rPr>
              <w:t xml:space="preserve">Форма </w:t>
            </w:r>
            <w:proofErr w:type="spellStart"/>
            <w:r w:rsidRPr="00263439">
              <w:rPr>
                <w:sz w:val="24"/>
                <w:szCs w:val="24"/>
              </w:rPr>
              <w:t>контро-ля</w:t>
            </w:r>
            <w:proofErr w:type="spellEnd"/>
          </w:p>
          <w:p w:rsidR="00987117" w:rsidRPr="00263439" w:rsidRDefault="00987117" w:rsidP="00106A33">
            <w:pPr>
              <w:jc w:val="center"/>
              <w:rPr>
                <w:sz w:val="24"/>
                <w:szCs w:val="24"/>
                <w:lang w:val="ru-RU"/>
              </w:rPr>
            </w:pPr>
            <w:r w:rsidRPr="00263439">
              <w:rPr>
                <w:sz w:val="24"/>
                <w:szCs w:val="24"/>
              </w:rPr>
              <w:t>СРС</w:t>
            </w:r>
          </w:p>
        </w:tc>
        <w:tc>
          <w:tcPr>
            <w:tcW w:w="1859" w:type="dxa"/>
            <w:tcBorders>
              <w:top w:val="single" w:sz="4" w:space="0" w:color="auto"/>
              <w:left w:val="single" w:sz="4" w:space="0" w:color="auto"/>
              <w:bottom w:val="single" w:sz="4" w:space="0" w:color="auto"/>
              <w:right w:val="single" w:sz="4" w:space="0" w:color="auto"/>
            </w:tcBorders>
            <w:vAlign w:val="center"/>
          </w:tcPr>
          <w:p w:rsidR="00987117" w:rsidRPr="00263439" w:rsidRDefault="00987117" w:rsidP="00106A33">
            <w:pPr>
              <w:jc w:val="center"/>
              <w:rPr>
                <w:sz w:val="24"/>
                <w:szCs w:val="24"/>
                <w:lang w:val="ru-RU"/>
              </w:rPr>
            </w:pPr>
            <w:r w:rsidRPr="00263439">
              <w:rPr>
                <w:sz w:val="24"/>
                <w:szCs w:val="24"/>
                <w:lang w:val="ru-RU"/>
              </w:rPr>
              <w:t xml:space="preserve">Перечень необходимых учебных изданий </w:t>
            </w:r>
          </w:p>
          <w:p w:rsidR="00987117" w:rsidRPr="00263439" w:rsidRDefault="00987117" w:rsidP="00106A33">
            <w:pPr>
              <w:jc w:val="center"/>
              <w:rPr>
                <w:sz w:val="24"/>
                <w:szCs w:val="24"/>
                <w:lang w:val="ru-RU"/>
              </w:rPr>
            </w:pPr>
          </w:p>
        </w:tc>
      </w:tr>
      <w:tr w:rsidR="00987117" w:rsidRPr="00987117" w:rsidTr="00106A33">
        <w:trPr>
          <w:trHeight w:val="841"/>
        </w:trPr>
        <w:tc>
          <w:tcPr>
            <w:tcW w:w="562" w:type="dxa"/>
            <w:tcBorders>
              <w:top w:val="single" w:sz="4" w:space="0" w:color="auto"/>
              <w:left w:val="single" w:sz="4" w:space="0" w:color="auto"/>
              <w:bottom w:val="single" w:sz="4" w:space="0" w:color="auto"/>
              <w:right w:val="single" w:sz="4" w:space="0" w:color="auto"/>
            </w:tcBorders>
          </w:tcPr>
          <w:p w:rsidR="00987117" w:rsidRPr="004142E6" w:rsidRDefault="00987117" w:rsidP="00106A33">
            <w:pPr>
              <w:pStyle w:val="31"/>
              <w:ind w:left="0"/>
              <w:jc w:val="center"/>
              <w:rPr>
                <w:b w:val="0"/>
                <w:bCs w:val="0"/>
              </w:rPr>
            </w:pPr>
            <w:r w:rsidRPr="004142E6">
              <w:rPr>
                <w:b w:val="0"/>
                <w:bCs w:val="0"/>
              </w:rPr>
              <w:t>1</w:t>
            </w:r>
          </w:p>
        </w:tc>
        <w:tc>
          <w:tcPr>
            <w:tcW w:w="1717" w:type="dxa"/>
            <w:tcBorders>
              <w:top w:val="single" w:sz="4" w:space="0" w:color="auto"/>
              <w:left w:val="single" w:sz="4" w:space="0" w:color="auto"/>
              <w:bottom w:val="single" w:sz="4" w:space="0" w:color="auto"/>
              <w:right w:val="single" w:sz="4" w:space="0" w:color="auto"/>
            </w:tcBorders>
          </w:tcPr>
          <w:p w:rsidR="00987117" w:rsidRPr="004142E6" w:rsidRDefault="00987117" w:rsidP="00106A33">
            <w:pPr>
              <w:rPr>
                <w:lang w:val="ru-RU"/>
              </w:rPr>
            </w:pPr>
            <w:r w:rsidRPr="004142E6">
              <w:rPr>
                <w:lang w:val="ru-RU"/>
              </w:rPr>
              <w:t>Тема 7. Представители. Полномочия представителя. Порядок проверки полномочий представителей.</w:t>
            </w:r>
          </w:p>
        </w:tc>
        <w:tc>
          <w:tcPr>
            <w:tcW w:w="4379" w:type="dxa"/>
            <w:tcBorders>
              <w:top w:val="single" w:sz="4" w:space="0" w:color="auto"/>
              <w:left w:val="single" w:sz="4" w:space="0" w:color="auto"/>
              <w:bottom w:val="single" w:sz="4" w:space="0" w:color="auto"/>
              <w:right w:val="single" w:sz="4" w:space="0" w:color="auto"/>
            </w:tcBorders>
          </w:tcPr>
          <w:p w:rsidR="00987117" w:rsidRPr="004142E6" w:rsidRDefault="00987117" w:rsidP="00106A33">
            <w:pPr>
              <w:jc w:val="both"/>
              <w:rPr>
                <w:lang w:val="ru-RU"/>
              </w:rPr>
            </w:pPr>
            <w:r w:rsidRPr="004142E6">
              <w:rPr>
                <w:lang w:val="ru-RU"/>
              </w:rPr>
              <w:t xml:space="preserve">             Понятие представительства в суде. Ведение дел в суде лично или через представителей. Лица, которые могут быть представителями в суде. Лица, которые не могут быть представителями в суде. Виды представительства. Законные представители. Представители, назначенные судом. Полномочия представителя. Порядок проверки полномочий представителей.</w:t>
            </w:r>
          </w:p>
        </w:tc>
        <w:tc>
          <w:tcPr>
            <w:tcW w:w="850" w:type="dxa"/>
            <w:tcBorders>
              <w:top w:val="single" w:sz="4" w:space="0" w:color="auto"/>
              <w:left w:val="single" w:sz="4" w:space="0" w:color="auto"/>
              <w:bottom w:val="single" w:sz="4" w:space="0" w:color="auto"/>
              <w:right w:val="single" w:sz="4" w:space="0" w:color="auto"/>
            </w:tcBorders>
          </w:tcPr>
          <w:p w:rsidR="00987117" w:rsidRPr="004142E6" w:rsidRDefault="00987117" w:rsidP="00106A33">
            <w:pPr>
              <w:jc w:val="center"/>
              <w:rPr>
                <w:rStyle w:val="FontStyle29"/>
                <w:i w:val="0"/>
                <w:iCs w:val="0"/>
                <w:lang w:val="ru-RU"/>
              </w:rPr>
            </w:pPr>
            <w:r w:rsidRPr="004142E6">
              <w:rPr>
                <w:rStyle w:val="FontStyle29"/>
                <w:lang w:val="ru-RU"/>
              </w:rPr>
              <w:t>2</w:t>
            </w:r>
          </w:p>
        </w:tc>
        <w:tc>
          <w:tcPr>
            <w:tcW w:w="992" w:type="dxa"/>
            <w:vMerge w:val="restart"/>
            <w:tcBorders>
              <w:top w:val="single" w:sz="4" w:space="0" w:color="auto"/>
              <w:left w:val="single" w:sz="4" w:space="0" w:color="auto"/>
              <w:right w:val="single" w:sz="4" w:space="0" w:color="auto"/>
            </w:tcBorders>
            <w:textDirection w:val="btLr"/>
            <w:vAlign w:val="center"/>
          </w:tcPr>
          <w:p w:rsidR="00987117" w:rsidRPr="004142E6" w:rsidRDefault="00987117" w:rsidP="00106A33">
            <w:pPr>
              <w:ind w:left="113" w:right="113"/>
              <w:jc w:val="center"/>
              <w:rPr>
                <w:lang w:val="ru-RU"/>
              </w:rPr>
            </w:pPr>
            <w:r w:rsidRPr="004142E6">
              <w:rPr>
                <w:lang w:val="ru-RU"/>
              </w:rPr>
              <w:t>Тестирование в онлайн режиме</w:t>
            </w:r>
          </w:p>
        </w:tc>
        <w:tc>
          <w:tcPr>
            <w:tcW w:w="1859" w:type="dxa"/>
            <w:tcBorders>
              <w:top w:val="single" w:sz="4" w:space="0" w:color="auto"/>
              <w:left w:val="single" w:sz="4" w:space="0" w:color="auto"/>
              <w:bottom w:val="single" w:sz="4" w:space="0" w:color="auto"/>
              <w:right w:val="single" w:sz="4" w:space="0" w:color="auto"/>
            </w:tcBorders>
          </w:tcPr>
          <w:p w:rsidR="00987117" w:rsidRPr="004142E6" w:rsidRDefault="00987117" w:rsidP="00106A33">
            <w:pPr>
              <w:rPr>
                <w:lang w:val="ru-RU"/>
              </w:rPr>
            </w:pPr>
            <w:r w:rsidRPr="004142E6">
              <w:rPr>
                <w:lang w:val="ru-RU"/>
              </w:rPr>
              <w:t>НПА:1,2,3,5,7,8 и др.</w:t>
            </w:r>
          </w:p>
          <w:p w:rsidR="00987117" w:rsidRPr="004142E6" w:rsidRDefault="00987117" w:rsidP="00106A33">
            <w:pPr>
              <w:rPr>
                <w:rStyle w:val="FontStyle32"/>
                <w:b/>
                <w:bCs/>
                <w:sz w:val="20"/>
                <w:szCs w:val="20"/>
                <w:lang w:val="ru-RU"/>
              </w:rPr>
            </w:pPr>
            <w:r w:rsidRPr="004142E6">
              <w:rPr>
                <w:lang w:val="ru-RU"/>
              </w:rPr>
              <w:t>ДЛ:1,2,4,5,7,9,11,13,14,18,19 и др.</w:t>
            </w:r>
          </w:p>
        </w:tc>
      </w:tr>
      <w:tr w:rsidR="00987117" w:rsidRPr="00987117" w:rsidTr="00106A33">
        <w:trPr>
          <w:trHeight w:val="841"/>
        </w:trPr>
        <w:tc>
          <w:tcPr>
            <w:tcW w:w="562" w:type="dxa"/>
            <w:tcBorders>
              <w:top w:val="single" w:sz="4" w:space="0" w:color="auto"/>
              <w:left w:val="single" w:sz="4" w:space="0" w:color="auto"/>
              <w:bottom w:val="single" w:sz="4" w:space="0" w:color="auto"/>
              <w:right w:val="single" w:sz="4" w:space="0" w:color="auto"/>
            </w:tcBorders>
          </w:tcPr>
          <w:p w:rsidR="00987117" w:rsidRPr="004142E6" w:rsidRDefault="00987117" w:rsidP="00106A33">
            <w:pPr>
              <w:pStyle w:val="31"/>
              <w:ind w:left="0"/>
              <w:jc w:val="center"/>
              <w:rPr>
                <w:b w:val="0"/>
                <w:bCs w:val="0"/>
              </w:rPr>
            </w:pPr>
            <w:r w:rsidRPr="004142E6">
              <w:rPr>
                <w:b w:val="0"/>
                <w:bCs w:val="0"/>
              </w:rPr>
              <w:t>2</w:t>
            </w:r>
          </w:p>
        </w:tc>
        <w:tc>
          <w:tcPr>
            <w:tcW w:w="1717" w:type="dxa"/>
            <w:tcBorders>
              <w:top w:val="single" w:sz="4" w:space="0" w:color="auto"/>
              <w:left w:val="single" w:sz="4" w:space="0" w:color="auto"/>
              <w:bottom w:val="single" w:sz="4" w:space="0" w:color="auto"/>
              <w:right w:val="single" w:sz="4" w:space="0" w:color="auto"/>
            </w:tcBorders>
          </w:tcPr>
          <w:p w:rsidR="00987117" w:rsidRPr="004142E6" w:rsidRDefault="00987117" w:rsidP="00106A33">
            <w:pPr>
              <w:rPr>
                <w:lang w:val="ru-RU"/>
              </w:rPr>
            </w:pPr>
            <w:r w:rsidRPr="004142E6">
              <w:rPr>
                <w:lang w:val="ru-RU"/>
              </w:rPr>
              <w:t>Тема 9.</w:t>
            </w:r>
          </w:p>
          <w:p w:rsidR="00987117" w:rsidRPr="004142E6" w:rsidRDefault="00987117" w:rsidP="00106A33">
            <w:pPr>
              <w:rPr>
                <w:rStyle w:val="FontStyle29"/>
                <w:b/>
                <w:bCs/>
                <w:lang w:val="ru-RU"/>
              </w:rPr>
            </w:pPr>
            <w:r w:rsidRPr="004142E6">
              <w:rPr>
                <w:lang w:val="ru-RU"/>
              </w:rPr>
              <w:t>Оставление заявления без рассмотрения.</w:t>
            </w:r>
            <w:r w:rsidRPr="004142E6">
              <w:rPr>
                <w:b/>
                <w:lang w:val="ru-RU"/>
              </w:rPr>
              <w:t xml:space="preserve"> </w:t>
            </w:r>
            <w:r w:rsidRPr="004142E6">
              <w:rPr>
                <w:lang w:val="ru-RU"/>
              </w:rPr>
              <w:t>Прекращение производства по делу. Отложение судебного разбирательства. Перерыв в судебном заседании.</w:t>
            </w:r>
            <w:r w:rsidRPr="004142E6">
              <w:rPr>
                <w:b/>
                <w:lang w:val="ru-RU"/>
              </w:rPr>
              <w:t xml:space="preserve"> </w:t>
            </w:r>
            <w:r w:rsidRPr="004142E6">
              <w:rPr>
                <w:lang w:val="ru-RU"/>
              </w:rPr>
              <w:t>Прекращение производства по делу. Примирение в гражданском судопроизводстве.</w:t>
            </w:r>
          </w:p>
        </w:tc>
        <w:tc>
          <w:tcPr>
            <w:tcW w:w="4379" w:type="dxa"/>
            <w:tcBorders>
              <w:top w:val="single" w:sz="4" w:space="0" w:color="auto"/>
              <w:left w:val="single" w:sz="4" w:space="0" w:color="auto"/>
              <w:bottom w:val="single" w:sz="4" w:space="0" w:color="auto"/>
              <w:right w:val="single" w:sz="4" w:space="0" w:color="auto"/>
            </w:tcBorders>
          </w:tcPr>
          <w:p w:rsidR="00987117" w:rsidRPr="004142E6" w:rsidRDefault="00987117" w:rsidP="00106A33">
            <w:pPr>
              <w:ind w:firstLine="709"/>
              <w:rPr>
                <w:lang w:val="ru-RU"/>
              </w:rPr>
            </w:pPr>
            <w:r w:rsidRPr="004142E6">
              <w:rPr>
                <w:lang w:val="ru-RU"/>
              </w:rPr>
              <w:t xml:space="preserve">Основания для оставления заявления без рассмотрения. Порядок и последствия оставления заявления без рассмотрения. </w:t>
            </w:r>
          </w:p>
          <w:p w:rsidR="00987117" w:rsidRPr="004142E6" w:rsidRDefault="00987117" w:rsidP="00106A33">
            <w:pPr>
              <w:ind w:firstLine="709"/>
              <w:rPr>
                <w:lang w:val="ru-RU"/>
              </w:rPr>
            </w:pPr>
            <w:r w:rsidRPr="004142E6">
              <w:rPr>
                <w:lang w:val="ru-RU"/>
              </w:rPr>
              <w:t>Обязанность суда приостановить производство по делу. Право суда приостановить производство по делу.</w:t>
            </w:r>
          </w:p>
          <w:p w:rsidR="00987117" w:rsidRPr="004142E6" w:rsidRDefault="00987117" w:rsidP="00106A33">
            <w:pPr>
              <w:ind w:firstLine="709"/>
              <w:jc w:val="both"/>
              <w:rPr>
                <w:lang w:val="ru-RU"/>
              </w:rPr>
            </w:pPr>
            <w:r w:rsidRPr="004142E6">
              <w:rPr>
                <w:lang w:val="ru-RU"/>
              </w:rPr>
              <w:t>Понятие и основания отложения разбирательства дела. Приостановление производства по делу: понятие, основания, правовые последствия. Перерыв в судебном заседании. Возобновление производства по делу.</w:t>
            </w:r>
          </w:p>
          <w:p w:rsidR="00987117" w:rsidRPr="004142E6" w:rsidRDefault="00987117" w:rsidP="00106A33">
            <w:pPr>
              <w:ind w:firstLine="709"/>
              <w:jc w:val="both"/>
              <w:rPr>
                <w:lang w:val="ru-RU"/>
              </w:rPr>
            </w:pPr>
            <w:r w:rsidRPr="004142E6">
              <w:rPr>
                <w:lang w:val="ru-RU"/>
              </w:rPr>
              <w:t>Прекращение производства по делу и оставление заявления без рассмотрения как формы окончания дела без вынесения решения. Отличие прекращения производства по делу от оставления заявления без рассмотрения по основаниям и правовым последствиям. Примирение в гражданском судопроизводстве. Исполнение мирового соглашения. Проведение примирительной процедуры.</w:t>
            </w:r>
          </w:p>
          <w:p w:rsidR="00987117" w:rsidRPr="004142E6" w:rsidRDefault="00987117" w:rsidP="00106A33">
            <w:pPr>
              <w:shd w:val="clear" w:color="auto" w:fill="FFFFFF"/>
              <w:autoSpaceDE w:val="0"/>
              <w:autoSpaceDN w:val="0"/>
              <w:adjustRightInd w:val="0"/>
              <w:rPr>
                <w:rStyle w:val="FontStyle29"/>
                <w:b/>
                <w:bCs/>
                <w:lang w:val="ru-RU"/>
              </w:rPr>
            </w:pPr>
          </w:p>
        </w:tc>
        <w:tc>
          <w:tcPr>
            <w:tcW w:w="850" w:type="dxa"/>
            <w:tcBorders>
              <w:top w:val="single" w:sz="4" w:space="0" w:color="auto"/>
              <w:left w:val="single" w:sz="4" w:space="0" w:color="auto"/>
              <w:bottom w:val="single" w:sz="4" w:space="0" w:color="auto"/>
              <w:right w:val="single" w:sz="4" w:space="0" w:color="auto"/>
            </w:tcBorders>
          </w:tcPr>
          <w:p w:rsidR="00987117" w:rsidRPr="004142E6" w:rsidRDefault="00987117" w:rsidP="00106A33">
            <w:pPr>
              <w:jc w:val="center"/>
              <w:rPr>
                <w:rStyle w:val="FontStyle29"/>
                <w:i w:val="0"/>
                <w:iCs w:val="0"/>
                <w:lang w:val="ru-RU"/>
              </w:rPr>
            </w:pPr>
          </w:p>
          <w:p w:rsidR="00987117" w:rsidRPr="004142E6" w:rsidRDefault="00987117" w:rsidP="00106A33">
            <w:pPr>
              <w:jc w:val="center"/>
              <w:rPr>
                <w:rStyle w:val="FontStyle29"/>
                <w:i w:val="0"/>
                <w:iCs w:val="0"/>
              </w:rPr>
            </w:pPr>
            <w:r w:rsidRPr="004142E6">
              <w:rPr>
                <w:rStyle w:val="FontStyle29"/>
              </w:rPr>
              <w:t>2</w:t>
            </w:r>
          </w:p>
        </w:tc>
        <w:tc>
          <w:tcPr>
            <w:tcW w:w="992" w:type="dxa"/>
            <w:vMerge/>
            <w:tcBorders>
              <w:left w:val="single" w:sz="4" w:space="0" w:color="auto"/>
              <w:bottom w:val="single" w:sz="4" w:space="0" w:color="auto"/>
              <w:right w:val="single" w:sz="4" w:space="0" w:color="auto"/>
            </w:tcBorders>
          </w:tcPr>
          <w:p w:rsidR="00987117" w:rsidRPr="004142E6" w:rsidRDefault="00987117" w:rsidP="00106A33">
            <w:pPr>
              <w:rPr>
                <w:lang w:val="ru-RU"/>
              </w:rPr>
            </w:pPr>
          </w:p>
        </w:tc>
        <w:tc>
          <w:tcPr>
            <w:tcW w:w="1859" w:type="dxa"/>
            <w:tcBorders>
              <w:top w:val="single" w:sz="4" w:space="0" w:color="auto"/>
              <w:left w:val="single" w:sz="4" w:space="0" w:color="auto"/>
              <w:bottom w:val="single" w:sz="4" w:space="0" w:color="auto"/>
              <w:right w:val="single" w:sz="4" w:space="0" w:color="auto"/>
            </w:tcBorders>
          </w:tcPr>
          <w:p w:rsidR="00987117" w:rsidRPr="004142E6" w:rsidRDefault="00987117" w:rsidP="00106A33">
            <w:pPr>
              <w:rPr>
                <w:lang w:val="ru-RU"/>
              </w:rPr>
            </w:pPr>
            <w:r w:rsidRPr="004142E6">
              <w:rPr>
                <w:lang w:val="ru-RU"/>
              </w:rPr>
              <w:t>НПА:1,2,3,4,5,6,27,28,33 и др.</w:t>
            </w:r>
          </w:p>
          <w:p w:rsidR="00987117" w:rsidRPr="004142E6" w:rsidRDefault="00987117" w:rsidP="00106A33">
            <w:pPr>
              <w:rPr>
                <w:rStyle w:val="FontStyle32"/>
                <w:sz w:val="20"/>
                <w:szCs w:val="20"/>
                <w:lang w:val="ru-RU"/>
              </w:rPr>
            </w:pPr>
            <w:r w:rsidRPr="004142E6">
              <w:rPr>
                <w:lang w:val="ru-RU"/>
              </w:rPr>
              <w:t>ДЛ:1,2,,4,5,7,9,14 и др.</w:t>
            </w:r>
          </w:p>
        </w:tc>
      </w:tr>
    </w:tbl>
    <w:p w:rsidR="00987117" w:rsidRPr="00987117" w:rsidRDefault="00987117" w:rsidP="00987117">
      <w:pPr>
        <w:rPr>
          <w:lang w:val="ru-RU"/>
        </w:rPr>
      </w:pPr>
    </w:p>
    <w:tbl>
      <w:tblPr>
        <w:tblpPr w:leftFromText="180" w:rightFromText="180" w:vertAnchor="text" w:horzAnchor="margin" w:tblpX="-147" w:tblpY="48"/>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1678"/>
        <w:gridCol w:w="4111"/>
        <w:gridCol w:w="708"/>
        <w:gridCol w:w="993"/>
        <w:gridCol w:w="2268"/>
      </w:tblGrid>
      <w:tr w:rsidR="00987117" w:rsidRPr="00987117" w:rsidTr="00106A33">
        <w:tc>
          <w:tcPr>
            <w:tcW w:w="562" w:type="dxa"/>
            <w:tcBorders>
              <w:top w:val="single" w:sz="4" w:space="0" w:color="auto"/>
              <w:left w:val="single" w:sz="4" w:space="0" w:color="auto"/>
              <w:bottom w:val="single" w:sz="4" w:space="0" w:color="auto"/>
              <w:right w:val="single" w:sz="4" w:space="0" w:color="auto"/>
            </w:tcBorders>
            <w:vAlign w:val="center"/>
          </w:tcPr>
          <w:p w:rsidR="00987117" w:rsidRPr="004142E6" w:rsidRDefault="00987117" w:rsidP="00106A33">
            <w:pPr>
              <w:jc w:val="center"/>
              <w:rPr>
                <w:lang w:val="ru-RU"/>
              </w:rPr>
            </w:pPr>
            <w:r w:rsidRPr="004142E6">
              <w:rPr>
                <w:lang w:val="ru-RU"/>
              </w:rPr>
              <w:t>3</w:t>
            </w:r>
          </w:p>
        </w:tc>
        <w:tc>
          <w:tcPr>
            <w:tcW w:w="1678" w:type="dxa"/>
            <w:tcBorders>
              <w:top w:val="single" w:sz="4" w:space="0" w:color="auto"/>
              <w:left w:val="single" w:sz="4" w:space="0" w:color="auto"/>
              <w:bottom w:val="single" w:sz="4" w:space="0" w:color="auto"/>
              <w:right w:val="single" w:sz="4" w:space="0" w:color="auto"/>
            </w:tcBorders>
          </w:tcPr>
          <w:p w:rsidR="00987117" w:rsidRPr="004142E6" w:rsidRDefault="00987117" w:rsidP="00106A33">
            <w:pPr>
              <w:rPr>
                <w:lang w:val="ru-RU"/>
              </w:rPr>
            </w:pPr>
            <w:r w:rsidRPr="004142E6">
              <w:rPr>
                <w:lang w:val="ru-RU"/>
              </w:rPr>
              <w:t>Тема 10.</w:t>
            </w:r>
          </w:p>
          <w:p w:rsidR="00987117" w:rsidRPr="004142E6" w:rsidRDefault="00987117" w:rsidP="00106A33">
            <w:pPr>
              <w:rPr>
                <w:rStyle w:val="FontStyle29"/>
                <w:lang w:val="ru-RU"/>
              </w:rPr>
            </w:pPr>
            <w:proofErr w:type="spellStart"/>
            <w:r w:rsidRPr="004142E6">
              <w:rPr>
                <w:lang w:val="ru-RU"/>
              </w:rPr>
              <w:t>Процессульные</w:t>
            </w:r>
            <w:proofErr w:type="spellEnd"/>
            <w:r w:rsidRPr="004142E6">
              <w:rPr>
                <w:lang w:val="ru-RU"/>
              </w:rPr>
              <w:t xml:space="preserve"> сроки. Меры процессуального воздействия.</w:t>
            </w:r>
          </w:p>
        </w:tc>
        <w:tc>
          <w:tcPr>
            <w:tcW w:w="4111" w:type="dxa"/>
            <w:tcBorders>
              <w:top w:val="single" w:sz="4" w:space="0" w:color="auto"/>
              <w:left w:val="single" w:sz="4" w:space="0" w:color="auto"/>
              <w:bottom w:val="single" w:sz="4" w:space="0" w:color="auto"/>
              <w:right w:val="single" w:sz="4" w:space="0" w:color="auto"/>
            </w:tcBorders>
          </w:tcPr>
          <w:p w:rsidR="00987117" w:rsidRPr="004142E6" w:rsidRDefault="00987117" w:rsidP="00106A33">
            <w:pPr>
              <w:jc w:val="both"/>
              <w:rPr>
                <w:lang w:val="ru-RU"/>
              </w:rPr>
            </w:pPr>
            <w:r w:rsidRPr="004142E6">
              <w:rPr>
                <w:lang w:val="ru-RU"/>
              </w:rPr>
              <w:t>Понятие процессуальных сроков и их значение. Виды процессуальных сроков. Установление и исчисление процессуальных сроков. Начало и окончание процессуальных сроков.</w:t>
            </w:r>
            <w:r w:rsidRPr="004142E6">
              <w:rPr>
                <w:lang w:val="ru-RU"/>
              </w:rPr>
              <w:tab/>
              <w:t>Сроки рассмотрения гражданских дел судом первой инстанции. Пропуск процессуальных сроков и его последствия. Приостановление процессуальных сроков. Порядок продления и восстановления пропущенных процессуальных сроков. Сокращение процессуальных сроков. Последствия пропуска процессуальных сроков.</w:t>
            </w:r>
          </w:p>
          <w:p w:rsidR="00987117" w:rsidRPr="004142E6" w:rsidRDefault="00987117" w:rsidP="00106A33">
            <w:pPr>
              <w:jc w:val="both"/>
              <w:rPr>
                <w:rStyle w:val="FontStyle29"/>
                <w:lang w:val="ru-RU"/>
              </w:rPr>
            </w:pPr>
            <w:r w:rsidRPr="004142E6">
              <w:rPr>
                <w:lang w:val="ru-RU"/>
              </w:rPr>
              <w:t xml:space="preserve">            Меры процессуального воздействия и условия их применения</w:t>
            </w:r>
          </w:p>
        </w:tc>
        <w:tc>
          <w:tcPr>
            <w:tcW w:w="708" w:type="dxa"/>
            <w:tcBorders>
              <w:top w:val="single" w:sz="4" w:space="0" w:color="auto"/>
              <w:left w:val="single" w:sz="4" w:space="0" w:color="auto"/>
              <w:bottom w:val="single" w:sz="4" w:space="0" w:color="auto"/>
              <w:right w:val="single" w:sz="4" w:space="0" w:color="auto"/>
            </w:tcBorders>
          </w:tcPr>
          <w:p w:rsidR="00987117" w:rsidRPr="004142E6" w:rsidRDefault="00987117" w:rsidP="00106A33">
            <w:pPr>
              <w:jc w:val="center"/>
              <w:rPr>
                <w:rStyle w:val="FontStyle29"/>
                <w:i w:val="0"/>
                <w:iCs w:val="0"/>
                <w:lang w:val="ru-RU"/>
              </w:rPr>
            </w:pPr>
          </w:p>
          <w:p w:rsidR="00987117" w:rsidRPr="004142E6" w:rsidRDefault="00987117" w:rsidP="00106A33">
            <w:pPr>
              <w:jc w:val="center"/>
              <w:rPr>
                <w:rStyle w:val="FontStyle29"/>
                <w:i w:val="0"/>
                <w:iCs w:val="0"/>
                <w:lang w:val="ru-RU"/>
              </w:rPr>
            </w:pPr>
          </w:p>
          <w:p w:rsidR="00987117" w:rsidRPr="004142E6" w:rsidRDefault="00987117" w:rsidP="00106A33">
            <w:pPr>
              <w:jc w:val="center"/>
              <w:rPr>
                <w:rStyle w:val="FontStyle29"/>
                <w:i w:val="0"/>
                <w:iCs w:val="0"/>
              </w:rPr>
            </w:pPr>
            <w:r w:rsidRPr="004142E6">
              <w:rPr>
                <w:rStyle w:val="FontStyle29"/>
              </w:rPr>
              <w:t>2</w:t>
            </w:r>
          </w:p>
        </w:tc>
        <w:tc>
          <w:tcPr>
            <w:tcW w:w="993" w:type="dxa"/>
            <w:tcBorders>
              <w:top w:val="single" w:sz="4" w:space="0" w:color="auto"/>
              <w:left w:val="single" w:sz="4" w:space="0" w:color="auto"/>
              <w:right w:val="single" w:sz="4" w:space="0" w:color="auto"/>
            </w:tcBorders>
            <w:textDirection w:val="btLr"/>
            <w:vAlign w:val="center"/>
          </w:tcPr>
          <w:p w:rsidR="00987117" w:rsidRPr="004142E6" w:rsidRDefault="00987117" w:rsidP="00106A33">
            <w:pPr>
              <w:ind w:left="113" w:right="113"/>
              <w:jc w:val="center"/>
              <w:rPr>
                <w:lang w:val="ru-RU"/>
              </w:rPr>
            </w:pPr>
            <w:r w:rsidRPr="004142E6">
              <w:t>Тестирование  в онлайн  режиме.</w:t>
            </w:r>
          </w:p>
        </w:tc>
        <w:tc>
          <w:tcPr>
            <w:tcW w:w="2268" w:type="dxa"/>
            <w:tcBorders>
              <w:top w:val="single" w:sz="4" w:space="0" w:color="auto"/>
              <w:left w:val="single" w:sz="4" w:space="0" w:color="auto"/>
              <w:bottom w:val="single" w:sz="4" w:space="0" w:color="auto"/>
              <w:right w:val="single" w:sz="4" w:space="0" w:color="auto"/>
            </w:tcBorders>
          </w:tcPr>
          <w:p w:rsidR="00987117" w:rsidRPr="004142E6" w:rsidRDefault="00987117" w:rsidP="00106A33">
            <w:pPr>
              <w:rPr>
                <w:lang w:val="ru-RU"/>
              </w:rPr>
            </w:pPr>
            <w:r w:rsidRPr="004142E6">
              <w:rPr>
                <w:lang w:val="ru-RU"/>
              </w:rPr>
              <w:t>НПА:1,2,3,5,7 и др.</w:t>
            </w:r>
          </w:p>
          <w:p w:rsidR="00987117" w:rsidRPr="004142E6" w:rsidRDefault="00987117" w:rsidP="00106A33">
            <w:pPr>
              <w:rPr>
                <w:rStyle w:val="FontStyle32"/>
                <w:b/>
                <w:bCs/>
                <w:sz w:val="20"/>
                <w:szCs w:val="20"/>
                <w:lang w:val="ru-RU"/>
              </w:rPr>
            </w:pPr>
            <w:r w:rsidRPr="004142E6">
              <w:rPr>
                <w:lang w:val="ru-RU"/>
              </w:rPr>
              <w:t>ДЛ:1,2,4,5,7,9,11,12,14,19 и др.</w:t>
            </w:r>
          </w:p>
        </w:tc>
      </w:tr>
    </w:tbl>
    <w:p w:rsidR="00987117" w:rsidRPr="00987117" w:rsidRDefault="00987117" w:rsidP="00987117">
      <w:pPr>
        <w:rPr>
          <w:lang w:val="ru-RU"/>
        </w:rPr>
      </w:pPr>
    </w:p>
    <w:tbl>
      <w:tblPr>
        <w:tblpPr w:leftFromText="180" w:rightFromText="180" w:vertAnchor="text" w:horzAnchor="margin" w:tblpY="-228"/>
        <w:tblW w:w="10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559"/>
        <w:gridCol w:w="4565"/>
        <w:gridCol w:w="708"/>
        <w:gridCol w:w="993"/>
        <w:gridCol w:w="1956"/>
      </w:tblGrid>
      <w:tr w:rsidR="00987117" w:rsidRPr="00987117" w:rsidTr="00106A33">
        <w:tc>
          <w:tcPr>
            <w:tcW w:w="534" w:type="dxa"/>
            <w:tcBorders>
              <w:top w:val="single" w:sz="4" w:space="0" w:color="auto"/>
              <w:left w:val="single" w:sz="4" w:space="0" w:color="auto"/>
              <w:bottom w:val="single" w:sz="4" w:space="0" w:color="auto"/>
              <w:right w:val="single" w:sz="4" w:space="0" w:color="auto"/>
            </w:tcBorders>
            <w:vAlign w:val="center"/>
          </w:tcPr>
          <w:p w:rsidR="00987117" w:rsidRPr="004142E6" w:rsidRDefault="00987117" w:rsidP="00106A33">
            <w:pPr>
              <w:jc w:val="center"/>
              <w:rPr>
                <w:lang w:val="ru-RU"/>
              </w:rPr>
            </w:pPr>
          </w:p>
        </w:tc>
        <w:tc>
          <w:tcPr>
            <w:tcW w:w="1559" w:type="dxa"/>
            <w:tcBorders>
              <w:top w:val="single" w:sz="4" w:space="0" w:color="auto"/>
              <w:left w:val="single" w:sz="4" w:space="0" w:color="auto"/>
              <w:bottom w:val="single" w:sz="4" w:space="0" w:color="auto"/>
              <w:right w:val="single" w:sz="4" w:space="0" w:color="auto"/>
            </w:tcBorders>
          </w:tcPr>
          <w:p w:rsidR="00987117" w:rsidRPr="004142E6" w:rsidRDefault="00987117" w:rsidP="00106A33">
            <w:pPr>
              <w:rPr>
                <w:b/>
                <w:bCs/>
                <w:lang w:val="ru-RU"/>
              </w:rPr>
            </w:pPr>
          </w:p>
          <w:p w:rsidR="00987117" w:rsidRPr="004142E6" w:rsidRDefault="00987117" w:rsidP="00106A33">
            <w:pPr>
              <w:rPr>
                <w:lang w:val="ru-RU"/>
              </w:rPr>
            </w:pPr>
            <w:r w:rsidRPr="004142E6">
              <w:rPr>
                <w:lang w:val="ru-RU"/>
              </w:rPr>
              <w:t>Тема 12.</w:t>
            </w:r>
          </w:p>
          <w:p w:rsidR="00987117" w:rsidRPr="004142E6" w:rsidRDefault="00987117" w:rsidP="00106A33">
            <w:pPr>
              <w:rPr>
                <w:rStyle w:val="FontStyle29"/>
                <w:lang w:val="ru-RU"/>
              </w:rPr>
            </w:pPr>
            <w:r w:rsidRPr="004142E6">
              <w:rPr>
                <w:lang w:val="ru-RU"/>
              </w:rPr>
              <w:t>Доказательства и средства доказывания. Собирание, проверка и оценка доказательств.</w:t>
            </w:r>
          </w:p>
        </w:tc>
        <w:tc>
          <w:tcPr>
            <w:tcW w:w="4565" w:type="dxa"/>
            <w:tcBorders>
              <w:top w:val="single" w:sz="4" w:space="0" w:color="auto"/>
              <w:left w:val="single" w:sz="4" w:space="0" w:color="auto"/>
              <w:bottom w:val="single" w:sz="4" w:space="0" w:color="auto"/>
              <w:right w:val="single" w:sz="4" w:space="0" w:color="auto"/>
            </w:tcBorders>
          </w:tcPr>
          <w:p w:rsidR="00987117" w:rsidRPr="004142E6" w:rsidRDefault="00987117" w:rsidP="00106A33">
            <w:pPr>
              <w:jc w:val="both"/>
              <w:rPr>
                <w:lang w:val="ru-RU"/>
              </w:rPr>
            </w:pPr>
            <w:r w:rsidRPr="004142E6">
              <w:rPr>
                <w:lang w:val="ru-RU"/>
              </w:rPr>
              <w:t>Понятие судебного доказывания и доказательств в гражданском процессе. Средства доказывания. Соотношение судебного познания и судебного доказывания. Пределы доказывания, доказательственные факты.</w:t>
            </w:r>
          </w:p>
          <w:p w:rsidR="00987117" w:rsidRPr="004142E6" w:rsidRDefault="00987117" w:rsidP="00106A33">
            <w:pPr>
              <w:jc w:val="both"/>
              <w:rPr>
                <w:lang w:val="ru-RU"/>
              </w:rPr>
            </w:pPr>
            <w:r w:rsidRPr="004142E6">
              <w:rPr>
                <w:lang w:val="ru-RU"/>
              </w:rPr>
              <w:tab/>
              <w:t>Понятие и определение предмета доказывания по конкретному делу. Факты, не подлежащие доказыванию.</w:t>
            </w:r>
          </w:p>
          <w:p w:rsidR="00987117" w:rsidRPr="004142E6" w:rsidRDefault="00987117" w:rsidP="00106A33">
            <w:pPr>
              <w:jc w:val="both"/>
              <w:rPr>
                <w:lang w:val="ru-RU"/>
              </w:rPr>
            </w:pPr>
            <w:r w:rsidRPr="004142E6">
              <w:rPr>
                <w:lang w:val="ru-RU"/>
              </w:rPr>
              <w:tab/>
              <w:t>Представление и истребование доказательств. Предмет доказывания. Распределение бремени доказывания.</w:t>
            </w:r>
          </w:p>
          <w:p w:rsidR="00987117" w:rsidRPr="004142E6" w:rsidRDefault="00987117" w:rsidP="00106A33">
            <w:pPr>
              <w:jc w:val="both"/>
              <w:rPr>
                <w:lang w:val="ru-RU"/>
              </w:rPr>
            </w:pPr>
            <w:r w:rsidRPr="004142E6">
              <w:rPr>
                <w:lang w:val="ru-RU"/>
              </w:rPr>
              <w:tab/>
              <w:t>Относимость, допустимость и достоверность доказательств. Доказывание подложности доказательств. Основания освобождения от доказывания. Освобождение от доказывания обстоятельств дела, признанных сторонами.</w:t>
            </w:r>
          </w:p>
          <w:p w:rsidR="00987117" w:rsidRPr="004142E6" w:rsidRDefault="00987117" w:rsidP="00106A33">
            <w:pPr>
              <w:jc w:val="both"/>
              <w:rPr>
                <w:lang w:val="ru-RU"/>
              </w:rPr>
            </w:pPr>
            <w:r w:rsidRPr="004142E6">
              <w:rPr>
                <w:lang w:val="ru-RU"/>
              </w:rPr>
              <w:t xml:space="preserve">              Классификация доказательств: доказательства первоначальные и производные; доказательства прямые и косвенные; доказательства личные, вещественные и смешанные.</w:t>
            </w:r>
          </w:p>
          <w:p w:rsidR="00987117" w:rsidRPr="004142E6" w:rsidRDefault="00987117" w:rsidP="00106A33">
            <w:pPr>
              <w:shd w:val="clear" w:color="auto" w:fill="FFFFFF"/>
              <w:ind w:firstLine="709"/>
              <w:jc w:val="both"/>
              <w:rPr>
                <w:lang w:val="ru-RU"/>
              </w:rPr>
            </w:pPr>
            <w:r w:rsidRPr="004142E6">
              <w:rPr>
                <w:lang w:val="ru-RU"/>
              </w:rPr>
              <w:t>Средства доказывания. Виды средств доказывания. Объяснения сторон и других лиц, участвующих в деле. Свидетельские показания Свидетельские показания. Процессуальный порядок допроса свидетелей. Особенности допроса несовершеннолетнего свидетеля. Оглашение показаний свидетеля.</w:t>
            </w:r>
          </w:p>
          <w:p w:rsidR="00987117" w:rsidRPr="004142E6" w:rsidRDefault="00987117" w:rsidP="00106A33">
            <w:pPr>
              <w:shd w:val="clear" w:color="auto" w:fill="FFFFFF"/>
              <w:ind w:firstLine="709"/>
              <w:jc w:val="both"/>
              <w:rPr>
                <w:lang w:val="ru-RU"/>
              </w:rPr>
            </w:pPr>
            <w:r w:rsidRPr="004142E6">
              <w:rPr>
                <w:lang w:val="ru-RU"/>
              </w:rPr>
              <w:t>Письменные доказательства. Классификация письменных доказательств (по содержанию и форме). Порядок истребования письменных доказательств от другой стороны и других держателей. Оглашение и предъявление письменных доказательств. Спор о подлоге документов. Возвращение подлинных документов. Официальные и частные документы. Оглашение и исследование личной переписки, личных переговоров и личных записей граждан.</w:t>
            </w:r>
          </w:p>
          <w:p w:rsidR="00987117" w:rsidRPr="004142E6" w:rsidRDefault="00987117" w:rsidP="00106A33">
            <w:pPr>
              <w:shd w:val="clear" w:color="auto" w:fill="FFFFFF"/>
              <w:ind w:firstLine="709"/>
              <w:jc w:val="both"/>
              <w:rPr>
                <w:lang w:val="ru-RU"/>
              </w:rPr>
            </w:pPr>
            <w:r w:rsidRPr="004142E6">
              <w:rPr>
                <w:lang w:val="ru-RU"/>
              </w:rPr>
              <w:t>Электронные доказательства. Представление и истребование электронных доказательств. Особенности исследования электронных доказательств. Хранение и возвращение электронных доказательств.</w:t>
            </w:r>
          </w:p>
          <w:p w:rsidR="00987117" w:rsidRPr="004142E6" w:rsidRDefault="00987117" w:rsidP="00106A33">
            <w:pPr>
              <w:shd w:val="clear" w:color="auto" w:fill="FFFFFF"/>
              <w:ind w:firstLine="709"/>
              <w:jc w:val="both"/>
              <w:rPr>
                <w:lang w:val="ru-RU"/>
              </w:rPr>
            </w:pPr>
            <w:r w:rsidRPr="004142E6">
              <w:rPr>
                <w:lang w:val="ru-RU"/>
              </w:rPr>
              <w:t>Вещественные доказательства, их отличие от письменных доказательств. Порядок истребования, представления и хранения вещественных доказательств. Осмотр и исследование вещественных доказательств, подвергающихся быстрой порче.</w:t>
            </w:r>
          </w:p>
          <w:p w:rsidR="00987117" w:rsidRPr="004142E6" w:rsidRDefault="00987117" w:rsidP="00106A33">
            <w:pPr>
              <w:shd w:val="clear" w:color="auto" w:fill="FFFFFF"/>
              <w:ind w:firstLine="709"/>
              <w:jc w:val="both"/>
              <w:rPr>
                <w:lang w:val="ru-RU"/>
              </w:rPr>
            </w:pPr>
            <w:r w:rsidRPr="004142E6">
              <w:rPr>
                <w:lang w:val="ru-RU"/>
              </w:rPr>
              <w:t xml:space="preserve">Осмотр на месте. Особенности осмотра помещений. Порядок производства осмотра. Права юридически заинтересованных в исходе дела лиц при проведении осмотра на месте. Протокол осмотра. </w:t>
            </w:r>
          </w:p>
          <w:p w:rsidR="00987117" w:rsidRPr="004142E6" w:rsidRDefault="00987117" w:rsidP="00106A33">
            <w:pPr>
              <w:shd w:val="clear" w:color="auto" w:fill="FFFFFF"/>
              <w:ind w:firstLine="709"/>
              <w:jc w:val="both"/>
              <w:rPr>
                <w:lang w:val="ru-RU"/>
              </w:rPr>
            </w:pPr>
            <w:r w:rsidRPr="004142E6">
              <w:rPr>
                <w:lang w:val="ru-RU"/>
              </w:rPr>
              <w:t>Освидетельствование. Краткий протокол, протокол осмотра или освидетельствования.</w:t>
            </w:r>
          </w:p>
          <w:p w:rsidR="00987117" w:rsidRPr="004142E6" w:rsidRDefault="00987117" w:rsidP="00106A33">
            <w:pPr>
              <w:shd w:val="clear" w:color="auto" w:fill="FFFFFF"/>
              <w:ind w:firstLine="709"/>
              <w:jc w:val="both"/>
              <w:rPr>
                <w:lang w:val="ru-RU"/>
              </w:rPr>
            </w:pPr>
            <w:r w:rsidRPr="004142E6">
              <w:rPr>
                <w:lang w:val="ru-RU"/>
              </w:rPr>
              <w:t>Предъявление для опознания. Порядок предъявления для опознания.</w:t>
            </w:r>
          </w:p>
          <w:p w:rsidR="00987117" w:rsidRPr="004142E6" w:rsidRDefault="00987117" w:rsidP="00106A33">
            <w:pPr>
              <w:shd w:val="clear" w:color="auto" w:fill="FFFFFF"/>
              <w:ind w:firstLine="709"/>
              <w:jc w:val="both"/>
              <w:rPr>
                <w:lang w:val="ru-RU"/>
              </w:rPr>
            </w:pPr>
            <w:r w:rsidRPr="004142E6">
              <w:rPr>
                <w:lang w:val="ru-RU"/>
              </w:rPr>
              <w:t>Судебный эксперимент. Цели и основания проведения судебного эксперимента. Порядок проведения судебного эксперимента.</w:t>
            </w:r>
          </w:p>
          <w:p w:rsidR="00987117" w:rsidRPr="004142E6" w:rsidRDefault="00987117" w:rsidP="00106A33">
            <w:pPr>
              <w:shd w:val="clear" w:color="auto" w:fill="FFFFFF"/>
              <w:ind w:firstLine="709"/>
              <w:jc w:val="both"/>
              <w:rPr>
                <w:lang w:val="ru-RU"/>
              </w:rPr>
            </w:pPr>
            <w:r w:rsidRPr="004142E6">
              <w:rPr>
                <w:lang w:val="ru-RU"/>
              </w:rPr>
              <w:t xml:space="preserve">Заключение эксперта. Основания назначения экспертизы. Порядок производства </w:t>
            </w:r>
            <w:r w:rsidRPr="004142E6">
              <w:rPr>
                <w:lang w:val="ru-RU"/>
              </w:rPr>
              <w:lastRenderedPageBreak/>
              <w:t xml:space="preserve">судебной экспертизы. Заключение эксперта, его содержание и структура. Виды экспертиз: дополнительная и повторная, комиссионная и комплексная. Образцы и материалы для экспертного исследования. Помещение исследуемого в организацию здравоохранения или судебно-психиатрический экспертный стационар. Исследование заключения эксперта. Консультация специалиста. Другие средства доказывания. </w:t>
            </w:r>
            <w:proofErr w:type="spellStart"/>
            <w:r w:rsidRPr="004142E6">
              <w:rPr>
                <w:lang w:val="ru-RU"/>
              </w:rPr>
              <w:t>Звуко</w:t>
            </w:r>
            <w:proofErr w:type="spellEnd"/>
            <w:r w:rsidRPr="004142E6">
              <w:rPr>
                <w:lang w:val="ru-RU"/>
              </w:rPr>
              <w:t xml:space="preserve">-, видеозапись, кино- и </w:t>
            </w:r>
            <w:proofErr w:type="gramStart"/>
            <w:r w:rsidRPr="004142E6">
              <w:rPr>
                <w:lang w:val="ru-RU"/>
              </w:rPr>
              <w:t>видеофильмы</w:t>
            </w:r>
            <w:proofErr w:type="gramEnd"/>
            <w:r w:rsidRPr="004142E6">
              <w:rPr>
                <w:lang w:val="ru-RU"/>
              </w:rPr>
              <w:t xml:space="preserve"> и другие носители информации. </w:t>
            </w:r>
            <w:r w:rsidRPr="004142E6">
              <w:rPr>
                <w:lang w:val="ru-RU"/>
              </w:rPr>
              <w:tab/>
              <w:t>Заключения государственных органов и протоколы как средства доказывания.</w:t>
            </w:r>
          </w:p>
          <w:p w:rsidR="00987117" w:rsidRPr="004142E6" w:rsidRDefault="00987117" w:rsidP="00106A33">
            <w:pPr>
              <w:jc w:val="both"/>
              <w:rPr>
                <w:lang w:val="ru-RU"/>
              </w:rPr>
            </w:pPr>
            <w:r w:rsidRPr="004142E6">
              <w:rPr>
                <w:lang w:val="ru-RU"/>
              </w:rPr>
              <w:tab/>
              <w:t>Понятие и субъекты собирания доказательств. Обеспечение доказательств. Основания к обеспечению доказательств судами, нотариальными органами. Порядок обеспечения доказательств.</w:t>
            </w:r>
          </w:p>
          <w:p w:rsidR="00987117" w:rsidRPr="004142E6" w:rsidRDefault="00987117" w:rsidP="00106A33">
            <w:pPr>
              <w:jc w:val="both"/>
              <w:rPr>
                <w:lang w:val="ru-RU"/>
              </w:rPr>
            </w:pPr>
            <w:r w:rsidRPr="004142E6">
              <w:rPr>
                <w:lang w:val="ru-RU"/>
              </w:rPr>
              <w:tab/>
              <w:t>Судебные поручения. Процессуальный порядок дачи и выполнения судебного поручения.</w:t>
            </w:r>
          </w:p>
          <w:p w:rsidR="00987117" w:rsidRPr="004142E6" w:rsidRDefault="00987117" w:rsidP="00106A33">
            <w:pPr>
              <w:jc w:val="both"/>
              <w:rPr>
                <w:lang w:val="ru-RU"/>
              </w:rPr>
            </w:pPr>
            <w:r w:rsidRPr="004142E6">
              <w:rPr>
                <w:lang w:val="ru-RU"/>
              </w:rPr>
              <w:tab/>
              <w:t>Применение технических средств для собирания доказательств. Проверка доказательств. Понятие, виды и правила оценки доказательств.</w:t>
            </w:r>
          </w:p>
        </w:tc>
        <w:tc>
          <w:tcPr>
            <w:tcW w:w="708" w:type="dxa"/>
            <w:tcBorders>
              <w:top w:val="single" w:sz="4" w:space="0" w:color="auto"/>
              <w:left w:val="single" w:sz="4" w:space="0" w:color="auto"/>
              <w:bottom w:val="single" w:sz="4" w:space="0" w:color="auto"/>
              <w:right w:val="single" w:sz="4" w:space="0" w:color="auto"/>
            </w:tcBorders>
            <w:vAlign w:val="center"/>
          </w:tcPr>
          <w:p w:rsidR="00987117" w:rsidRPr="004142E6" w:rsidRDefault="00987117" w:rsidP="00106A33">
            <w:pPr>
              <w:jc w:val="center"/>
              <w:rPr>
                <w:lang w:val="ru-RU"/>
              </w:rPr>
            </w:pPr>
            <w:r>
              <w:rPr>
                <w:lang w:val="ru-RU"/>
              </w:rPr>
              <w:lastRenderedPageBreak/>
              <w:t>2</w:t>
            </w:r>
          </w:p>
        </w:tc>
        <w:tc>
          <w:tcPr>
            <w:tcW w:w="993" w:type="dxa"/>
            <w:tcBorders>
              <w:left w:val="single" w:sz="4" w:space="0" w:color="auto"/>
              <w:right w:val="single" w:sz="4" w:space="0" w:color="auto"/>
            </w:tcBorders>
          </w:tcPr>
          <w:p w:rsidR="00987117" w:rsidRPr="004142E6" w:rsidRDefault="00987117" w:rsidP="00106A33">
            <w:pPr>
              <w:ind w:left="113" w:right="113"/>
              <w:jc w:val="center"/>
              <w:rPr>
                <w:lang w:val="ru-RU"/>
              </w:rPr>
            </w:pPr>
          </w:p>
        </w:tc>
        <w:tc>
          <w:tcPr>
            <w:tcW w:w="1956" w:type="dxa"/>
            <w:tcBorders>
              <w:top w:val="single" w:sz="4" w:space="0" w:color="auto"/>
              <w:left w:val="single" w:sz="4" w:space="0" w:color="auto"/>
              <w:bottom w:val="single" w:sz="4" w:space="0" w:color="auto"/>
              <w:right w:val="single" w:sz="4" w:space="0" w:color="auto"/>
            </w:tcBorders>
          </w:tcPr>
          <w:p w:rsidR="00987117" w:rsidRPr="004142E6" w:rsidRDefault="00987117" w:rsidP="00106A33">
            <w:pPr>
              <w:rPr>
                <w:lang w:val="ru-RU"/>
              </w:rPr>
            </w:pPr>
            <w:r w:rsidRPr="004142E6">
              <w:rPr>
                <w:lang w:val="ru-RU"/>
              </w:rPr>
              <w:t>НПА:1,2,3,5,7 и др.</w:t>
            </w:r>
          </w:p>
          <w:p w:rsidR="00987117" w:rsidRPr="004142E6" w:rsidRDefault="00987117" w:rsidP="00106A33">
            <w:pPr>
              <w:rPr>
                <w:rStyle w:val="FontStyle32"/>
                <w:sz w:val="20"/>
                <w:szCs w:val="20"/>
                <w:lang w:val="ru-RU"/>
              </w:rPr>
            </w:pPr>
            <w:r w:rsidRPr="004142E6">
              <w:rPr>
                <w:lang w:val="ru-RU"/>
              </w:rPr>
              <w:t>ДЛ:1,2,4,5,7,9,14 и др.</w:t>
            </w:r>
          </w:p>
        </w:tc>
      </w:tr>
    </w:tbl>
    <w:p w:rsidR="00987117" w:rsidRPr="00987117" w:rsidRDefault="00987117" w:rsidP="00987117">
      <w:pPr>
        <w:rPr>
          <w:lang w:val="ru-RU"/>
        </w:rPr>
      </w:pPr>
    </w:p>
    <w:tbl>
      <w:tblPr>
        <w:tblpPr w:leftFromText="180" w:rightFromText="180" w:vertAnchor="text" w:horzAnchor="margin" w:tblpY="-228"/>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559"/>
        <w:gridCol w:w="4111"/>
        <w:gridCol w:w="708"/>
        <w:gridCol w:w="993"/>
        <w:gridCol w:w="2268"/>
      </w:tblGrid>
      <w:tr w:rsidR="00987117" w:rsidRPr="00987117" w:rsidTr="00106A33">
        <w:tc>
          <w:tcPr>
            <w:tcW w:w="534" w:type="dxa"/>
            <w:tcBorders>
              <w:top w:val="single" w:sz="4" w:space="0" w:color="auto"/>
              <w:left w:val="single" w:sz="4" w:space="0" w:color="auto"/>
              <w:bottom w:val="single" w:sz="4" w:space="0" w:color="auto"/>
              <w:right w:val="single" w:sz="4" w:space="0" w:color="auto"/>
            </w:tcBorders>
            <w:vAlign w:val="center"/>
          </w:tcPr>
          <w:p w:rsidR="00987117" w:rsidRPr="004142E6" w:rsidRDefault="00987117" w:rsidP="00106A33">
            <w:pPr>
              <w:jc w:val="center"/>
              <w:rPr>
                <w:lang w:val="ru-RU"/>
              </w:rPr>
            </w:pPr>
          </w:p>
        </w:tc>
        <w:tc>
          <w:tcPr>
            <w:tcW w:w="1559" w:type="dxa"/>
            <w:tcBorders>
              <w:top w:val="single" w:sz="4" w:space="0" w:color="auto"/>
              <w:left w:val="single" w:sz="4" w:space="0" w:color="auto"/>
              <w:bottom w:val="single" w:sz="4" w:space="0" w:color="auto"/>
              <w:right w:val="single" w:sz="4" w:space="0" w:color="auto"/>
            </w:tcBorders>
          </w:tcPr>
          <w:p w:rsidR="00987117" w:rsidRPr="004142E6" w:rsidRDefault="00987117" w:rsidP="00106A33">
            <w:pPr>
              <w:rPr>
                <w:lang w:val="ru-RU"/>
              </w:rPr>
            </w:pPr>
            <w:r w:rsidRPr="004142E6">
              <w:rPr>
                <w:lang w:val="ru-RU"/>
              </w:rPr>
              <w:t>Тема 13.</w:t>
            </w:r>
          </w:p>
          <w:p w:rsidR="00987117" w:rsidRPr="004142E6" w:rsidRDefault="00987117" w:rsidP="00106A33">
            <w:pPr>
              <w:rPr>
                <w:rStyle w:val="FontStyle29"/>
                <w:lang w:val="ru-RU"/>
              </w:rPr>
            </w:pPr>
            <w:r w:rsidRPr="004142E6">
              <w:rPr>
                <w:lang w:val="ru-RU"/>
              </w:rPr>
              <w:t>Производство в суде первой инстанции. Исковое производство. Возбуждение производства по делу.</w:t>
            </w:r>
          </w:p>
        </w:tc>
        <w:tc>
          <w:tcPr>
            <w:tcW w:w="4111" w:type="dxa"/>
            <w:tcBorders>
              <w:top w:val="single" w:sz="4" w:space="0" w:color="auto"/>
              <w:left w:val="single" w:sz="4" w:space="0" w:color="auto"/>
              <w:bottom w:val="single" w:sz="4" w:space="0" w:color="auto"/>
              <w:right w:val="single" w:sz="4" w:space="0" w:color="auto"/>
            </w:tcBorders>
          </w:tcPr>
          <w:p w:rsidR="00987117" w:rsidRPr="004142E6" w:rsidRDefault="00987117" w:rsidP="00106A33">
            <w:pPr>
              <w:ind w:firstLine="709"/>
              <w:rPr>
                <w:b/>
                <w:bCs/>
                <w:lang w:val="ru-RU"/>
              </w:rPr>
            </w:pPr>
            <w:r w:rsidRPr="004142E6">
              <w:rPr>
                <w:lang w:val="ru-RU"/>
              </w:rPr>
              <w:t>Порядок предъявления иска. Последствия его несоблюдения. Исковое заявление и его содержание. Документы, прилагаемые к исковому заявлению.  Порядок исправления недостатков искового заявления, оставление его без движения. Возвращение искового заявления.</w:t>
            </w:r>
          </w:p>
          <w:p w:rsidR="00987117" w:rsidRPr="004142E6" w:rsidRDefault="00987117" w:rsidP="00106A33">
            <w:pPr>
              <w:jc w:val="both"/>
              <w:rPr>
                <w:lang w:val="ru-RU"/>
              </w:rPr>
            </w:pPr>
            <w:r w:rsidRPr="004142E6">
              <w:rPr>
                <w:lang w:val="ru-RU"/>
              </w:rPr>
              <w:tab/>
              <w:t>Основания к отказу в принятии заявления в связи с отсутствием права на обращение в суд и в связи с наличием к этому препятствий. Последствия отказа в возбуждении дела.</w:t>
            </w:r>
          </w:p>
          <w:p w:rsidR="00987117" w:rsidRPr="004142E6" w:rsidRDefault="00987117" w:rsidP="00106A33">
            <w:pPr>
              <w:jc w:val="both"/>
              <w:rPr>
                <w:lang w:val="ru-RU"/>
              </w:rPr>
            </w:pPr>
            <w:r w:rsidRPr="004142E6">
              <w:rPr>
                <w:lang w:val="ru-RU"/>
              </w:rPr>
              <w:tab/>
              <w:t xml:space="preserve">Правовые последствия возбуждения дела искового производства. Соединение и разъединение нескольких требований. Отказ от поданного искового заявления о возбуждении дела. </w:t>
            </w:r>
          </w:p>
          <w:p w:rsidR="00987117" w:rsidRPr="004142E6" w:rsidRDefault="00987117" w:rsidP="00106A33">
            <w:pPr>
              <w:shd w:val="clear" w:color="auto" w:fill="FFFFFF"/>
              <w:ind w:firstLine="709"/>
              <w:jc w:val="both"/>
              <w:rPr>
                <w:rStyle w:val="FontStyle29"/>
                <w:lang w:val="ru-RU"/>
              </w:rPr>
            </w:pPr>
            <w:r w:rsidRPr="004142E6">
              <w:rPr>
                <w:lang w:val="ru-RU"/>
              </w:rPr>
              <w:t>Защита против иска. Отзыв на исковое заявление. Предъявление встречного иска.</w:t>
            </w:r>
          </w:p>
        </w:tc>
        <w:tc>
          <w:tcPr>
            <w:tcW w:w="708" w:type="dxa"/>
            <w:tcBorders>
              <w:top w:val="single" w:sz="4" w:space="0" w:color="auto"/>
              <w:left w:val="single" w:sz="4" w:space="0" w:color="auto"/>
              <w:bottom w:val="single" w:sz="4" w:space="0" w:color="auto"/>
              <w:right w:val="single" w:sz="4" w:space="0" w:color="auto"/>
            </w:tcBorders>
          </w:tcPr>
          <w:p w:rsidR="00987117" w:rsidRPr="004142E6" w:rsidRDefault="00987117" w:rsidP="00106A33">
            <w:pPr>
              <w:jc w:val="center"/>
              <w:rPr>
                <w:rStyle w:val="FontStyle29"/>
                <w:i w:val="0"/>
                <w:iCs w:val="0"/>
                <w:lang w:val="ru-RU"/>
              </w:rPr>
            </w:pPr>
          </w:p>
          <w:p w:rsidR="00987117" w:rsidRPr="004142E6" w:rsidRDefault="00987117" w:rsidP="00106A33">
            <w:pPr>
              <w:jc w:val="center"/>
              <w:rPr>
                <w:rStyle w:val="FontStyle29"/>
                <w:i w:val="0"/>
                <w:iCs w:val="0"/>
                <w:lang w:val="ru-RU"/>
              </w:rPr>
            </w:pPr>
          </w:p>
          <w:p w:rsidR="00987117" w:rsidRPr="004142E6" w:rsidRDefault="00987117" w:rsidP="00106A33">
            <w:pPr>
              <w:jc w:val="center"/>
              <w:rPr>
                <w:rStyle w:val="FontStyle29"/>
                <w:i w:val="0"/>
                <w:iCs w:val="0"/>
                <w:lang w:val="ru-RU"/>
              </w:rPr>
            </w:pPr>
          </w:p>
          <w:p w:rsidR="00987117" w:rsidRPr="004142E6" w:rsidRDefault="00987117" w:rsidP="00106A33">
            <w:pPr>
              <w:jc w:val="center"/>
              <w:rPr>
                <w:rStyle w:val="FontStyle29"/>
                <w:i w:val="0"/>
                <w:iCs w:val="0"/>
                <w:lang w:val="ru-RU"/>
              </w:rPr>
            </w:pPr>
          </w:p>
          <w:p w:rsidR="00987117" w:rsidRPr="004142E6" w:rsidRDefault="00987117" w:rsidP="00106A33">
            <w:pPr>
              <w:jc w:val="center"/>
              <w:rPr>
                <w:rStyle w:val="FontStyle29"/>
                <w:i w:val="0"/>
                <w:iCs w:val="0"/>
                <w:lang w:val="ru-RU"/>
              </w:rPr>
            </w:pPr>
          </w:p>
          <w:p w:rsidR="00987117" w:rsidRPr="004142E6" w:rsidRDefault="00987117" w:rsidP="00106A33">
            <w:pPr>
              <w:jc w:val="center"/>
              <w:rPr>
                <w:rStyle w:val="FontStyle29"/>
                <w:i w:val="0"/>
                <w:iCs w:val="0"/>
                <w:lang w:val="ru-RU"/>
              </w:rPr>
            </w:pPr>
            <w:r w:rsidRPr="004142E6">
              <w:rPr>
                <w:rStyle w:val="FontStyle29"/>
                <w:lang w:val="ru-RU"/>
              </w:rPr>
              <w:t>2</w:t>
            </w:r>
          </w:p>
        </w:tc>
        <w:tc>
          <w:tcPr>
            <w:tcW w:w="993" w:type="dxa"/>
            <w:vMerge w:val="restart"/>
            <w:tcBorders>
              <w:left w:val="single" w:sz="4" w:space="0" w:color="auto"/>
              <w:right w:val="single" w:sz="4" w:space="0" w:color="auto"/>
            </w:tcBorders>
            <w:textDirection w:val="btLr"/>
            <w:vAlign w:val="center"/>
          </w:tcPr>
          <w:p w:rsidR="00987117" w:rsidRPr="004142E6" w:rsidRDefault="00987117" w:rsidP="00106A33">
            <w:pPr>
              <w:ind w:left="113" w:right="113"/>
              <w:jc w:val="center"/>
              <w:rPr>
                <w:lang w:val="ru-RU"/>
              </w:rPr>
            </w:pPr>
          </w:p>
        </w:tc>
        <w:tc>
          <w:tcPr>
            <w:tcW w:w="2268" w:type="dxa"/>
            <w:tcBorders>
              <w:top w:val="single" w:sz="4" w:space="0" w:color="auto"/>
              <w:left w:val="single" w:sz="4" w:space="0" w:color="auto"/>
              <w:bottom w:val="single" w:sz="4" w:space="0" w:color="auto"/>
              <w:right w:val="single" w:sz="4" w:space="0" w:color="auto"/>
            </w:tcBorders>
          </w:tcPr>
          <w:p w:rsidR="00987117" w:rsidRPr="004142E6" w:rsidRDefault="00987117" w:rsidP="00106A33">
            <w:pPr>
              <w:rPr>
                <w:lang w:val="ru-RU"/>
              </w:rPr>
            </w:pPr>
            <w:r w:rsidRPr="004142E6">
              <w:rPr>
                <w:lang w:val="ru-RU"/>
              </w:rPr>
              <w:t>НПА:1,2,3,5,7 и др.</w:t>
            </w:r>
          </w:p>
          <w:p w:rsidR="00987117" w:rsidRPr="004142E6" w:rsidRDefault="00987117" w:rsidP="00106A33">
            <w:pPr>
              <w:rPr>
                <w:rStyle w:val="FontStyle32"/>
                <w:sz w:val="20"/>
                <w:szCs w:val="20"/>
                <w:lang w:val="ru-RU"/>
              </w:rPr>
            </w:pPr>
            <w:r w:rsidRPr="004142E6">
              <w:rPr>
                <w:lang w:val="ru-RU"/>
              </w:rPr>
              <w:t>ДЛ:1,2,4,5,7,9,14 и др.</w:t>
            </w:r>
          </w:p>
        </w:tc>
      </w:tr>
      <w:tr w:rsidR="00987117" w:rsidRPr="00987117" w:rsidTr="00106A33">
        <w:tc>
          <w:tcPr>
            <w:tcW w:w="534" w:type="dxa"/>
            <w:tcBorders>
              <w:top w:val="single" w:sz="4" w:space="0" w:color="auto"/>
              <w:left w:val="single" w:sz="4" w:space="0" w:color="auto"/>
              <w:bottom w:val="single" w:sz="4" w:space="0" w:color="auto"/>
              <w:right w:val="single" w:sz="4" w:space="0" w:color="auto"/>
            </w:tcBorders>
            <w:vAlign w:val="center"/>
          </w:tcPr>
          <w:p w:rsidR="00987117" w:rsidRPr="004142E6" w:rsidRDefault="00987117" w:rsidP="00106A33">
            <w:pPr>
              <w:jc w:val="center"/>
              <w:rPr>
                <w:lang w:val="ru-RU"/>
              </w:rPr>
            </w:pPr>
          </w:p>
        </w:tc>
        <w:tc>
          <w:tcPr>
            <w:tcW w:w="1559" w:type="dxa"/>
            <w:tcBorders>
              <w:top w:val="single" w:sz="4" w:space="0" w:color="auto"/>
              <w:left w:val="single" w:sz="4" w:space="0" w:color="auto"/>
              <w:bottom w:val="single" w:sz="4" w:space="0" w:color="auto"/>
              <w:right w:val="single" w:sz="4" w:space="0" w:color="auto"/>
            </w:tcBorders>
          </w:tcPr>
          <w:p w:rsidR="00987117" w:rsidRPr="004142E6" w:rsidRDefault="00987117" w:rsidP="00106A33">
            <w:pPr>
              <w:rPr>
                <w:lang w:val="ru-RU"/>
              </w:rPr>
            </w:pPr>
            <w:r w:rsidRPr="004142E6">
              <w:rPr>
                <w:lang w:val="ru-RU"/>
              </w:rPr>
              <w:t>Тема 14.</w:t>
            </w:r>
          </w:p>
          <w:p w:rsidR="00987117" w:rsidRPr="004142E6" w:rsidRDefault="00987117" w:rsidP="00106A33">
            <w:pPr>
              <w:rPr>
                <w:rStyle w:val="FontStyle32"/>
                <w:sz w:val="20"/>
                <w:szCs w:val="20"/>
                <w:lang w:val="ru-RU"/>
              </w:rPr>
            </w:pPr>
            <w:r w:rsidRPr="004142E6">
              <w:rPr>
                <w:lang w:val="ru-RU"/>
              </w:rPr>
              <w:t>Подготовка дела к судебному разбирательству.</w:t>
            </w:r>
          </w:p>
        </w:tc>
        <w:tc>
          <w:tcPr>
            <w:tcW w:w="4111" w:type="dxa"/>
            <w:tcBorders>
              <w:top w:val="single" w:sz="4" w:space="0" w:color="auto"/>
              <w:left w:val="single" w:sz="4" w:space="0" w:color="auto"/>
              <w:bottom w:val="single" w:sz="4" w:space="0" w:color="auto"/>
              <w:right w:val="single" w:sz="4" w:space="0" w:color="auto"/>
            </w:tcBorders>
          </w:tcPr>
          <w:p w:rsidR="00987117" w:rsidRPr="004142E6" w:rsidRDefault="00987117" w:rsidP="00106A33">
            <w:pPr>
              <w:jc w:val="both"/>
              <w:rPr>
                <w:lang w:val="ru-RU"/>
              </w:rPr>
            </w:pPr>
            <w:r w:rsidRPr="004142E6">
              <w:rPr>
                <w:lang w:val="ru-RU"/>
              </w:rPr>
              <w:t>Подготовка дела к судебному разбирательству. Понятие, задачи и значение. Процессуальные действия, совершаемые судьей в порядке подготовки гражданского дела к судебному разбирательству.</w:t>
            </w:r>
          </w:p>
          <w:p w:rsidR="00987117" w:rsidRPr="004142E6" w:rsidRDefault="00987117" w:rsidP="00106A33">
            <w:pPr>
              <w:jc w:val="both"/>
              <w:rPr>
                <w:lang w:val="ru-RU"/>
              </w:rPr>
            </w:pPr>
            <w:r w:rsidRPr="004142E6">
              <w:rPr>
                <w:lang w:val="ru-RU"/>
              </w:rPr>
              <w:tab/>
              <w:t>Предварительное судебное заседание: его цели, порядок проведения и формы завершения.</w:t>
            </w:r>
          </w:p>
          <w:p w:rsidR="00987117" w:rsidRPr="004142E6" w:rsidRDefault="00987117" w:rsidP="00106A33">
            <w:pPr>
              <w:jc w:val="both"/>
              <w:rPr>
                <w:lang w:val="ru-RU"/>
              </w:rPr>
            </w:pPr>
            <w:r w:rsidRPr="004142E6">
              <w:rPr>
                <w:lang w:val="ru-RU"/>
              </w:rPr>
              <w:tab/>
              <w:t>Назначение дела к судебному разбирательству. Обязанность суда по извещению участников процесса. Виды судебной корреспонденции. Судебная повестка. Понятие надлежащего извещения. Порядок извещения при неизвестности фактического места пребывания ответчика.</w:t>
            </w:r>
          </w:p>
          <w:p w:rsidR="00987117" w:rsidRPr="004142E6" w:rsidRDefault="00987117" w:rsidP="00106A33">
            <w:pPr>
              <w:rPr>
                <w:rStyle w:val="FontStyle29"/>
                <w:lang w:val="ru-RU"/>
              </w:rPr>
            </w:pPr>
            <w:r w:rsidRPr="004142E6">
              <w:rPr>
                <w:lang w:val="ru-RU"/>
              </w:rPr>
              <w:tab/>
            </w:r>
          </w:p>
        </w:tc>
        <w:tc>
          <w:tcPr>
            <w:tcW w:w="708" w:type="dxa"/>
            <w:tcBorders>
              <w:top w:val="single" w:sz="4" w:space="0" w:color="auto"/>
              <w:left w:val="single" w:sz="4" w:space="0" w:color="auto"/>
              <w:bottom w:val="single" w:sz="4" w:space="0" w:color="auto"/>
              <w:right w:val="single" w:sz="4" w:space="0" w:color="auto"/>
            </w:tcBorders>
          </w:tcPr>
          <w:p w:rsidR="00987117" w:rsidRPr="004142E6" w:rsidRDefault="00987117" w:rsidP="00106A33">
            <w:pPr>
              <w:rPr>
                <w:rStyle w:val="FontStyle29"/>
                <w:i w:val="0"/>
                <w:iCs w:val="0"/>
                <w:lang w:val="ru-RU"/>
              </w:rPr>
            </w:pPr>
          </w:p>
          <w:p w:rsidR="00987117" w:rsidRPr="004142E6" w:rsidRDefault="00987117" w:rsidP="00106A33">
            <w:pPr>
              <w:rPr>
                <w:rStyle w:val="FontStyle29"/>
                <w:i w:val="0"/>
                <w:iCs w:val="0"/>
                <w:lang w:val="ru-RU"/>
              </w:rPr>
            </w:pPr>
          </w:p>
          <w:p w:rsidR="00987117" w:rsidRPr="004142E6" w:rsidRDefault="00987117" w:rsidP="00106A33">
            <w:pPr>
              <w:jc w:val="center"/>
              <w:rPr>
                <w:rStyle w:val="FontStyle29"/>
                <w:i w:val="0"/>
                <w:iCs w:val="0"/>
                <w:lang w:val="ru-RU"/>
              </w:rPr>
            </w:pPr>
          </w:p>
          <w:p w:rsidR="00987117" w:rsidRPr="004142E6" w:rsidRDefault="00987117" w:rsidP="00106A33">
            <w:pPr>
              <w:jc w:val="center"/>
              <w:rPr>
                <w:rStyle w:val="FontStyle29"/>
                <w:i w:val="0"/>
                <w:iCs w:val="0"/>
                <w:lang w:val="ru-RU"/>
              </w:rPr>
            </w:pPr>
          </w:p>
          <w:p w:rsidR="00987117" w:rsidRPr="004142E6" w:rsidRDefault="00987117" w:rsidP="00106A33">
            <w:pPr>
              <w:jc w:val="center"/>
              <w:rPr>
                <w:rStyle w:val="FontStyle29"/>
                <w:i w:val="0"/>
                <w:iCs w:val="0"/>
                <w:lang w:val="ru-RU"/>
              </w:rPr>
            </w:pPr>
            <w:r w:rsidRPr="004142E6">
              <w:rPr>
                <w:rStyle w:val="FontStyle29"/>
                <w:lang w:val="ru-RU"/>
              </w:rPr>
              <w:t>2</w:t>
            </w:r>
          </w:p>
        </w:tc>
        <w:tc>
          <w:tcPr>
            <w:tcW w:w="993" w:type="dxa"/>
            <w:vMerge/>
            <w:tcBorders>
              <w:left w:val="single" w:sz="4" w:space="0" w:color="auto"/>
              <w:right w:val="single" w:sz="4" w:space="0" w:color="auto"/>
            </w:tcBorders>
            <w:textDirection w:val="btLr"/>
            <w:vAlign w:val="center"/>
          </w:tcPr>
          <w:p w:rsidR="00987117" w:rsidRPr="004142E6" w:rsidRDefault="00987117" w:rsidP="00106A33">
            <w:pPr>
              <w:ind w:left="113" w:right="113"/>
              <w:jc w:val="center"/>
              <w:rPr>
                <w:rStyle w:val="FontStyle30"/>
                <w:b w:val="0"/>
                <w:bCs w:val="0"/>
                <w:i w:val="0"/>
                <w:iCs w:val="0"/>
                <w:lang w:val="ru-RU"/>
              </w:rPr>
            </w:pPr>
          </w:p>
        </w:tc>
        <w:tc>
          <w:tcPr>
            <w:tcW w:w="2268" w:type="dxa"/>
            <w:tcBorders>
              <w:top w:val="single" w:sz="4" w:space="0" w:color="auto"/>
              <w:left w:val="single" w:sz="4" w:space="0" w:color="auto"/>
              <w:bottom w:val="single" w:sz="4" w:space="0" w:color="auto"/>
              <w:right w:val="single" w:sz="4" w:space="0" w:color="auto"/>
            </w:tcBorders>
          </w:tcPr>
          <w:p w:rsidR="00987117" w:rsidRPr="004142E6" w:rsidRDefault="00987117" w:rsidP="00106A33">
            <w:pPr>
              <w:rPr>
                <w:lang w:val="ru-RU"/>
              </w:rPr>
            </w:pPr>
            <w:r w:rsidRPr="004142E6">
              <w:rPr>
                <w:lang w:val="ru-RU"/>
              </w:rPr>
              <w:t>НПА:1,2,3,4,5,6 и др.</w:t>
            </w:r>
          </w:p>
          <w:p w:rsidR="00987117" w:rsidRPr="004142E6" w:rsidRDefault="00987117" w:rsidP="00106A33">
            <w:pPr>
              <w:rPr>
                <w:rStyle w:val="FontStyle32"/>
                <w:sz w:val="20"/>
                <w:szCs w:val="20"/>
                <w:lang w:val="ru-RU"/>
              </w:rPr>
            </w:pPr>
            <w:r w:rsidRPr="004142E6">
              <w:rPr>
                <w:lang w:val="ru-RU"/>
              </w:rPr>
              <w:t>ДЛ:1,2,3,4,5,7,9,16, и др.</w:t>
            </w:r>
          </w:p>
        </w:tc>
      </w:tr>
    </w:tbl>
    <w:p w:rsidR="00987117" w:rsidRPr="00263439" w:rsidRDefault="00987117" w:rsidP="00987117">
      <w:pPr>
        <w:rPr>
          <w:sz w:val="24"/>
          <w:szCs w:val="24"/>
          <w:lang w:val="ru-RU"/>
        </w:rPr>
      </w:pPr>
    </w:p>
    <w:p w:rsidR="00987117" w:rsidRPr="00263439" w:rsidRDefault="00987117" w:rsidP="00987117">
      <w:pPr>
        <w:rPr>
          <w:sz w:val="24"/>
          <w:szCs w:val="24"/>
          <w:lang w:val="ru-RU"/>
        </w:rPr>
      </w:pPr>
    </w:p>
    <w:p w:rsidR="00987117" w:rsidRPr="00263439" w:rsidRDefault="00987117" w:rsidP="00987117">
      <w:pPr>
        <w:rPr>
          <w:sz w:val="24"/>
          <w:szCs w:val="24"/>
          <w:lang w:val="ru-RU"/>
        </w:rPr>
      </w:pPr>
    </w:p>
    <w:p w:rsidR="00987117" w:rsidRPr="00263439" w:rsidRDefault="00987117" w:rsidP="00987117">
      <w:pPr>
        <w:rPr>
          <w:sz w:val="24"/>
          <w:szCs w:val="24"/>
          <w:lang w:val="ru-RU"/>
        </w:rPr>
      </w:pPr>
    </w:p>
    <w:tbl>
      <w:tblPr>
        <w:tblpPr w:leftFromText="180" w:rightFromText="180" w:vertAnchor="text" w:horzAnchor="margin" w:tblpY="-178"/>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701"/>
        <w:gridCol w:w="4110"/>
        <w:gridCol w:w="709"/>
        <w:gridCol w:w="851"/>
        <w:gridCol w:w="2268"/>
      </w:tblGrid>
      <w:tr w:rsidR="00987117" w:rsidRPr="00987117" w:rsidTr="00106A33">
        <w:trPr>
          <w:trHeight w:val="3036"/>
        </w:trPr>
        <w:tc>
          <w:tcPr>
            <w:tcW w:w="534" w:type="dxa"/>
            <w:tcBorders>
              <w:top w:val="single" w:sz="4" w:space="0" w:color="auto"/>
              <w:left w:val="single" w:sz="4" w:space="0" w:color="auto"/>
              <w:right w:val="single" w:sz="4" w:space="0" w:color="auto"/>
            </w:tcBorders>
            <w:vAlign w:val="center"/>
          </w:tcPr>
          <w:p w:rsidR="00987117" w:rsidRPr="004142E6" w:rsidRDefault="00987117" w:rsidP="00106A33">
            <w:pPr>
              <w:jc w:val="center"/>
              <w:rPr>
                <w:lang w:val="ru-RU"/>
              </w:rPr>
            </w:pPr>
            <w:r w:rsidRPr="004142E6">
              <w:rPr>
                <w:lang w:val="ru-RU"/>
              </w:rPr>
              <w:lastRenderedPageBreak/>
              <w:t>7</w:t>
            </w:r>
          </w:p>
        </w:tc>
        <w:tc>
          <w:tcPr>
            <w:tcW w:w="1701" w:type="dxa"/>
            <w:tcBorders>
              <w:top w:val="single" w:sz="4" w:space="0" w:color="auto"/>
              <w:left w:val="single" w:sz="4" w:space="0" w:color="auto"/>
              <w:right w:val="single" w:sz="4" w:space="0" w:color="auto"/>
            </w:tcBorders>
          </w:tcPr>
          <w:p w:rsidR="00987117" w:rsidRPr="004142E6" w:rsidRDefault="00987117" w:rsidP="00106A33">
            <w:pPr>
              <w:rPr>
                <w:lang w:val="ru-RU"/>
              </w:rPr>
            </w:pPr>
            <w:r w:rsidRPr="004142E6">
              <w:rPr>
                <w:lang w:val="ru-RU"/>
              </w:rPr>
              <w:t xml:space="preserve">Тема 15. </w:t>
            </w:r>
          </w:p>
          <w:p w:rsidR="00987117" w:rsidRPr="004142E6" w:rsidRDefault="00987117" w:rsidP="00106A33">
            <w:pPr>
              <w:rPr>
                <w:rStyle w:val="FontStyle32"/>
                <w:sz w:val="20"/>
                <w:szCs w:val="20"/>
                <w:lang w:val="ru-RU"/>
              </w:rPr>
            </w:pPr>
            <w:r w:rsidRPr="004142E6">
              <w:rPr>
                <w:lang w:val="ru-RU"/>
              </w:rPr>
              <w:t>Судебное разбирательство.</w:t>
            </w:r>
          </w:p>
        </w:tc>
        <w:tc>
          <w:tcPr>
            <w:tcW w:w="4110" w:type="dxa"/>
            <w:tcBorders>
              <w:top w:val="single" w:sz="4" w:space="0" w:color="auto"/>
              <w:left w:val="single" w:sz="4" w:space="0" w:color="auto"/>
              <w:right w:val="single" w:sz="4" w:space="0" w:color="auto"/>
            </w:tcBorders>
          </w:tcPr>
          <w:p w:rsidR="00987117" w:rsidRPr="004142E6" w:rsidRDefault="00987117" w:rsidP="00106A33">
            <w:pPr>
              <w:jc w:val="both"/>
              <w:rPr>
                <w:lang w:val="ru-RU"/>
              </w:rPr>
            </w:pPr>
            <w:r w:rsidRPr="004142E6">
              <w:rPr>
                <w:lang w:val="ru-RU"/>
              </w:rPr>
              <w:t xml:space="preserve">Понятие и значение судебного разбирательства. Цели и принципы судебного разбирательства. </w:t>
            </w:r>
          </w:p>
          <w:p w:rsidR="00987117" w:rsidRPr="004142E6" w:rsidRDefault="00987117" w:rsidP="00106A33">
            <w:pPr>
              <w:shd w:val="clear" w:color="auto" w:fill="FFFFFF"/>
              <w:ind w:firstLine="709"/>
              <w:jc w:val="both"/>
              <w:rPr>
                <w:lang w:val="ru-RU"/>
              </w:rPr>
            </w:pPr>
            <w:r w:rsidRPr="004142E6">
              <w:rPr>
                <w:lang w:val="ru-RU"/>
              </w:rPr>
              <w:t>Судебное заседание. Председательствующий в судебном заседании. Порядок в судебном заседании. Меры, применяемые к нарушителям порядка в судебном заседании. Пределы судебного разбирательства.</w:t>
            </w:r>
          </w:p>
          <w:p w:rsidR="00987117" w:rsidRPr="004142E6" w:rsidRDefault="00987117" w:rsidP="00106A33">
            <w:pPr>
              <w:shd w:val="clear" w:color="auto" w:fill="FFFFFF"/>
              <w:ind w:firstLine="709"/>
              <w:jc w:val="both"/>
              <w:rPr>
                <w:lang w:val="ru-RU"/>
              </w:rPr>
            </w:pPr>
            <w:r w:rsidRPr="004142E6">
              <w:rPr>
                <w:lang w:val="ru-RU"/>
              </w:rPr>
              <w:t xml:space="preserve"> Части судебного заседания. Подготовительная часть судебного заседания. Открытие судебного заседания. Проверка явки и установление личности участников гражданского судопроизводства. Последствия неявки в суд лиц, вызванных в судебное заседание. Проверка своевременности получения ответчиком копии искового заявления. Объявление состава суда, участников гражданского судопроизводства и разъяснение права отвода. Разъяснение лицам, участвующим в деле, экспертам и специалистам их процессуальных прав и обязанностей. Разрешение судом ходатайств лиц, участвующих в деле.</w:t>
            </w:r>
            <w:r w:rsidRPr="004142E6">
              <w:rPr>
                <w:b/>
                <w:lang w:val="ru-RU"/>
              </w:rPr>
              <w:t xml:space="preserve"> </w:t>
            </w:r>
            <w:r w:rsidRPr="004142E6">
              <w:rPr>
                <w:lang w:val="ru-RU"/>
              </w:rPr>
              <w:t>Допрос свидетелей, эксперта или специалиста при отложении судебного разбирательства.</w:t>
            </w:r>
          </w:p>
          <w:p w:rsidR="00987117" w:rsidRPr="004142E6" w:rsidRDefault="00987117" w:rsidP="00106A33">
            <w:pPr>
              <w:shd w:val="clear" w:color="auto" w:fill="FFFFFF"/>
              <w:ind w:firstLine="709"/>
              <w:jc w:val="both"/>
              <w:rPr>
                <w:lang w:val="ru-RU"/>
              </w:rPr>
            </w:pPr>
            <w:r w:rsidRPr="004142E6">
              <w:rPr>
                <w:lang w:val="ru-RU"/>
              </w:rPr>
              <w:t xml:space="preserve">Рассмотрение </w:t>
            </w:r>
            <w:proofErr w:type="gramStart"/>
            <w:r w:rsidRPr="004142E6">
              <w:rPr>
                <w:lang w:val="ru-RU"/>
              </w:rPr>
              <w:t>дела</w:t>
            </w:r>
            <w:proofErr w:type="gramEnd"/>
            <w:r w:rsidRPr="004142E6">
              <w:rPr>
                <w:lang w:val="ru-RU"/>
              </w:rPr>
              <w:t xml:space="preserve"> по существу. Отказ от иска, признание иска, урегулирование спора путем примирения. Объяснения лиц, участвующих в деле. Действия суда в судебном разбирательстве по урегулированию спора сторон. Порядок исследования доказательств. Противодействие злоупотреблению правами в процессе доказывания. Окончание судебного исследования доказательств. </w:t>
            </w:r>
          </w:p>
          <w:p w:rsidR="00987117" w:rsidRPr="004142E6" w:rsidRDefault="00987117" w:rsidP="00106A33">
            <w:pPr>
              <w:shd w:val="clear" w:color="auto" w:fill="FFFFFF"/>
              <w:ind w:firstLine="709"/>
              <w:jc w:val="both"/>
              <w:rPr>
                <w:lang w:val="ru-RU"/>
              </w:rPr>
            </w:pPr>
            <w:r w:rsidRPr="004142E6">
              <w:rPr>
                <w:lang w:val="ru-RU"/>
              </w:rPr>
              <w:t xml:space="preserve">Заключительная часть судебного разбирательства. </w:t>
            </w:r>
          </w:p>
          <w:p w:rsidR="00987117" w:rsidRPr="004142E6" w:rsidRDefault="00987117" w:rsidP="00106A33">
            <w:pPr>
              <w:shd w:val="clear" w:color="auto" w:fill="FFFFFF"/>
              <w:ind w:firstLine="709"/>
              <w:jc w:val="both"/>
              <w:rPr>
                <w:lang w:val="ru-RU"/>
              </w:rPr>
            </w:pPr>
            <w:r w:rsidRPr="004142E6">
              <w:rPr>
                <w:lang w:val="ru-RU"/>
              </w:rPr>
              <w:t xml:space="preserve">Судебные прения и судебные реплики. Возобновление рассмотрения </w:t>
            </w:r>
            <w:proofErr w:type="gramStart"/>
            <w:r w:rsidRPr="004142E6">
              <w:rPr>
                <w:lang w:val="ru-RU"/>
              </w:rPr>
              <w:t>дела</w:t>
            </w:r>
            <w:proofErr w:type="gramEnd"/>
            <w:r w:rsidRPr="004142E6">
              <w:rPr>
                <w:lang w:val="ru-RU"/>
              </w:rPr>
              <w:t xml:space="preserve"> по существу.</w:t>
            </w:r>
          </w:p>
          <w:p w:rsidR="00987117" w:rsidRPr="004142E6" w:rsidRDefault="00987117" w:rsidP="00106A33">
            <w:pPr>
              <w:shd w:val="clear" w:color="auto" w:fill="FFFFFF"/>
              <w:ind w:firstLine="709"/>
              <w:jc w:val="both"/>
              <w:rPr>
                <w:lang w:val="ru-RU"/>
              </w:rPr>
            </w:pPr>
            <w:r w:rsidRPr="004142E6">
              <w:rPr>
                <w:lang w:val="ru-RU"/>
              </w:rPr>
              <w:t>Удаление суда для вынесения решения. Тайна совещания судей.</w:t>
            </w:r>
          </w:p>
          <w:p w:rsidR="00987117" w:rsidRPr="004142E6" w:rsidRDefault="00987117" w:rsidP="00106A33">
            <w:pPr>
              <w:jc w:val="both"/>
              <w:rPr>
                <w:lang w:val="ru-RU"/>
              </w:rPr>
            </w:pPr>
            <w:r w:rsidRPr="004142E6">
              <w:rPr>
                <w:lang w:val="ru-RU"/>
              </w:rPr>
              <w:tab/>
              <w:t>Вынесение и объявление судебного решения.</w:t>
            </w:r>
          </w:p>
          <w:p w:rsidR="00987117" w:rsidRPr="004142E6" w:rsidRDefault="00987117" w:rsidP="00106A33">
            <w:pPr>
              <w:jc w:val="both"/>
              <w:rPr>
                <w:rStyle w:val="FontStyle29"/>
                <w:lang w:val="ru-RU"/>
              </w:rPr>
            </w:pPr>
            <w:r w:rsidRPr="004142E6">
              <w:rPr>
                <w:lang w:val="ru-RU"/>
              </w:rPr>
              <w:tab/>
              <w:t>Перерывы в судебном заседании.</w:t>
            </w:r>
          </w:p>
        </w:tc>
        <w:tc>
          <w:tcPr>
            <w:tcW w:w="709" w:type="dxa"/>
            <w:tcBorders>
              <w:top w:val="single" w:sz="4" w:space="0" w:color="auto"/>
              <w:left w:val="single" w:sz="4" w:space="0" w:color="auto"/>
              <w:right w:val="single" w:sz="4" w:space="0" w:color="auto"/>
            </w:tcBorders>
          </w:tcPr>
          <w:p w:rsidR="00987117" w:rsidRPr="004142E6" w:rsidRDefault="00987117" w:rsidP="00106A33">
            <w:pPr>
              <w:jc w:val="center"/>
              <w:rPr>
                <w:rStyle w:val="FontStyle29"/>
                <w:i w:val="0"/>
                <w:iCs w:val="0"/>
                <w:lang w:val="ru-RU"/>
              </w:rPr>
            </w:pPr>
          </w:p>
          <w:p w:rsidR="00987117" w:rsidRPr="004142E6" w:rsidRDefault="00987117" w:rsidP="00106A33">
            <w:pPr>
              <w:jc w:val="center"/>
              <w:rPr>
                <w:rStyle w:val="FontStyle29"/>
                <w:i w:val="0"/>
                <w:iCs w:val="0"/>
                <w:lang w:val="ru-RU"/>
              </w:rPr>
            </w:pPr>
          </w:p>
          <w:p w:rsidR="00987117" w:rsidRPr="004142E6" w:rsidRDefault="00987117" w:rsidP="00106A33">
            <w:pPr>
              <w:jc w:val="center"/>
              <w:rPr>
                <w:rStyle w:val="FontStyle29"/>
                <w:i w:val="0"/>
                <w:iCs w:val="0"/>
                <w:lang w:val="ru-RU"/>
              </w:rPr>
            </w:pPr>
          </w:p>
          <w:p w:rsidR="00987117" w:rsidRPr="004142E6" w:rsidRDefault="00987117" w:rsidP="00106A33">
            <w:pPr>
              <w:jc w:val="center"/>
              <w:rPr>
                <w:rStyle w:val="FontStyle29"/>
                <w:i w:val="0"/>
                <w:iCs w:val="0"/>
                <w:lang w:val="ru-RU"/>
              </w:rPr>
            </w:pPr>
            <w:r w:rsidRPr="004142E6">
              <w:rPr>
                <w:rStyle w:val="FontStyle29"/>
                <w:lang w:val="ru-RU"/>
              </w:rPr>
              <w:t>2</w:t>
            </w:r>
          </w:p>
        </w:tc>
        <w:tc>
          <w:tcPr>
            <w:tcW w:w="851" w:type="dxa"/>
            <w:vMerge w:val="restart"/>
            <w:tcBorders>
              <w:left w:val="single" w:sz="4" w:space="0" w:color="auto"/>
              <w:right w:val="single" w:sz="4" w:space="0" w:color="auto"/>
            </w:tcBorders>
            <w:textDirection w:val="btLr"/>
            <w:vAlign w:val="center"/>
          </w:tcPr>
          <w:p w:rsidR="00987117" w:rsidRPr="004142E6" w:rsidRDefault="00987117" w:rsidP="00106A33">
            <w:pPr>
              <w:ind w:left="113" w:right="113"/>
              <w:jc w:val="center"/>
              <w:rPr>
                <w:rStyle w:val="FontStyle30"/>
                <w:b w:val="0"/>
                <w:bCs w:val="0"/>
                <w:i w:val="0"/>
                <w:iCs w:val="0"/>
                <w:lang w:val="ru-RU"/>
              </w:rPr>
            </w:pPr>
            <w:r w:rsidRPr="004142E6">
              <w:t>Тестирование  в онлайн  режиме.</w:t>
            </w:r>
          </w:p>
        </w:tc>
        <w:tc>
          <w:tcPr>
            <w:tcW w:w="2268" w:type="dxa"/>
            <w:tcBorders>
              <w:top w:val="single" w:sz="4" w:space="0" w:color="auto"/>
              <w:left w:val="single" w:sz="4" w:space="0" w:color="auto"/>
              <w:right w:val="single" w:sz="4" w:space="0" w:color="auto"/>
            </w:tcBorders>
          </w:tcPr>
          <w:p w:rsidR="00987117" w:rsidRPr="004142E6" w:rsidRDefault="00987117" w:rsidP="00106A33">
            <w:pPr>
              <w:rPr>
                <w:lang w:val="ru-RU"/>
              </w:rPr>
            </w:pPr>
            <w:r w:rsidRPr="004142E6">
              <w:rPr>
                <w:lang w:val="ru-RU"/>
              </w:rPr>
              <w:t>НПА:1,2,3,5,7 и др.</w:t>
            </w:r>
          </w:p>
          <w:p w:rsidR="00987117" w:rsidRPr="004142E6" w:rsidRDefault="00987117" w:rsidP="00106A33">
            <w:pPr>
              <w:rPr>
                <w:rStyle w:val="FontStyle32"/>
                <w:sz w:val="20"/>
                <w:szCs w:val="20"/>
                <w:lang w:val="ru-RU"/>
              </w:rPr>
            </w:pPr>
            <w:r w:rsidRPr="004142E6">
              <w:rPr>
                <w:lang w:val="ru-RU"/>
              </w:rPr>
              <w:t>ДЛ:1,2,4,5,7,9,14 и др.</w:t>
            </w:r>
          </w:p>
        </w:tc>
      </w:tr>
      <w:tr w:rsidR="00987117" w:rsidRPr="00987117" w:rsidTr="00106A33">
        <w:tc>
          <w:tcPr>
            <w:tcW w:w="534" w:type="dxa"/>
            <w:tcBorders>
              <w:top w:val="single" w:sz="4" w:space="0" w:color="auto"/>
              <w:left w:val="single" w:sz="4" w:space="0" w:color="auto"/>
              <w:bottom w:val="single" w:sz="4" w:space="0" w:color="auto"/>
              <w:right w:val="single" w:sz="4" w:space="0" w:color="auto"/>
            </w:tcBorders>
            <w:vAlign w:val="center"/>
          </w:tcPr>
          <w:p w:rsidR="00987117" w:rsidRPr="004142E6" w:rsidRDefault="00987117" w:rsidP="00106A33">
            <w:pPr>
              <w:jc w:val="center"/>
              <w:rPr>
                <w:lang w:val="ru-RU"/>
              </w:rPr>
            </w:pPr>
            <w:r w:rsidRPr="004142E6">
              <w:rPr>
                <w:lang w:val="ru-RU"/>
              </w:rPr>
              <w:t>8</w:t>
            </w:r>
          </w:p>
        </w:tc>
        <w:tc>
          <w:tcPr>
            <w:tcW w:w="1701" w:type="dxa"/>
            <w:tcBorders>
              <w:top w:val="single" w:sz="4" w:space="0" w:color="auto"/>
              <w:left w:val="single" w:sz="4" w:space="0" w:color="auto"/>
              <w:bottom w:val="single" w:sz="4" w:space="0" w:color="auto"/>
              <w:right w:val="single" w:sz="4" w:space="0" w:color="auto"/>
            </w:tcBorders>
          </w:tcPr>
          <w:p w:rsidR="00987117" w:rsidRPr="004142E6" w:rsidRDefault="00987117" w:rsidP="00106A33">
            <w:pPr>
              <w:rPr>
                <w:rStyle w:val="FontStyle32"/>
                <w:sz w:val="20"/>
                <w:szCs w:val="20"/>
                <w:lang w:val="ru-RU"/>
              </w:rPr>
            </w:pPr>
            <w:r w:rsidRPr="004142E6">
              <w:rPr>
                <w:lang w:val="ru-RU"/>
              </w:rPr>
              <w:t>Тема 16. Судебные постановления суда первой инстанции.</w:t>
            </w:r>
          </w:p>
        </w:tc>
        <w:tc>
          <w:tcPr>
            <w:tcW w:w="4110" w:type="dxa"/>
            <w:tcBorders>
              <w:top w:val="single" w:sz="4" w:space="0" w:color="auto"/>
              <w:left w:val="single" w:sz="4" w:space="0" w:color="auto"/>
              <w:bottom w:val="single" w:sz="4" w:space="0" w:color="auto"/>
              <w:right w:val="single" w:sz="4" w:space="0" w:color="auto"/>
            </w:tcBorders>
          </w:tcPr>
          <w:p w:rsidR="00987117" w:rsidRPr="004142E6" w:rsidRDefault="00987117" w:rsidP="00106A33">
            <w:pPr>
              <w:jc w:val="both"/>
              <w:rPr>
                <w:lang w:val="ru-RU"/>
              </w:rPr>
            </w:pPr>
            <w:r w:rsidRPr="004142E6">
              <w:rPr>
                <w:lang w:val="ru-RU"/>
              </w:rPr>
              <w:t>Понятие и виды судебных постановлений. Отличие судебного решения от судебного определения.</w:t>
            </w:r>
          </w:p>
          <w:p w:rsidR="00987117" w:rsidRPr="004142E6" w:rsidRDefault="00987117" w:rsidP="00106A33">
            <w:pPr>
              <w:jc w:val="both"/>
              <w:rPr>
                <w:lang w:val="ru-RU"/>
              </w:rPr>
            </w:pPr>
            <w:r w:rsidRPr="004142E6">
              <w:rPr>
                <w:lang w:val="ru-RU"/>
              </w:rPr>
              <w:tab/>
              <w:t>Сущность и значение судебного решения. Судебное решение как акт правосудия. Законность и обоснованность судебных постановлений. Воспитательная роль судебного решения. Требования, которым должно удовлетворять судебное решение. Обязанность суда не выходить за пределы исковых требований. Вопросы, разрешаемые при вынесении решения.</w:t>
            </w:r>
          </w:p>
          <w:p w:rsidR="00987117" w:rsidRPr="004142E6" w:rsidRDefault="00987117" w:rsidP="00106A33">
            <w:pPr>
              <w:shd w:val="clear" w:color="auto" w:fill="FFFFFF"/>
              <w:ind w:firstLine="709"/>
              <w:jc w:val="both"/>
              <w:rPr>
                <w:lang w:val="ru-RU"/>
              </w:rPr>
            </w:pPr>
            <w:r w:rsidRPr="004142E6">
              <w:rPr>
                <w:lang w:val="ru-RU"/>
              </w:rPr>
              <w:t xml:space="preserve">Содержание решения. Вводная часть решения. Описательная часть решения. Мотивировочная часть (обоснование) решения. Резолютивная часть решения. </w:t>
            </w:r>
            <w:r w:rsidRPr="004142E6">
              <w:rPr>
                <w:lang w:val="ru-RU"/>
              </w:rPr>
              <w:lastRenderedPageBreak/>
              <w:t xml:space="preserve">Резолютивная часть решения по делам, вытекающим из брачных и семейных отношений. Решение о взыскании денежных сумм. Решение о присуждении имущества. Решение о признании не подлежащим исполнению исполнительного или иного документа. Решение о заключении или об изменении договора. Решение, обязывающее ответчика совершить определенные действия. Решение в пользу нескольких истцов или против нескольких ответчиков. Изложение решения. Оглашение решения. </w:t>
            </w:r>
          </w:p>
          <w:p w:rsidR="00987117" w:rsidRPr="004142E6" w:rsidRDefault="00987117" w:rsidP="00106A33">
            <w:pPr>
              <w:shd w:val="clear" w:color="auto" w:fill="FFFFFF"/>
              <w:ind w:firstLine="709"/>
              <w:jc w:val="both"/>
              <w:rPr>
                <w:lang w:val="ru-RU"/>
              </w:rPr>
            </w:pPr>
            <w:r w:rsidRPr="004142E6">
              <w:rPr>
                <w:lang w:val="ru-RU"/>
              </w:rPr>
              <w:t>Немедленное исполнение и законная сила решения. Последствия вступления решения суда в законную силу. Исполнение решения.</w:t>
            </w:r>
          </w:p>
          <w:p w:rsidR="00987117" w:rsidRPr="004142E6" w:rsidRDefault="00987117" w:rsidP="00106A33">
            <w:pPr>
              <w:shd w:val="clear" w:color="auto" w:fill="FFFFFF"/>
              <w:ind w:firstLine="709"/>
              <w:jc w:val="both"/>
              <w:rPr>
                <w:lang w:val="ru-RU"/>
              </w:rPr>
            </w:pPr>
            <w:r w:rsidRPr="004142E6">
              <w:rPr>
                <w:lang w:val="ru-RU"/>
              </w:rPr>
              <w:t>Устранение недостатков судебного решения вынесшим его судом. Дополнительное решение. Разъяснение и исправление решения суда первой инстанции. Отсрочка, рассрочка, изменение способа и порядка исполнения решения. Индексация присужденных денежных сумм.</w:t>
            </w:r>
          </w:p>
          <w:p w:rsidR="00987117" w:rsidRPr="004142E6" w:rsidRDefault="00987117" w:rsidP="00106A33">
            <w:pPr>
              <w:shd w:val="clear" w:color="auto" w:fill="FFFFFF"/>
              <w:ind w:firstLine="709"/>
              <w:jc w:val="both"/>
              <w:rPr>
                <w:lang w:val="ru-RU"/>
              </w:rPr>
            </w:pPr>
            <w:r w:rsidRPr="004142E6">
              <w:rPr>
                <w:lang w:val="ru-RU"/>
              </w:rPr>
              <w:t>Определение суда первой инстанции. Виды определений (по содержанию, форме, порядку постановления). Порядок вынесения определения. Содержание определения. Законная сила судебных определений. Определения, подлежащие немедленному исполнению. Частное определение суда. Пересмотр судом первой инстанции вынесенных им судебных постановлений. Вынесение нового решения после изменения обстоятельств. Отмена или изменение определения вынесшим его судом.</w:t>
            </w:r>
          </w:p>
          <w:p w:rsidR="00987117" w:rsidRPr="004142E6" w:rsidRDefault="00987117" w:rsidP="00106A33">
            <w:pPr>
              <w:shd w:val="clear" w:color="auto" w:fill="FFFFFF"/>
              <w:ind w:firstLine="709"/>
              <w:jc w:val="both"/>
              <w:rPr>
                <w:lang w:val="ru-RU"/>
              </w:rPr>
            </w:pPr>
            <w:r w:rsidRPr="004142E6">
              <w:rPr>
                <w:lang w:val="ru-RU"/>
              </w:rPr>
              <w:t>Право на обращение в суд с коллективным исковым заявлением. Требования, предъявляемые к коллективному исковому заявлению. Ведение дела, возбужденного по коллективному исковому заявлению. Права лица, присоединившегося к коллективному исковому заявлению. Подготовка дела к судебному разбирательству. Рассмотрение дела по коллективному исковому заявлению. Решение суда.</w:t>
            </w:r>
          </w:p>
          <w:p w:rsidR="00987117" w:rsidRPr="004142E6" w:rsidRDefault="00987117" w:rsidP="00106A33">
            <w:pPr>
              <w:shd w:val="clear" w:color="auto" w:fill="FFFFFF"/>
              <w:ind w:firstLine="709"/>
              <w:jc w:val="both"/>
              <w:rPr>
                <w:lang w:val="ru-RU"/>
              </w:rPr>
            </w:pPr>
            <w:r w:rsidRPr="004142E6">
              <w:rPr>
                <w:lang w:val="ru-RU"/>
              </w:rPr>
              <w:t>Заочное производство. Основания для заочного производства. Порядок заочного производства, содержание заочного решения суда. Заявление ответчика об отмене заочного решения суда. Рассмотрение заявления об отмене заочного решения суда. Возобновление рассмотрения дела.</w:t>
            </w:r>
          </w:p>
          <w:p w:rsidR="00987117" w:rsidRPr="004142E6" w:rsidRDefault="00987117" w:rsidP="00106A33">
            <w:pPr>
              <w:shd w:val="clear" w:color="auto" w:fill="FFFFFF"/>
              <w:ind w:firstLine="709"/>
              <w:jc w:val="both"/>
              <w:rPr>
                <w:rStyle w:val="FontStyle29"/>
                <w:lang w:val="ru-RU"/>
              </w:rPr>
            </w:pPr>
            <w:r w:rsidRPr="004142E6">
              <w:rPr>
                <w:lang w:val="ru-RU"/>
              </w:rPr>
              <w:t>Упрощенное производство. Порядок упрощенного производства. Дела, рассматриваемые в порядке упрощенного производства. Особенности рассмотрения дел в порядке упрощенного производства. Решение по делу, рассматриваемому в порядке упрощенного производства.</w:t>
            </w:r>
          </w:p>
        </w:tc>
        <w:tc>
          <w:tcPr>
            <w:tcW w:w="709" w:type="dxa"/>
            <w:tcBorders>
              <w:top w:val="single" w:sz="4" w:space="0" w:color="auto"/>
              <w:left w:val="single" w:sz="4" w:space="0" w:color="auto"/>
              <w:bottom w:val="single" w:sz="4" w:space="0" w:color="auto"/>
              <w:right w:val="single" w:sz="4" w:space="0" w:color="auto"/>
            </w:tcBorders>
          </w:tcPr>
          <w:p w:rsidR="00987117" w:rsidRPr="004142E6" w:rsidRDefault="00987117" w:rsidP="00106A33">
            <w:pPr>
              <w:jc w:val="center"/>
              <w:rPr>
                <w:rStyle w:val="FontStyle29"/>
                <w:i w:val="0"/>
                <w:iCs w:val="0"/>
                <w:lang w:val="ru-RU"/>
              </w:rPr>
            </w:pPr>
          </w:p>
          <w:p w:rsidR="00987117" w:rsidRPr="004142E6" w:rsidRDefault="00987117" w:rsidP="00106A33">
            <w:pPr>
              <w:jc w:val="center"/>
              <w:rPr>
                <w:rStyle w:val="FontStyle29"/>
                <w:i w:val="0"/>
                <w:iCs w:val="0"/>
                <w:lang w:val="ru-RU"/>
              </w:rPr>
            </w:pPr>
          </w:p>
          <w:p w:rsidR="00987117" w:rsidRPr="004142E6" w:rsidRDefault="00987117" w:rsidP="00106A33">
            <w:pPr>
              <w:jc w:val="center"/>
              <w:rPr>
                <w:rStyle w:val="FontStyle29"/>
                <w:i w:val="0"/>
                <w:iCs w:val="0"/>
                <w:lang w:val="ru-RU"/>
              </w:rPr>
            </w:pPr>
          </w:p>
          <w:p w:rsidR="00987117" w:rsidRPr="004142E6" w:rsidRDefault="00987117" w:rsidP="00106A33">
            <w:pPr>
              <w:jc w:val="center"/>
              <w:rPr>
                <w:rStyle w:val="FontStyle29"/>
                <w:i w:val="0"/>
                <w:iCs w:val="0"/>
              </w:rPr>
            </w:pPr>
            <w:r w:rsidRPr="004142E6">
              <w:rPr>
                <w:rStyle w:val="FontStyle29"/>
                <w:lang w:val="ru-RU"/>
              </w:rPr>
              <w:t>2</w:t>
            </w:r>
          </w:p>
        </w:tc>
        <w:tc>
          <w:tcPr>
            <w:tcW w:w="851" w:type="dxa"/>
            <w:vMerge/>
            <w:tcBorders>
              <w:left w:val="single" w:sz="4" w:space="0" w:color="auto"/>
              <w:right w:val="single" w:sz="4" w:space="0" w:color="auto"/>
            </w:tcBorders>
          </w:tcPr>
          <w:p w:rsidR="00987117" w:rsidRPr="004142E6" w:rsidRDefault="00987117" w:rsidP="00106A33">
            <w:pPr>
              <w:ind w:left="113" w:right="113"/>
              <w:jc w:val="center"/>
              <w:rPr>
                <w:rStyle w:val="FontStyle30"/>
                <w:b w:val="0"/>
                <w:bCs w:val="0"/>
                <w:i w:val="0"/>
                <w:iCs w:val="0"/>
                <w:lang w:val="ru-RU"/>
              </w:rPr>
            </w:pPr>
          </w:p>
        </w:tc>
        <w:tc>
          <w:tcPr>
            <w:tcW w:w="2268" w:type="dxa"/>
            <w:tcBorders>
              <w:top w:val="single" w:sz="4" w:space="0" w:color="auto"/>
              <w:left w:val="single" w:sz="4" w:space="0" w:color="auto"/>
              <w:bottom w:val="single" w:sz="4" w:space="0" w:color="auto"/>
              <w:right w:val="single" w:sz="4" w:space="0" w:color="auto"/>
            </w:tcBorders>
          </w:tcPr>
          <w:p w:rsidR="00987117" w:rsidRPr="004142E6" w:rsidRDefault="00987117" w:rsidP="00106A33">
            <w:pPr>
              <w:rPr>
                <w:lang w:val="ru-RU"/>
              </w:rPr>
            </w:pPr>
            <w:r w:rsidRPr="004142E6">
              <w:rPr>
                <w:lang w:val="ru-RU"/>
              </w:rPr>
              <w:t>НПА:1,2,3,5,7,18 и др.</w:t>
            </w:r>
          </w:p>
          <w:p w:rsidR="00987117" w:rsidRPr="004142E6" w:rsidRDefault="00987117" w:rsidP="00106A33">
            <w:pPr>
              <w:rPr>
                <w:rStyle w:val="FontStyle32"/>
                <w:sz w:val="20"/>
                <w:szCs w:val="20"/>
                <w:lang w:val="ru-RU"/>
              </w:rPr>
            </w:pPr>
            <w:r w:rsidRPr="004142E6">
              <w:rPr>
                <w:lang w:val="ru-RU"/>
              </w:rPr>
              <w:t>ДЛ:1,2,4,5,7,9,12,14,15,18,19 и др.</w:t>
            </w:r>
          </w:p>
        </w:tc>
      </w:tr>
      <w:tr w:rsidR="00987117" w:rsidRPr="00987117" w:rsidTr="00106A33">
        <w:tc>
          <w:tcPr>
            <w:tcW w:w="534" w:type="dxa"/>
            <w:tcBorders>
              <w:top w:val="single" w:sz="4" w:space="0" w:color="auto"/>
              <w:left w:val="single" w:sz="4" w:space="0" w:color="auto"/>
              <w:bottom w:val="single" w:sz="4" w:space="0" w:color="auto"/>
              <w:right w:val="single" w:sz="4" w:space="0" w:color="auto"/>
            </w:tcBorders>
            <w:vAlign w:val="center"/>
          </w:tcPr>
          <w:p w:rsidR="00987117" w:rsidRPr="004142E6" w:rsidRDefault="00987117" w:rsidP="00106A33">
            <w:pPr>
              <w:jc w:val="center"/>
              <w:rPr>
                <w:lang w:val="ru-RU"/>
              </w:rPr>
            </w:pPr>
            <w:r w:rsidRPr="004142E6">
              <w:rPr>
                <w:lang w:val="ru-RU"/>
              </w:rPr>
              <w:lastRenderedPageBreak/>
              <w:t>9</w:t>
            </w:r>
          </w:p>
        </w:tc>
        <w:tc>
          <w:tcPr>
            <w:tcW w:w="1701" w:type="dxa"/>
            <w:tcBorders>
              <w:top w:val="single" w:sz="4" w:space="0" w:color="auto"/>
              <w:left w:val="single" w:sz="4" w:space="0" w:color="auto"/>
              <w:bottom w:val="single" w:sz="4" w:space="0" w:color="auto"/>
              <w:right w:val="single" w:sz="4" w:space="0" w:color="auto"/>
            </w:tcBorders>
          </w:tcPr>
          <w:p w:rsidR="00987117" w:rsidRPr="004142E6" w:rsidRDefault="00987117" w:rsidP="00106A33">
            <w:pPr>
              <w:rPr>
                <w:lang w:val="ru-RU"/>
              </w:rPr>
            </w:pPr>
            <w:r w:rsidRPr="004142E6">
              <w:rPr>
                <w:lang w:val="ru-RU"/>
              </w:rPr>
              <w:t>Тема 17.</w:t>
            </w:r>
          </w:p>
          <w:p w:rsidR="00987117" w:rsidRPr="004142E6" w:rsidRDefault="00987117" w:rsidP="00106A33">
            <w:pPr>
              <w:rPr>
                <w:rStyle w:val="FontStyle29"/>
                <w:lang w:val="ru-RU"/>
              </w:rPr>
            </w:pPr>
            <w:r w:rsidRPr="004142E6">
              <w:rPr>
                <w:lang w:val="ru-RU"/>
              </w:rPr>
              <w:t>Приказное производство.</w:t>
            </w:r>
          </w:p>
        </w:tc>
        <w:tc>
          <w:tcPr>
            <w:tcW w:w="4110" w:type="dxa"/>
            <w:tcBorders>
              <w:top w:val="single" w:sz="4" w:space="0" w:color="auto"/>
              <w:left w:val="single" w:sz="4" w:space="0" w:color="auto"/>
              <w:bottom w:val="single" w:sz="4" w:space="0" w:color="auto"/>
              <w:right w:val="single" w:sz="4" w:space="0" w:color="auto"/>
            </w:tcBorders>
          </w:tcPr>
          <w:p w:rsidR="00987117" w:rsidRPr="004142E6" w:rsidRDefault="00987117" w:rsidP="00106A33">
            <w:pPr>
              <w:shd w:val="clear" w:color="auto" w:fill="FFFFFF"/>
              <w:ind w:firstLine="709"/>
              <w:jc w:val="both"/>
              <w:rPr>
                <w:rStyle w:val="FontStyle29"/>
                <w:lang w:val="ru-RU"/>
              </w:rPr>
            </w:pPr>
            <w:r w:rsidRPr="004142E6">
              <w:rPr>
                <w:lang w:val="ru-RU"/>
              </w:rPr>
              <w:t xml:space="preserve">Понятие и сущность приказного производства. Дела приказного производства. Форма и содержание заявления о выдаче </w:t>
            </w:r>
            <w:r w:rsidRPr="004142E6">
              <w:rPr>
                <w:lang w:val="ru-RU"/>
              </w:rPr>
              <w:lastRenderedPageBreak/>
              <w:t xml:space="preserve">определения о судебном приказе. Основания для отказа в принятии заявления о выдаче определения о судебном приказе. Основания для возвращения заявления о выдаче определения о судебном приказе. Порядок вынесения и содержание определения о судебном приказе. Направление должнику копии определения о судебном приказе. Заявление об отмене определения о судебном приказе. Отмена определения о судебном приказе. Исполнение определения о судебном приказе. </w:t>
            </w:r>
          </w:p>
        </w:tc>
        <w:tc>
          <w:tcPr>
            <w:tcW w:w="709" w:type="dxa"/>
            <w:tcBorders>
              <w:top w:val="single" w:sz="4" w:space="0" w:color="auto"/>
              <w:left w:val="single" w:sz="4" w:space="0" w:color="auto"/>
              <w:bottom w:val="single" w:sz="4" w:space="0" w:color="auto"/>
              <w:right w:val="single" w:sz="4" w:space="0" w:color="auto"/>
            </w:tcBorders>
          </w:tcPr>
          <w:p w:rsidR="00987117" w:rsidRPr="004142E6" w:rsidRDefault="00987117" w:rsidP="00106A33">
            <w:pPr>
              <w:jc w:val="center"/>
              <w:rPr>
                <w:rStyle w:val="FontStyle29"/>
                <w:i w:val="0"/>
                <w:iCs w:val="0"/>
                <w:lang w:val="ru-RU"/>
              </w:rPr>
            </w:pPr>
          </w:p>
          <w:p w:rsidR="00987117" w:rsidRPr="004142E6" w:rsidRDefault="00987117" w:rsidP="00106A33">
            <w:pPr>
              <w:jc w:val="center"/>
              <w:rPr>
                <w:rStyle w:val="FontStyle29"/>
                <w:i w:val="0"/>
                <w:iCs w:val="0"/>
                <w:lang w:val="ru-RU"/>
              </w:rPr>
            </w:pPr>
          </w:p>
          <w:p w:rsidR="00987117" w:rsidRPr="004142E6" w:rsidRDefault="00987117" w:rsidP="00106A33">
            <w:pPr>
              <w:jc w:val="center"/>
              <w:rPr>
                <w:rStyle w:val="FontStyle29"/>
                <w:i w:val="0"/>
                <w:iCs w:val="0"/>
                <w:lang w:val="ru-RU"/>
              </w:rPr>
            </w:pPr>
            <w:r w:rsidRPr="004142E6">
              <w:rPr>
                <w:rStyle w:val="FontStyle29"/>
                <w:lang w:val="ru-RU"/>
              </w:rPr>
              <w:lastRenderedPageBreak/>
              <w:t>2</w:t>
            </w:r>
          </w:p>
        </w:tc>
        <w:tc>
          <w:tcPr>
            <w:tcW w:w="851" w:type="dxa"/>
            <w:vMerge/>
            <w:tcBorders>
              <w:left w:val="single" w:sz="4" w:space="0" w:color="auto"/>
              <w:right w:val="single" w:sz="4" w:space="0" w:color="auto"/>
            </w:tcBorders>
          </w:tcPr>
          <w:p w:rsidR="00987117" w:rsidRPr="004142E6" w:rsidRDefault="00987117" w:rsidP="00106A33">
            <w:pPr>
              <w:ind w:left="113" w:right="113"/>
              <w:jc w:val="center"/>
              <w:rPr>
                <w:lang w:val="ru-RU"/>
              </w:rPr>
            </w:pPr>
          </w:p>
        </w:tc>
        <w:tc>
          <w:tcPr>
            <w:tcW w:w="2268" w:type="dxa"/>
            <w:tcBorders>
              <w:top w:val="single" w:sz="4" w:space="0" w:color="auto"/>
              <w:left w:val="single" w:sz="4" w:space="0" w:color="auto"/>
              <w:bottom w:val="single" w:sz="4" w:space="0" w:color="auto"/>
              <w:right w:val="single" w:sz="4" w:space="0" w:color="auto"/>
            </w:tcBorders>
          </w:tcPr>
          <w:p w:rsidR="00987117" w:rsidRPr="004142E6" w:rsidRDefault="00987117" w:rsidP="00106A33">
            <w:pPr>
              <w:rPr>
                <w:lang w:val="ru-RU"/>
              </w:rPr>
            </w:pPr>
            <w:r w:rsidRPr="004142E6">
              <w:rPr>
                <w:lang w:val="ru-RU"/>
              </w:rPr>
              <w:t>НПА:1,2,3,5,7 и др.</w:t>
            </w:r>
          </w:p>
          <w:p w:rsidR="00987117" w:rsidRPr="004142E6" w:rsidRDefault="00987117" w:rsidP="00106A33">
            <w:pPr>
              <w:rPr>
                <w:rStyle w:val="FontStyle32"/>
                <w:sz w:val="20"/>
                <w:szCs w:val="20"/>
                <w:lang w:val="ru-RU"/>
              </w:rPr>
            </w:pPr>
            <w:r w:rsidRPr="004142E6">
              <w:rPr>
                <w:lang w:val="ru-RU"/>
              </w:rPr>
              <w:t>ДЛ:1,2,4,5,7,9,10,14,15,18,19 и др.</w:t>
            </w:r>
          </w:p>
        </w:tc>
      </w:tr>
      <w:tr w:rsidR="00987117" w:rsidRPr="00987117" w:rsidTr="00106A33">
        <w:tc>
          <w:tcPr>
            <w:tcW w:w="534" w:type="dxa"/>
            <w:tcBorders>
              <w:top w:val="single" w:sz="4" w:space="0" w:color="auto"/>
              <w:left w:val="single" w:sz="4" w:space="0" w:color="auto"/>
              <w:bottom w:val="single" w:sz="4" w:space="0" w:color="auto"/>
              <w:right w:val="single" w:sz="4" w:space="0" w:color="auto"/>
            </w:tcBorders>
            <w:vAlign w:val="center"/>
          </w:tcPr>
          <w:p w:rsidR="00987117" w:rsidRPr="004142E6" w:rsidRDefault="00987117" w:rsidP="00106A33">
            <w:pPr>
              <w:jc w:val="center"/>
              <w:rPr>
                <w:lang w:val="ru-RU"/>
              </w:rPr>
            </w:pPr>
            <w:r w:rsidRPr="004142E6">
              <w:rPr>
                <w:lang w:val="ru-RU"/>
              </w:rPr>
              <w:lastRenderedPageBreak/>
              <w:t>10</w:t>
            </w:r>
          </w:p>
        </w:tc>
        <w:tc>
          <w:tcPr>
            <w:tcW w:w="1701" w:type="dxa"/>
            <w:tcBorders>
              <w:top w:val="single" w:sz="4" w:space="0" w:color="auto"/>
              <w:left w:val="single" w:sz="4" w:space="0" w:color="auto"/>
              <w:bottom w:val="single" w:sz="4" w:space="0" w:color="auto"/>
              <w:right w:val="single" w:sz="4" w:space="0" w:color="auto"/>
            </w:tcBorders>
          </w:tcPr>
          <w:p w:rsidR="00987117" w:rsidRPr="004142E6" w:rsidRDefault="00987117" w:rsidP="00106A33">
            <w:pPr>
              <w:rPr>
                <w:lang w:val="ru-RU"/>
              </w:rPr>
            </w:pPr>
            <w:r w:rsidRPr="004142E6">
              <w:rPr>
                <w:lang w:val="ru-RU"/>
              </w:rPr>
              <w:t>Тема 18.</w:t>
            </w:r>
          </w:p>
          <w:p w:rsidR="00987117" w:rsidRPr="004142E6" w:rsidRDefault="00987117" w:rsidP="00106A33">
            <w:pPr>
              <w:rPr>
                <w:rStyle w:val="FontStyle29"/>
                <w:lang w:val="ru-RU"/>
              </w:rPr>
            </w:pPr>
            <w:r w:rsidRPr="004142E6">
              <w:rPr>
                <w:lang w:val="ru-RU"/>
              </w:rPr>
              <w:t>Производство по делам, возникающим из административных и иных публичных правоотношений.</w:t>
            </w:r>
          </w:p>
        </w:tc>
        <w:tc>
          <w:tcPr>
            <w:tcW w:w="4110" w:type="dxa"/>
            <w:tcBorders>
              <w:top w:val="single" w:sz="4" w:space="0" w:color="auto"/>
              <w:left w:val="single" w:sz="4" w:space="0" w:color="auto"/>
              <w:bottom w:val="single" w:sz="4" w:space="0" w:color="auto"/>
              <w:right w:val="single" w:sz="4" w:space="0" w:color="auto"/>
            </w:tcBorders>
          </w:tcPr>
          <w:p w:rsidR="00987117" w:rsidRPr="004142E6" w:rsidRDefault="00987117" w:rsidP="00106A33">
            <w:pPr>
              <w:shd w:val="clear" w:color="auto" w:fill="FFFFFF"/>
              <w:ind w:firstLine="709"/>
              <w:jc w:val="both"/>
              <w:rPr>
                <w:lang w:val="ru-RU"/>
              </w:rPr>
            </w:pPr>
            <w:r w:rsidRPr="004142E6">
              <w:rPr>
                <w:lang w:val="ru-RU"/>
              </w:rPr>
              <w:t>Понятие и сущность производства по делам, возникающим из административных и иных публичных правоотношений, его отличие от искового производства. Общие правила их подведомственности. Порядок возбуждения производства, рассмотрения и разрешения дел, возникающих из административных и иных публичных правоотношений</w:t>
            </w:r>
            <w:proofErr w:type="gramStart"/>
            <w:r w:rsidRPr="004142E6">
              <w:rPr>
                <w:lang w:val="ru-RU"/>
              </w:rPr>
              <w:t>. .</w:t>
            </w:r>
            <w:proofErr w:type="gramEnd"/>
            <w:r w:rsidRPr="004142E6">
              <w:rPr>
                <w:lang w:val="ru-RU"/>
              </w:rPr>
              <w:t xml:space="preserve"> Форма и содержание заявления по делам, возникающим из административных и иных публичных правоотношений, и документы, прилагаемые к ним. </w:t>
            </w:r>
          </w:p>
          <w:p w:rsidR="00987117" w:rsidRPr="004142E6" w:rsidRDefault="00987117" w:rsidP="00106A33">
            <w:pPr>
              <w:shd w:val="clear" w:color="auto" w:fill="FFFFFF"/>
              <w:ind w:firstLine="709"/>
              <w:jc w:val="both"/>
              <w:rPr>
                <w:lang w:val="ru-RU"/>
              </w:rPr>
            </w:pPr>
            <w:r w:rsidRPr="004142E6">
              <w:rPr>
                <w:lang w:val="ru-RU"/>
              </w:rPr>
              <w:t xml:space="preserve">Подача заявления по делам, возникающим из административных и иных публичных правоотношений. Лица, участвующие в делах, возникающих из административных и иных публичных правоотношений, имеющие непосредственный интерес в его исходе. Права и обязанности заявителей, заинтересованных лиц, иных лиц, права и обязанности которых могут быть затронуты при разрешении дела. Применение обеспечительных мер по делам, возникающим из административных и иных публичных правоотношений. Примирение сторон по делам, возникающим из административных и иных публичных правоотношений. Основания для отказа в возбуждении производства по делам, возникающим из административных и иных публичных правоотношений. </w:t>
            </w:r>
          </w:p>
          <w:p w:rsidR="00987117" w:rsidRPr="004142E6" w:rsidRDefault="00987117" w:rsidP="00106A33">
            <w:pPr>
              <w:shd w:val="clear" w:color="auto" w:fill="FFFFFF"/>
              <w:ind w:firstLine="709"/>
              <w:jc w:val="both"/>
              <w:rPr>
                <w:rStyle w:val="FontStyle29"/>
                <w:lang w:val="ru-RU"/>
              </w:rPr>
            </w:pPr>
          </w:p>
        </w:tc>
        <w:tc>
          <w:tcPr>
            <w:tcW w:w="709" w:type="dxa"/>
            <w:tcBorders>
              <w:top w:val="single" w:sz="4" w:space="0" w:color="auto"/>
              <w:left w:val="single" w:sz="4" w:space="0" w:color="auto"/>
              <w:bottom w:val="single" w:sz="4" w:space="0" w:color="auto"/>
              <w:right w:val="single" w:sz="4" w:space="0" w:color="auto"/>
            </w:tcBorders>
          </w:tcPr>
          <w:p w:rsidR="00987117" w:rsidRPr="004142E6" w:rsidRDefault="00987117" w:rsidP="00106A33">
            <w:pPr>
              <w:jc w:val="center"/>
              <w:rPr>
                <w:rStyle w:val="FontStyle29"/>
                <w:i w:val="0"/>
                <w:iCs w:val="0"/>
                <w:lang w:val="ru-RU"/>
              </w:rPr>
            </w:pPr>
          </w:p>
          <w:p w:rsidR="00987117" w:rsidRPr="004142E6" w:rsidRDefault="00987117" w:rsidP="00106A33">
            <w:pPr>
              <w:jc w:val="center"/>
              <w:rPr>
                <w:rStyle w:val="FontStyle29"/>
                <w:i w:val="0"/>
                <w:iCs w:val="0"/>
                <w:lang w:val="ru-RU"/>
              </w:rPr>
            </w:pPr>
            <w:r w:rsidRPr="004142E6">
              <w:rPr>
                <w:rStyle w:val="FontStyle29"/>
                <w:lang w:val="ru-RU"/>
              </w:rPr>
              <w:t>2</w:t>
            </w:r>
          </w:p>
        </w:tc>
        <w:tc>
          <w:tcPr>
            <w:tcW w:w="851" w:type="dxa"/>
            <w:vMerge/>
            <w:tcBorders>
              <w:left w:val="single" w:sz="4" w:space="0" w:color="auto"/>
              <w:right w:val="single" w:sz="4" w:space="0" w:color="auto"/>
            </w:tcBorders>
          </w:tcPr>
          <w:p w:rsidR="00987117" w:rsidRPr="004142E6" w:rsidRDefault="00987117" w:rsidP="00106A33">
            <w:pPr>
              <w:ind w:left="113" w:right="113"/>
              <w:jc w:val="center"/>
              <w:rPr>
                <w:lang w:val="ru-RU"/>
              </w:rPr>
            </w:pPr>
          </w:p>
        </w:tc>
        <w:tc>
          <w:tcPr>
            <w:tcW w:w="2268" w:type="dxa"/>
            <w:tcBorders>
              <w:top w:val="single" w:sz="4" w:space="0" w:color="auto"/>
              <w:left w:val="single" w:sz="4" w:space="0" w:color="auto"/>
              <w:bottom w:val="single" w:sz="4" w:space="0" w:color="auto"/>
              <w:right w:val="single" w:sz="4" w:space="0" w:color="auto"/>
            </w:tcBorders>
          </w:tcPr>
          <w:p w:rsidR="00987117" w:rsidRPr="004142E6" w:rsidRDefault="00987117" w:rsidP="00106A33">
            <w:pPr>
              <w:rPr>
                <w:lang w:val="ru-RU"/>
              </w:rPr>
            </w:pPr>
            <w:r w:rsidRPr="004142E6">
              <w:rPr>
                <w:lang w:val="ru-RU"/>
              </w:rPr>
              <w:t>НПА:1,2,3,5,7,20,21,31 и др.</w:t>
            </w:r>
          </w:p>
          <w:p w:rsidR="00987117" w:rsidRPr="004142E6" w:rsidRDefault="00987117" w:rsidP="00106A33">
            <w:pPr>
              <w:rPr>
                <w:lang w:val="ru-RU"/>
              </w:rPr>
            </w:pPr>
            <w:r w:rsidRPr="004142E6">
              <w:rPr>
                <w:lang w:val="ru-RU"/>
              </w:rPr>
              <w:t>ДЛ:1,2,4,5,7,9,13,14,15,19 и др.</w:t>
            </w:r>
          </w:p>
        </w:tc>
      </w:tr>
    </w:tbl>
    <w:p w:rsidR="00987117" w:rsidRPr="004142E6" w:rsidRDefault="00987117" w:rsidP="00987117">
      <w:pPr>
        <w:rPr>
          <w:lang w:val="ru-RU"/>
        </w:rPr>
      </w:pPr>
    </w:p>
    <w:tbl>
      <w:tblPr>
        <w:tblpPr w:leftFromText="180" w:rightFromText="180" w:vertAnchor="text" w:horzAnchor="margin" w:tblpY="-178"/>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701"/>
        <w:gridCol w:w="4110"/>
        <w:gridCol w:w="709"/>
        <w:gridCol w:w="851"/>
        <w:gridCol w:w="2268"/>
      </w:tblGrid>
      <w:tr w:rsidR="00987117" w:rsidRPr="00987117" w:rsidTr="00106A33">
        <w:tc>
          <w:tcPr>
            <w:tcW w:w="534" w:type="dxa"/>
            <w:tcBorders>
              <w:top w:val="single" w:sz="4" w:space="0" w:color="auto"/>
              <w:left w:val="single" w:sz="4" w:space="0" w:color="auto"/>
              <w:bottom w:val="single" w:sz="4" w:space="0" w:color="auto"/>
              <w:right w:val="single" w:sz="4" w:space="0" w:color="auto"/>
            </w:tcBorders>
            <w:vAlign w:val="center"/>
          </w:tcPr>
          <w:p w:rsidR="00987117" w:rsidRPr="00263439" w:rsidRDefault="00987117" w:rsidP="00106A33">
            <w:pPr>
              <w:jc w:val="center"/>
              <w:rPr>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rsidR="00987117" w:rsidRPr="004142E6" w:rsidRDefault="00987117" w:rsidP="00106A33">
            <w:pPr>
              <w:rPr>
                <w:lang w:val="ru-RU"/>
              </w:rPr>
            </w:pPr>
            <w:r w:rsidRPr="004142E6">
              <w:rPr>
                <w:lang w:val="ru-RU"/>
              </w:rPr>
              <w:t>Тема 19.</w:t>
            </w:r>
          </w:p>
          <w:p w:rsidR="00987117" w:rsidRPr="004142E6" w:rsidRDefault="00987117" w:rsidP="00106A33">
            <w:pPr>
              <w:rPr>
                <w:spacing w:val="-3"/>
                <w:lang w:val="ru-RU"/>
              </w:rPr>
            </w:pPr>
            <w:r w:rsidRPr="004142E6">
              <w:rPr>
                <w:lang w:val="ru-RU"/>
              </w:rPr>
              <w:t>Особое производство. Восстановление утраченного судебного производства.</w:t>
            </w:r>
          </w:p>
        </w:tc>
        <w:tc>
          <w:tcPr>
            <w:tcW w:w="4110" w:type="dxa"/>
            <w:tcBorders>
              <w:top w:val="single" w:sz="4" w:space="0" w:color="auto"/>
              <w:left w:val="single" w:sz="4" w:space="0" w:color="auto"/>
              <w:bottom w:val="single" w:sz="4" w:space="0" w:color="auto"/>
              <w:right w:val="single" w:sz="4" w:space="0" w:color="auto"/>
            </w:tcBorders>
          </w:tcPr>
          <w:p w:rsidR="00987117" w:rsidRPr="004142E6" w:rsidRDefault="00987117" w:rsidP="00106A33">
            <w:pPr>
              <w:ind w:firstLine="720"/>
              <w:jc w:val="both"/>
              <w:rPr>
                <w:lang w:val="ru-RU"/>
              </w:rPr>
            </w:pPr>
            <w:r w:rsidRPr="004142E6">
              <w:rPr>
                <w:lang w:val="ru-RU"/>
              </w:rPr>
              <w:t>Понятие и сущность особого производства. Дела, рассматриваемые судом в порядке особого производства. Порядок рассмотрения дел особого производства.</w:t>
            </w:r>
          </w:p>
          <w:p w:rsidR="00987117" w:rsidRPr="004142E6" w:rsidRDefault="00987117" w:rsidP="00106A33">
            <w:pPr>
              <w:ind w:firstLine="720"/>
              <w:jc w:val="both"/>
              <w:rPr>
                <w:lang w:val="ru-RU"/>
              </w:rPr>
            </w:pPr>
            <w:r w:rsidRPr="004142E6">
              <w:rPr>
                <w:lang w:val="ru-RU"/>
              </w:rPr>
              <w:t>Дела об установлении имеющих юридическое значение фактов. Подведомственность суду. Подсудность этих дел. Содержание заявления. Лица, непосредственно заинтересованные в исходе дела. Условия установления юридических фактов. Решение суда по данной категории дел.</w:t>
            </w:r>
          </w:p>
          <w:p w:rsidR="00987117" w:rsidRPr="004142E6" w:rsidRDefault="00987117" w:rsidP="00106A33">
            <w:pPr>
              <w:jc w:val="both"/>
              <w:rPr>
                <w:lang w:val="ru-RU"/>
              </w:rPr>
            </w:pPr>
            <w:r w:rsidRPr="004142E6">
              <w:rPr>
                <w:lang w:val="ru-RU"/>
              </w:rPr>
              <w:tab/>
              <w:t xml:space="preserve">Признание гражданина безвестно отсутствующим и объявление гражданина умершим. Подсудность дел данной категории. Содержание заявления. Действия судьи после принятия заявления. Лица, непосредственно заинтересованные в исходе дела. Решение суда. Последствия явки или обнаружения места пребывания гражданина, признанного безвестно отсутствующим или объявленного умершим. </w:t>
            </w:r>
          </w:p>
          <w:p w:rsidR="00987117" w:rsidRPr="004142E6" w:rsidRDefault="00987117" w:rsidP="00106A33">
            <w:pPr>
              <w:ind w:firstLine="720"/>
              <w:jc w:val="both"/>
              <w:rPr>
                <w:lang w:val="ru-RU"/>
              </w:rPr>
            </w:pPr>
            <w:r w:rsidRPr="004142E6">
              <w:rPr>
                <w:lang w:val="ru-RU"/>
              </w:rPr>
              <w:t xml:space="preserve">Признание гражданина ограниченно дееспособным или недееспособным. Подсудность данной категории дел. Содержание заявления. Лица, непосредственно заинтересованные в исходе дела. Особенности доказывания по данной категории дел. Рассмотрение дела. Решение суда. </w:t>
            </w:r>
          </w:p>
          <w:p w:rsidR="00987117" w:rsidRPr="004142E6" w:rsidRDefault="00987117" w:rsidP="00106A33">
            <w:pPr>
              <w:ind w:firstLine="720"/>
              <w:jc w:val="both"/>
              <w:rPr>
                <w:lang w:val="ru-RU"/>
              </w:rPr>
            </w:pPr>
            <w:r w:rsidRPr="004142E6">
              <w:rPr>
                <w:lang w:val="ru-RU"/>
              </w:rPr>
              <w:t>Признание гражданина дееспособным либо отмена ограничения дееспособности.</w:t>
            </w:r>
          </w:p>
          <w:p w:rsidR="00987117" w:rsidRPr="004142E6" w:rsidRDefault="00987117" w:rsidP="00106A33">
            <w:pPr>
              <w:shd w:val="clear" w:color="auto" w:fill="FFFFFF"/>
              <w:ind w:firstLine="709"/>
              <w:jc w:val="both"/>
              <w:rPr>
                <w:lang w:val="ru-RU"/>
              </w:rPr>
            </w:pPr>
            <w:r w:rsidRPr="004142E6">
              <w:rPr>
                <w:lang w:val="ru-RU"/>
              </w:rPr>
              <w:t>Особенности рассмотрения дел об ограничении гражданина в посещении игорных заведений, виртуальных игорных заведений и участии в азартных играх.</w:t>
            </w:r>
          </w:p>
          <w:p w:rsidR="00987117" w:rsidRPr="004142E6" w:rsidRDefault="00987117" w:rsidP="00106A33">
            <w:pPr>
              <w:ind w:firstLine="720"/>
              <w:jc w:val="both"/>
              <w:rPr>
                <w:lang w:val="ru-RU"/>
              </w:rPr>
            </w:pPr>
            <w:r w:rsidRPr="004142E6">
              <w:rPr>
                <w:lang w:val="ru-RU"/>
              </w:rPr>
              <w:t>Рассмотрение дел об объявлении несовершеннолетнего полностью дееспособным (эмансипация). Содержание заявления. Лица, непосредственно заинтересованные в исходе дела. Решение суда по заявлению.</w:t>
            </w:r>
          </w:p>
          <w:p w:rsidR="00987117" w:rsidRPr="004142E6" w:rsidRDefault="00987117" w:rsidP="00106A33">
            <w:pPr>
              <w:ind w:firstLine="720"/>
              <w:jc w:val="both"/>
              <w:rPr>
                <w:lang w:val="ru-RU"/>
              </w:rPr>
            </w:pPr>
            <w:r w:rsidRPr="004142E6">
              <w:rPr>
                <w:lang w:val="ru-RU"/>
              </w:rPr>
              <w:t>Признание движимой вещи бесхозяйной и признание права коммунальной собственности на бесхозяйную недвижимую вещь. Признание неэксплуатируемого транспортного средства бесхозяйным и передача его в собственность соответствующей административно-территориальной единицы. Подсудность данной категории дел. Содержание заявления. Лица, непосредственно заинтересованные в исходе дела. Подготовка и рассмотрение дела. Решение суда по данной категории дел.</w:t>
            </w:r>
          </w:p>
          <w:p w:rsidR="00987117" w:rsidRPr="004142E6" w:rsidRDefault="00987117" w:rsidP="00106A33">
            <w:pPr>
              <w:ind w:firstLine="720"/>
              <w:jc w:val="both"/>
              <w:rPr>
                <w:lang w:val="ru-RU"/>
              </w:rPr>
            </w:pPr>
            <w:r w:rsidRPr="004142E6">
              <w:rPr>
                <w:lang w:val="ru-RU"/>
              </w:rPr>
              <w:t>Рассмотрение дел о признании наследства выморочным. Содержание заявления. Решение суда.</w:t>
            </w:r>
          </w:p>
          <w:p w:rsidR="00987117" w:rsidRPr="004142E6" w:rsidRDefault="00987117" w:rsidP="00106A33">
            <w:pPr>
              <w:ind w:firstLine="720"/>
              <w:jc w:val="both"/>
              <w:rPr>
                <w:lang w:val="ru-RU"/>
              </w:rPr>
            </w:pPr>
            <w:r w:rsidRPr="004142E6">
              <w:rPr>
                <w:lang w:val="ru-RU"/>
              </w:rPr>
              <w:t xml:space="preserve">Восстановление прав по документам на предъявителя. Порядок подачи заявления. Содержание заявления. Подготовка дела. Действия суда после поступления заявления </w:t>
            </w:r>
            <w:r w:rsidRPr="004142E6">
              <w:rPr>
                <w:lang w:val="ru-RU"/>
              </w:rPr>
              <w:lastRenderedPageBreak/>
              <w:t>от держателя документа. Рассмотрение дела. Решение суда по данной категории дел.</w:t>
            </w:r>
          </w:p>
          <w:p w:rsidR="00987117" w:rsidRPr="004142E6" w:rsidRDefault="00987117" w:rsidP="00106A33">
            <w:pPr>
              <w:shd w:val="clear" w:color="auto" w:fill="FFFFFF"/>
              <w:ind w:firstLine="709"/>
              <w:jc w:val="both"/>
              <w:rPr>
                <w:lang w:val="ru-RU"/>
              </w:rPr>
            </w:pPr>
            <w:r w:rsidRPr="004142E6">
              <w:rPr>
                <w:lang w:val="ru-RU"/>
              </w:rPr>
              <w:t>О принудительной госпитализации и лечении граждан, продлении срока принудительной госпитализации и лечения граждан.</w:t>
            </w:r>
          </w:p>
          <w:p w:rsidR="00987117" w:rsidRPr="004142E6" w:rsidRDefault="00987117" w:rsidP="00106A33">
            <w:pPr>
              <w:ind w:firstLine="720"/>
              <w:jc w:val="both"/>
              <w:rPr>
                <w:lang w:val="ru-RU"/>
              </w:rPr>
            </w:pPr>
            <w:r w:rsidRPr="004142E6">
              <w:rPr>
                <w:lang w:val="ru-RU"/>
              </w:rPr>
              <w:t>Дела об усыновлении (удочерении) ребенка. Порядок обращения в суд. Подсудность. Содержание заявления и прилагаемые к нему документы. Особенности подготовки и рассмотрения дела. Решения суда по заявлению.</w:t>
            </w:r>
          </w:p>
          <w:p w:rsidR="00987117" w:rsidRPr="004142E6" w:rsidRDefault="00987117" w:rsidP="00106A33">
            <w:pPr>
              <w:shd w:val="clear" w:color="auto" w:fill="FFFFFF"/>
              <w:ind w:firstLine="709"/>
              <w:jc w:val="both"/>
              <w:rPr>
                <w:lang w:val="ru-RU"/>
              </w:rPr>
            </w:pPr>
            <w:r w:rsidRPr="004142E6">
              <w:rPr>
                <w:lang w:val="ru-RU"/>
              </w:rPr>
              <w:t>Особенности рассмотрения дел о помещении несовершеннолетних в специальные учебно-воспитательные учреждения или специальные лечебно-воспитательные учреждения, о переводе несовершеннолетних из специальных учебно-воспитательных учреждений в специальные лечебно-воспитательные учреждения, о прекращении пребывания несовершеннолетних в указанных учреждениях до истечения установленного судом срока пребывания в них, о продлении этого срока, а также о помещении несовершеннолетних в приемники-распределители для несовершеннолетних, о продлении срока нахождения несовершеннолетних в приемниках-распределителях для несовершеннолетних, об освобождении несовершеннолетних из приемников-распределителей для несовершеннолетних.</w:t>
            </w:r>
          </w:p>
          <w:p w:rsidR="00987117" w:rsidRPr="004142E6" w:rsidRDefault="00987117" w:rsidP="00106A33">
            <w:pPr>
              <w:shd w:val="clear" w:color="auto" w:fill="FFFFFF"/>
              <w:ind w:firstLine="709"/>
              <w:jc w:val="both"/>
              <w:rPr>
                <w:lang w:val="ru-RU"/>
              </w:rPr>
            </w:pPr>
            <w:r w:rsidRPr="004142E6">
              <w:rPr>
                <w:lang w:val="ru-RU"/>
              </w:rPr>
              <w:t>Особенности рассмотрения дел о направлении гражданина в лечебно-трудовой профилакторий, продлении срока нахождения гражданина в лечебно-трудовом профилактории, сокращении срока нахождения гражданина в лечебно-трудовом профилактории.</w:t>
            </w:r>
          </w:p>
          <w:p w:rsidR="00987117" w:rsidRPr="004142E6" w:rsidRDefault="00987117" w:rsidP="00106A33">
            <w:pPr>
              <w:shd w:val="clear" w:color="auto" w:fill="FFFFFF"/>
              <w:ind w:firstLine="709"/>
              <w:jc w:val="both"/>
              <w:rPr>
                <w:b/>
                <w:bCs/>
                <w:spacing w:val="-3"/>
                <w:lang w:val="ru-RU"/>
              </w:rPr>
            </w:pPr>
            <w:r w:rsidRPr="004142E6">
              <w:rPr>
                <w:lang w:val="ru-RU"/>
              </w:rPr>
              <w:t>Порядок восстановления утраченного судебного производства.</w:t>
            </w:r>
          </w:p>
        </w:tc>
        <w:tc>
          <w:tcPr>
            <w:tcW w:w="709" w:type="dxa"/>
            <w:tcBorders>
              <w:top w:val="single" w:sz="4" w:space="0" w:color="auto"/>
              <w:left w:val="single" w:sz="4" w:space="0" w:color="auto"/>
              <w:bottom w:val="single" w:sz="4" w:space="0" w:color="auto"/>
              <w:right w:val="single" w:sz="4" w:space="0" w:color="auto"/>
            </w:tcBorders>
          </w:tcPr>
          <w:p w:rsidR="00987117" w:rsidRPr="00263439" w:rsidRDefault="00987117" w:rsidP="00106A33">
            <w:pPr>
              <w:jc w:val="center"/>
              <w:rPr>
                <w:spacing w:val="-3"/>
                <w:sz w:val="24"/>
                <w:szCs w:val="24"/>
                <w:lang w:val="ru-RU"/>
              </w:rPr>
            </w:pPr>
            <w:r w:rsidRPr="00263439">
              <w:rPr>
                <w:spacing w:val="-3"/>
                <w:sz w:val="24"/>
                <w:szCs w:val="24"/>
                <w:lang w:val="ru-RU"/>
              </w:rPr>
              <w:lastRenderedPageBreak/>
              <w:t>2</w:t>
            </w:r>
          </w:p>
        </w:tc>
        <w:tc>
          <w:tcPr>
            <w:tcW w:w="851" w:type="dxa"/>
            <w:vMerge w:val="restart"/>
            <w:tcBorders>
              <w:left w:val="single" w:sz="4" w:space="0" w:color="auto"/>
              <w:right w:val="single" w:sz="4" w:space="0" w:color="auto"/>
            </w:tcBorders>
            <w:textDirection w:val="btLr"/>
            <w:vAlign w:val="center"/>
          </w:tcPr>
          <w:p w:rsidR="00987117" w:rsidRPr="00263439" w:rsidRDefault="00987117" w:rsidP="00106A33">
            <w:pPr>
              <w:ind w:left="113" w:right="113"/>
              <w:jc w:val="center"/>
              <w:rPr>
                <w:sz w:val="24"/>
                <w:szCs w:val="24"/>
                <w:lang w:val="ru-RU"/>
              </w:rPr>
            </w:pPr>
            <w:r w:rsidRPr="00263439">
              <w:rPr>
                <w:sz w:val="24"/>
                <w:szCs w:val="24"/>
              </w:rPr>
              <w:t>Тестирование  в онлайн  режиме.</w:t>
            </w:r>
          </w:p>
        </w:tc>
        <w:tc>
          <w:tcPr>
            <w:tcW w:w="2268" w:type="dxa"/>
            <w:tcBorders>
              <w:top w:val="single" w:sz="4" w:space="0" w:color="auto"/>
              <w:left w:val="single" w:sz="4" w:space="0" w:color="auto"/>
              <w:bottom w:val="single" w:sz="4" w:space="0" w:color="auto"/>
              <w:right w:val="single" w:sz="4" w:space="0" w:color="auto"/>
            </w:tcBorders>
          </w:tcPr>
          <w:p w:rsidR="00987117" w:rsidRPr="00263439" w:rsidRDefault="00987117" w:rsidP="00106A33">
            <w:pPr>
              <w:rPr>
                <w:sz w:val="24"/>
                <w:szCs w:val="24"/>
                <w:lang w:val="ru-RU"/>
              </w:rPr>
            </w:pPr>
            <w:r w:rsidRPr="00263439">
              <w:rPr>
                <w:sz w:val="24"/>
                <w:szCs w:val="24"/>
                <w:lang w:val="ru-RU"/>
              </w:rPr>
              <w:t>НПА:1,2,3,5,7,25,26,31 и др.</w:t>
            </w:r>
          </w:p>
          <w:p w:rsidR="00987117" w:rsidRPr="00263439" w:rsidRDefault="00987117" w:rsidP="00106A33">
            <w:pPr>
              <w:rPr>
                <w:b/>
                <w:bCs/>
                <w:spacing w:val="-3"/>
                <w:sz w:val="24"/>
                <w:szCs w:val="24"/>
                <w:lang w:val="ru-RU"/>
              </w:rPr>
            </w:pPr>
            <w:r w:rsidRPr="00263439">
              <w:rPr>
                <w:sz w:val="24"/>
                <w:szCs w:val="24"/>
                <w:lang w:val="ru-RU"/>
              </w:rPr>
              <w:t>ДЛ:1,2,4,5,7,9,11,14,18 и др.</w:t>
            </w:r>
          </w:p>
        </w:tc>
      </w:tr>
      <w:tr w:rsidR="00987117" w:rsidRPr="00987117" w:rsidTr="00106A33">
        <w:tc>
          <w:tcPr>
            <w:tcW w:w="534" w:type="dxa"/>
            <w:tcBorders>
              <w:top w:val="single" w:sz="4" w:space="0" w:color="auto"/>
              <w:left w:val="single" w:sz="4" w:space="0" w:color="auto"/>
              <w:bottom w:val="single" w:sz="4" w:space="0" w:color="auto"/>
              <w:right w:val="single" w:sz="4" w:space="0" w:color="auto"/>
            </w:tcBorders>
            <w:vAlign w:val="center"/>
          </w:tcPr>
          <w:p w:rsidR="00987117" w:rsidRPr="00263439" w:rsidRDefault="00987117" w:rsidP="00106A33">
            <w:pPr>
              <w:jc w:val="center"/>
              <w:rPr>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rsidR="00987117" w:rsidRPr="004142E6" w:rsidRDefault="00987117" w:rsidP="00106A33">
            <w:pPr>
              <w:rPr>
                <w:lang w:val="ru-RU"/>
              </w:rPr>
            </w:pPr>
            <w:r w:rsidRPr="004142E6">
              <w:rPr>
                <w:lang w:val="ru-RU"/>
              </w:rPr>
              <w:t>Тема 20.</w:t>
            </w:r>
          </w:p>
          <w:p w:rsidR="00987117" w:rsidRPr="004142E6" w:rsidRDefault="00987117" w:rsidP="00106A33">
            <w:pPr>
              <w:rPr>
                <w:spacing w:val="-3"/>
                <w:lang w:val="ru-RU"/>
              </w:rPr>
            </w:pPr>
            <w:r w:rsidRPr="004142E6">
              <w:rPr>
                <w:lang w:val="ru-RU"/>
              </w:rPr>
              <w:t xml:space="preserve">Производство по делам об оспаривании (признании недействительными) ненормативных правовых актов, действий (бездействия) государственных органов, иных органов, организаций, должностных лиц, наделенных отдельными государственными или иными </w:t>
            </w:r>
            <w:r w:rsidRPr="004142E6">
              <w:rPr>
                <w:lang w:val="ru-RU"/>
              </w:rPr>
              <w:lastRenderedPageBreak/>
              <w:t>публичными полномочиями.</w:t>
            </w:r>
          </w:p>
        </w:tc>
        <w:tc>
          <w:tcPr>
            <w:tcW w:w="4110" w:type="dxa"/>
            <w:tcBorders>
              <w:top w:val="single" w:sz="4" w:space="0" w:color="auto"/>
              <w:left w:val="single" w:sz="4" w:space="0" w:color="auto"/>
              <w:bottom w:val="single" w:sz="4" w:space="0" w:color="auto"/>
              <w:right w:val="single" w:sz="4" w:space="0" w:color="auto"/>
            </w:tcBorders>
          </w:tcPr>
          <w:p w:rsidR="00987117" w:rsidRPr="004142E6" w:rsidRDefault="00987117" w:rsidP="00106A33">
            <w:pPr>
              <w:shd w:val="clear" w:color="auto" w:fill="FFFFFF"/>
              <w:ind w:firstLine="709"/>
              <w:jc w:val="both"/>
              <w:rPr>
                <w:lang w:val="ru-RU"/>
              </w:rPr>
            </w:pPr>
            <w:r w:rsidRPr="004142E6">
              <w:rPr>
                <w:lang w:val="ru-RU"/>
              </w:rPr>
              <w:lastRenderedPageBreak/>
              <w:t>Право на подачу в суд заявления о признании недействительным ненормативного правового акта и (или) о признании незаконными действий (бездействия) государственного органа, иного органа, организации, должностного лица, наделенных отдельными государственными или иными публичными полномочиями. Ненормативные правовые акты, действия (бездействия), которые могут быть оспорены.</w:t>
            </w:r>
          </w:p>
          <w:p w:rsidR="00987117" w:rsidRPr="004142E6" w:rsidRDefault="00987117" w:rsidP="00106A33">
            <w:pPr>
              <w:shd w:val="clear" w:color="auto" w:fill="FFFFFF"/>
              <w:ind w:firstLine="709"/>
              <w:jc w:val="both"/>
              <w:rPr>
                <w:lang w:val="ru-RU"/>
              </w:rPr>
            </w:pPr>
            <w:r w:rsidRPr="004142E6">
              <w:rPr>
                <w:lang w:val="ru-RU"/>
              </w:rPr>
              <w:t>Сроки для обращения в суд с заявлением об оспаривании ненормативного правового акта, действий (бездействия). Содержание заявления и документы, прилагаемые к нему. Рассмотрение дела. Решение суда по делу.</w:t>
            </w:r>
          </w:p>
          <w:p w:rsidR="00987117" w:rsidRPr="004142E6" w:rsidRDefault="00987117" w:rsidP="00106A33">
            <w:pPr>
              <w:shd w:val="clear" w:color="auto" w:fill="FFFFFF"/>
              <w:ind w:firstLine="709"/>
              <w:jc w:val="both"/>
              <w:rPr>
                <w:lang w:val="ru-RU"/>
              </w:rPr>
            </w:pPr>
            <w:r w:rsidRPr="004142E6">
              <w:rPr>
                <w:lang w:val="ru-RU"/>
              </w:rPr>
              <w:t>Особенности рассмотрения дел об оспаривании постановления, действий (бездействия) должностных лиц органов принудительного исполнения.</w:t>
            </w:r>
          </w:p>
          <w:p w:rsidR="00987117" w:rsidRPr="004142E6" w:rsidRDefault="00987117" w:rsidP="00106A33">
            <w:pPr>
              <w:shd w:val="clear" w:color="auto" w:fill="FFFFFF"/>
              <w:ind w:firstLine="709"/>
              <w:jc w:val="both"/>
              <w:rPr>
                <w:lang w:val="ru-RU"/>
              </w:rPr>
            </w:pPr>
            <w:r w:rsidRPr="004142E6">
              <w:rPr>
                <w:lang w:val="ru-RU"/>
              </w:rPr>
              <w:lastRenderedPageBreak/>
              <w:t>Особенности рассмотрения заявления об оспаривании нотариального действия или об отказе в его совершении.</w:t>
            </w:r>
          </w:p>
          <w:p w:rsidR="00987117" w:rsidRPr="004142E6" w:rsidRDefault="00987117" w:rsidP="00106A33">
            <w:pPr>
              <w:shd w:val="clear" w:color="auto" w:fill="FFFFFF"/>
              <w:ind w:firstLine="709"/>
              <w:jc w:val="both"/>
              <w:rPr>
                <w:lang w:val="ru-RU"/>
              </w:rPr>
            </w:pPr>
            <w:r w:rsidRPr="004142E6">
              <w:rPr>
                <w:lang w:val="ru-RU"/>
              </w:rPr>
              <w:t>Особенности рассмотрения дел об оспаривании решений Центральной избирательной комиссии, избирательной комиссии, комиссии по референдуму, комиссии по проведению голосования об отзыве депутата, решений органов, образовавших комиссию.</w:t>
            </w:r>
          </w:p>
          <w:p w:rsidR="00987117" w:rsidRPr="004142E6" w:rsidRDefault="00987117" w:rsidP="00106A33">
            <w:pPr>
              <w:shd w:val="clear" w:color="auto" w:fill="FFFFFF"/>
              <w:ind w:firstLine="709"/>
              <w:jc w:val="both"/>
              <w:rPr>
                <w:lang w:val="ru-RU"/>
              </w:rPr>
            </w:pPr>
            <w:r w:rsidRPr="004142E6">
              <w:rPr>
                <w:lang w:val="ru-RU"/>
              </w:rPr>
              <w:t>Особенности рассмотрения дел об оспаривании административных решений органов, регистрирующих акты гражданского состояния, об отказе во внесении изменений, дополнений, исправлений в записи актов гражданского состояния.</w:t>
            </w:r>
          </w:p>
          <w:p w:rsidR="00987117" w:rsidRPr="004142E6" w:rsidRDefault="00987117" w:rsidP="00106A33">
            <w:pPr>
              <w:shd w:val="clear" w:color="auto" w:fill="FFFFFF"/>
              <w:ind w:firstLine="709"/>
              <w:jc w:val="both"/>
              <w:rPr>
                <w:lang w:val="ru-RU"/>
              </w:rPr>
            </w:pPr>
            <w:r w:rsidRPr="004142E6">
              <w:rPr>
                <w:lang w:val="ru-RU"/>
              </w:rPr>
              <w:t>Особенности рассмотрения и разрешения заявлений осужденных к исправительным работам, ограничению свободы, аресту, лишению свободы на определенный срок, пожизненному лишению свободы, несовершеннолетних, осужденных с применением принудительных мер воспитательного характера, лиц, содержащихся под стражей, об оспаривании решений (постановлений) о применении к ним мер взыскания и заявлений административно арестованных об оспаривании постановлений, действий о применении к ним дисциплинарных взысканий.</w:t>
            </w:r>
          </w:p>
          <w:p w:rsidR="00987117" w:rsidRPr="004142E6" w:rsidRDefault="00987117" w:rsidP="00106A33">
            <w:pPr>
              <w:shd w:val="clear" w:color="auto" w:fill="FFFFFF"/>
              <w:ind w:firstLine="709"/>
              <w:jc w:val="both"/>
              <w:rPr>
                <w:lang w:val="ru-RU"/>
              </w:rPr>
            </w:pPr>
            <w:r w:rsidRPr="004142E6">
              <w:rPr>
                <w:lang w:val="ru-RU"/>
              </w:rPr>
              <w:t>Особенности рассмотрения и разрешения заявлений граждан об оспаривании вынесенного в отношении них предупреждения о возможности направления в лечебно-трудовой профилакторий и заявлений граждан, находящихся в лечебно-трудовом профилактории, об оспаривании постановления о применении к ним мер взыскания.</w:t>
            </w:r>
          </w:p>
          <w:p w:rsidR="00987117" w:rsidRPr="004142E6" w:rsidRDefault="00987117" w:rsidP="00106A33">
            <w:pPr>
              <w:shd w:val="clear" w:color="auto" w:fill="FFFFFF"/>
              <w:ind w:firstLine="709"/>
              <w:jc w:val="both"/>
              <w:rPr>
                <w:lang w:val="ru-RU"/>
              </w:rPr>
            </w:pPr>
            <w:r w:rsidRPr="004142E6">
              <w:rPr>
                <w:lang w:val="ru-RU"/>
              </w:rPr>
              <w:t>Особенности рассмотрения заявлений об оспаривании решений о прекращении рассмотрения ходатайства о предоставлении статуса беженца, дополнительной защиты или убежища в Республике Беларусь, об отказе в предоставлении статуса беженца и о предоставлении дополнительной защиты в Республике Беларусь, об отказе в предоставлении статуса беженца и дополнительной защиты в Республике Беларусь, об отказе в продлении срока предоставления дополнительной защиты в Республике Беларусь, об утрате, аннулировании статуса беженца или дополнительной защиты в Республике Беларусь.</w:t>
            </w:r>
          </w:p>
          <w:p w:rsidR="00987117" w:rsidRPr="004142E6" w:rsidRDefault="00987117" w:rsidP="00106A33">
            <w:pPr>
              <w:shd w:val="clear" w:color="auto" w:fill="FFFFFF"/>
              <w:ind w:firstLine="709"/>
              <w:jc w:val="both"/>
              <w:rPr>
                <w:spacing w:val="-3"/>
                <w:lang w:val="ru-RU"/>
              </w:rPr>
            </w:pPr>
            <w:r w:rsidRPr="004142E6">
              <w:rPr>
                <w:lang w:val="ru-RU"/>
              </w:rPr>
              <w:t>Особенности рассмотрения заявления об оспаривании решения патентного органа, Апелляционного совета при патентном органе.</w:t>
            </w:r>
          </w:p>
        </w:tc>
        <w:tc>
          <w:tcPr>
            <w:tcW w:w="709" w:type="dxa"/>
            <w:tcBorders>
              <w:top w:val="single" w:sz="4" w:space="0" w:color="auto"/>
              <w:left w:val="single" w:sz="4" w:space="0" w:color="auto"/>
              <w:bottom w:val="single" w:sz="4" w:space="0" w:color="auto"/>
              <w:right w:val="single" w:sz="4" w:space="0" w:color="auto"/>
            </w:tcBorders>
          </w:tcPr>
          <w:p w:rsidR="00987117" w:rsidRPr="00263439" w:rsidRDefault="00987117" w:rsidP="00106A33">
            <w:pPr>
              <w:jc w:val="center"/>
              <w:rPr>
                <w:spacing w:val="-3"/>
                <w:sz w:val="24"/>
                <w:szCs w:val="24"/>
                <w:lang w:val="ru-RU"/>
              </w:rPr>
            </w:pPr>
            <w:r w:rsidRPr="00263439">
              <w:rPr>
                <w:spacing w:val="-3"/>
                <w:sz w:val="24"/>
                <w:szCs w:val="24"/>
                <w:lang w:val="ru-RU"/>
              </w:rPr>
              <w:lastRenderedPageBreak/>
              <w:t>2</w:t>
            </w:r>
          </w:p>
        </w:tc>
        <w:tc>
          <w:tcPr>
            <w:tcW w:w="851" w:type="dxa"/>
            <w:vMerge/>
            <w:tcBorders>
              <w:left w:val="single" w:sz="4" w:space="0" w:color="auto"/>
              <w:right w:val="single" w:sz="4" w:space="0" w:color="auto"/>
            </w:tcBorders>
            <w:textDirection w:val="btLr"/>
            <w:vAlign w:val="center"/>
          </w:tcPr>
          <w:p w:rsidR="00987117" w:rsidRPr="00263439" w:rsidRDefault="00987117" w:rsidP="00106A33">
            <w:pPr>
              <w:ind w:left="113" w:right="113"/>
              <w:jc w:val="center"/>
              <w:rPr>
                <w:sz w:val="24"/>
                <w:szCs w:val="24"/>
                <w:lang w:val="ru-RU"/>
              </w:rPr>
            </w:pPr>
          </w:p>
        </w:tc>
        <w:tc>
          <w:tcPr>
            <w:tcW w:w="2268" w:type="dxa"/>
            <w:tcBorders>
              <w:top w:val="single" w:sz="4" w:space="0" w:color="auto"/>
              <w:left w:val="single" w:sz="4" w:space="0" w:color="auto"/>
              <w:bottom w:val="single" w:sz="4" w:space="0" w:color="auto"/>
              <w:right w:val="single" w:sz="4" w:space="0" w:color="auto"/>
            </w:tcBorders>
          </w:tcPr>
          <w:p w:rsidR="00987117" w:rsidRPr="00263439" w:rsidRDefault="00987117" w:rsidP="00106A33">
            <w:pPr>
              <w:rPr>
                <w:sz w:val="24"/>
                <w:szCs w:val="24"/>
                <w:lang w:val="ru-RU"/>
              </w:rPr>
            </w:pPr>
            <w:r w:rsidRPr="00263439">
              <w:rPr>
                <w:sz w:val="24"/>
                <w:szCs w:val="24"/>
                <w:lang w:val="ru-RU"/>
              </w:rPr>
              <w:t>НПА:1,2,3,5,7,33 и др.</w:t>
            </w:r>
          </w:p>
          <w:p w:rsidR="00987117" w:rsidRPr="00263439" w:rsidRDefault="00987117" w:rsidP="00106A33">
            <w:pPr>
              <w:rPr>
                <w:b/>
                <w:bCs/>
                <w:spacing w:val="-3"/>
                <w:sz w:val="24"/>
                <w:szCs w:val="24"/>
                <w:lang w:val="ru-RU"/>
              </w:rPr>
            </w:pPr>
            <w:r w:rsidRPr="00263439">
              <w:rPr>
                <w:sz w:val="24"/>
                <w:szCs w:val="24"/>
                <w:lang w:val="ru-RU"/>
              </w:rPr>
              <w:t>ДЛ:1,2,4,5,7,9,14 и др.</w:t>
            </w:r>
          </w:p>
        </w:tc>
      </w:tr>
      <w:tr w:rsidR="00987117" w:rsidRPr="00987117" w:rsidTr="00106A33">
        <w:trPr>
          <w:trHeight w:val="3795"/>
        </w:trPr>
        <w:tc>
          <w:tcPr>
            <w:tcW w:w="534" w:type="dxa"/>
            <w:tcBorders>
              <w:top w:val="single" w:sz="4" w:space="0" w:color="auto"/>
              <w:left w:val="single" w:sz="4" w:space="0" w:color="auto"/>
              <w:bottom w:val="single" w:sz="4" w:space="0" w:color="auto"/>
              <w:right w:val="single" w:sz="4" w:space="0" w:color="auto"/>
            </w:tcBorders>
            <w:vAlign w:val="center"/>
          </w:tcPr>
          <w:p w:rsidR="00987117" w:rsidRPr="00263439" w:rsidRDefault="00987117" w:rsidP="00106A33">
            <w:pPr>
              <w:jc w:val="center"/>
              <w:rPr>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rsidR="00987117" w:rsidRPr="004142E6" w:rsidRDefault="00987117" w:rsidP="00106A33">
            <w:pPr>
              <w:shd w:val="clear" w:color="auto" w:fill="FFFFFF"/>
              <w:jc w:val="both"/>
              <w:rPr>
                <w:lang w:val="ru-RU"/>
              </w:rPr>
            </w:pPr>
            <w:r w:rsidRPr="004142E6">
              <w:rPr>
                <w:lang w:val="ru-RU"/>
              </w:rPr>
              <w:t>Тема 21. Производство по заявлениям контролирующих (надзорных) органов об установлении приостановления (запрета) деятельности, о продлении приостановления (запрета) производства.</w:t>
            </w:r>
            <w:r w:rsidRPr="004142E6">
              <w:rPr>
                <w:b/>
                <w:lang w:val="ru-RU"/>
              </w:rPr>
              <w:br/>
            </w:r>
            <w:r w:rsidRPr="004142E6">
              <w:rPr>
                <w:lang w:val="ru-RU"/>
              </w:rPr>
              <w:t>Производство по делам о взыскании задолженности по налогам, сборам (пошлинам), иным обязательным платежам в республиканский и (или) местный бюджеты и бюджеты государственных внебюджетных фондов, а также пеней, процентов за пользование отсрочкой и (или) рассрочкой, налоговым кредитом в случаях, предусмотренных законодательством.</w:t>
            </w:r>
          </w:p>
          <w:p w:rsidR="00987117" w:rsidRPr="004142E6" w:rsidRDefault="00987117" w:rsidP="00106A33">
            <w:pPr>
              <w:shd w:val="clear" w:color="auto" w:fill="FFFFFF"/>
              <w:jc w:val="both"/>
              <w:rPr>
                <w:b/>
                <w:lang w:val="ru-RU"/>
              </w:rPr>
            </w:pPr>
            <w:r w:rsidRPr="004142E6">
              <w:rPr>
                <w:lang w:val="ru-RU"/>
              </w:rPr>
              <w:t>Производство по делам о ликвидации юридических лиц (прекращении деятельности индивидуальных предпринимателей.</w:t>
            </w:r>
          </w:p>
          <w:p w:rsidR="00987117" w:rsidRPr="004142E6" w:rsidRDefault="00987117" w:rsidP="00106A33">
            <w:pPr>
              <w:shd w:val="clear" w:color="auto" w:fill="FFFFFF"/>
              <w:jc w:val="both"/>
              <w:rPr>
                <w:lang w:val="ru-RU"/>
              </w:rPr>
            </w:pPr>
            <w:r w:rsidRPr="004142E6">
              <w:rPr>
                <w:lang w:val="ru-RU"/>
              </w:rPr>
              <w:t xml:space="preserve">Производство по делам о несостоятельности (банкротстве), по заявлению об отмене решения третейского суда. Производство, </w:t>
            </w:r>
            <w:r w:rsidRPr="004142E6">
              <w:rPr>
                <w:lang w:val="ru-RU"/>
              </w:rPr>
              <w:lastRenderedPageBreak/>
              <w:t>связанное с исполнением судебных постановлений, исполнительных документов, выдаваемых иными органами.</w:t>
            </w:r>
          </w:p>
          <w:p w:rsidR="00987117" w:rsidRPr="004142E6" w:rsidRDefault="00987117" w:rsidP="00106A33">
            <w:pPr>
              <w:shd w:val="clear" w:color="auto" w:fill="FFFFFF"/>
              <w:jc w:val="both"/>
              <w:rPr>
                <w:rStyle w:val="FontStyle32"/>
                <w:sz w:val="20"/>
                <w:szCs w:val="20"/>
                <w:lang w:val="ru-RU"/>
              </w:rPr>
            </w:pPr>
          </w:p>
        </w:tc>
        <w:tc>
          <w:tcPr>
            <w:tcW w:w="4110" w:type="dxa"/>
            <w:tcBorders>
              <w:top w:val="single" w:sz="4" w:space="0" w:color="auto"/>
              <w:left w:val="single" w:sz="4" w:space="0" w:color="auto"/>
              <w:bottom w:val="single" w:sz="4" w:space="0" w:color="auto"/>
              <w:right w:val="single" w:sz="4" w:space="0" w:color="auto"/>
            </w:tcBorders>
          </w:tcPr>
          <w:p w:rsidR="00987117" w:rsidRPr="004142E6" w:rsidRDefault="00987117" w:rsidP="00106A33">
            <w:pPr>
              <w:shd w:val="clear" w:color="auto" w:fill="FFFFFF"/>
              <w:jc w:val="both"/>
            </w:pPr>
            <w:r w:rsidRPr="004142E6">
              <w:rPr>
                <w:lang w:val="ru-RU"/>
              </w:rPr>
              <w:lastRenderedPageBreak/>
              <w:t>Порядок подачи заявлений. Содержание заявлений. Сроки их рассмотрения. Порядок рассмотрения таких дел. Решение суда по делу.</w:t>
            </w:r>
          </w:p>
        </w:tc>
        <w:tc>
          <w:tcPr>
            <w:tcW w:w="709" w:type="dxa"/>
            <w:tcBorders>
              <w:top w:val="single" w:sz="4" w:space="0" w:color="auto"/>
              <w:left w:val="single" w:sz="4" w:space="0" w:color="auto"/>
              <w:bottom w:val="single" w:sz="4" w:space="0" w:color="auto"/>
              <w:right w:val="single" w:sz="4" w:space="0" w:color="auto"/>
            </w:tcBorders>
          </w:tcPr>
          <w:p w:rsidR="00987117" w:rsidRPr="00263439" w:rsidRDefault="00987117" w:rsidP="00106A33">
            <w:pPr>
              <w:jc w:val="center"/>
              <w:rPr>
                <w:spacing w:val="-3"/>
                <w:sz w:val="24"/>
                <w:szCs w:val="24"/>
              </w:rPr>
            </w:pPr>
            <w:r w:rsidRPr="00263439">
              <w:rPr>
                <w:spacing w:val="-3"/>
                <w:sz w:val="24"/>
                <w:szCs w:val="24"/>
              </w:rPr>
              <w:t>2</w:t>
            </w:r>
          </w:p>
        </w:tc>
        <w:tc>
          <w:tcPr>
            <w:tcW w:w="851" w:type="dxa"/>
            <w:vMerge/>
            <w:tcBorders>
              <w:left w:val="single" w:sz="4" w:space="0" w:color="auto"/>
              <w:right w:val="single" w:sz="4" w:space="0" w:color="auto"/>
            </w:tcBorders>
          </w:tcPr>
          <w:p w:rsidR="00987117" w:rsidRPr="00263439" w:rsidRDefault="00987117" w:rsidP="00106A33">
            <w:pPr>
              <w:rPr>
                <w:sz w:val="24"/>
                <w:szCs w:val="24"/>
                <w:lang w:val="ru-RU"/>
              </w:rPr>
            </w:pPr>
          </w:p>
        </w:tc>
        <w:tc>
          <w:tcPr>
            <w:tcW w:w="2268" w:type="dxa"/>
            <w:tcBorders>
              <w:top w:val="single" w:sz="4" w:space="0" w:color="auto"/>
              <w:left w:val="single" w:sz="4" w:space="0" w:color="auto"/>
              <w:bottom w:val="single" w:sz="4" w:space="0" w:color="auto"/>
              <w:right w:val="single" w:sz="4" w:space="0" w:color="auto"/>
            </w:tcBorders>
          </w:tcPr>
          <w:p w:rsidR="00987117" w:rsidRPr="00263439" w:rsidRDefault="00987117" w:rsidP="00106A33">
            <w:pPr>
              <w:rPr>
                <w:sz w:val="24"/>
                <w:szCs w:val="24"/>
                <w:lang w:val="ru-RU"/>
              </w:rPr>
            </w:pPr>
            <w:r w:rsidRPr="00263439">
              <w:rPr>
                <w:sz w:val="24"/>
                <w:szCs w:val="24"/>
                <w:lang w:val="ru-RU"/>
              </w:rPr>
              <w:t>НПА:1,2,3,5,7 и др.</w:t>
            </w:r>
          </w:p>
          <w:p w:rsidR="00987117" w:rsidRPr="00263439" w:rsidRDefault="00987117" w:rsidP="00106A33">
            <w:pPr>
              <w:rPr>
                <w:b/>
                <w:bCs/>
                <w:spacing w:val="-3"/>
                <w:sz w:val="24"/>
                <w:szCs w:val="24"/>
                <w:lang w:val="ru-RU"/>
              </w:rPr>
            </w:pPr>
            <w:r w:rsidRPr="00263439">
              <w:rPr>
                <w:sz w:val="24"/>
                <w:szCs w:val="24"/>
                <w:lang w:val="ru-RU"/>
              </w:rPr>
              <w:t>ДЛ:1,2,4,5,7,9,14 и др.</w:t>
            </w:r>
          </w:p>
        </w:tc>
      </w:tr>
      <w:tr w:rsidR="00987117" w:rsidRPr="00987117" w:rsidTr="00106A33">
        <w:trPr>
          <w:trHeight w:val="3795"/>
        </w:trPr>
        <w:tc>
          <w:tcPr>
            <w:tcW w:w="534" w:type="dxa"/>
            <w:tcBorders>
              <w:top w:val="single" w:sz="4" w:space="0" w:color="auto"/>
              <w:left w:val="single" w:sz="4" w:space="0" w:color="auto"/>
              <w:right w:val="single" w:sz="4" w:space="0" w:color="auto"/>
            </w:tcBorders>
            <w:vAlign w:val="center"/>
          </w:tcPr>
          <w:p w:rsidR="00987117" w:rsidRPr="00263439" w:rsidRDefault="00987117" w:rsidP="00106A33">
            <w:pPr>
              <w:jc w:val="center"/>
              <w:rPr>
                <w:sz w:val="24"/>
                <w:szCs w:val="24"/>
                <w:lang w:val="ru-RU"/>
              </w:rPr>
            </w:pPr>
          </w:p>
        </w:tc>
        <w:tc>
          <w:tcPr>
            <w:tcW w:w="1701" w:type="dxa"/>
            <w:tcBorders>
              <w:top w:val="single" w:sz="4" w:space="0" w:color="auto"/>
              <w:left w:val="single" w:sz="4" w:space="0" w:color="auto"/>
              <w:right w:val="single" w:sz="4" w:space="0" w:color="auto"/>
            </w:tcBorders>
          </w:tcPr>
          <w:p w:rsidR="00987117" w:rsidRPr="004142E6" w:rsidRDefault="00987117" w:rsidP="00106A33">
            <w:pPr>
              <w:rPr>
                <w:lang w:val="ru-RU"/>
              </w:rPr>
            </w:pPr>
            <w:r w:rsidRPr="004142E6">
              <w:rPr>
                <w:lang w:val="ru-RU"/>
              </w:rPr>
              <w:t>Тема 22.</w:t>
            </w:r>
          </w:p>
          <w:p w:rsidR="00987117" w:rsidRPr="004142E6" w:rsidRDefault="00987117" w:rsidP="00106A33">
            <w:pPr>
              <w:rPr>
                <w:lang w:val="ru-RU"/>
              </w:rPr>
            </w:pPr>
            <w:r w:rsidRPr="004142E6">
              <w:rPr>
                <w:rStyle w:val="FontStyle32"/>
                <w:sz w:val="20"/>
                <w:szCs w:val="20"/>
                <w:lang w:val="ru-RU"/>
              </w:rPr>
              <w:t>Международный гражданский процесс.</w:t>
            </w:r>
          </w:p>
        </w:tc>
        <w:tc>
          <w:tcPr>
            <w:tcW w:w="4110" w:type="dxa"/>
            <w:tcBorders>
              <w:top w:val="single" w:sz="4" w:space="0" w:color="auto"/>
              <w:left w:val="single" w:sz="4" w:space="0" w:color="auto"/>
              <w:right w:val="single" w:sz="4" w:space="0" w:color="auto"/>
            </w:tcBorders>
          </w:tcPr>
          <w:p w:rsidR="00987117" w:rsidRPr="004142E6" w:rsidRDefault="00987117" w:rsidP="00106A33">
            <w:pPr>
              <w:shd w:val="clear" w:color="auto" w:fill="FFFFFF"/>
              <w:ind w:firstLine="709"/>
              <w:jc w:val="both"/>
              <w:rPr>
                <w:lang w:val="ru-RU"/>
              </w:rPr>
            </w:pPr>
            <w:r w:rsidRPr="004142E6">
              <w:rPr>
                <w:lang w:val="ru-RU"/>
              </w:rPr>
              <w:t xml:space="preserve">Процессуальные права и обязанности иностранных лиц. Законодательство о судопроизводстве по делам с участием иностранных лиц. Процессуальная правоспособность и дееспособность иностранных граждан, лиц без гражданства. Процессуальная правоспособность иностранной организации. </w:t>
            </w:r>
          </w:p>
          <w:p w:rsidR="00987117" w:rsidRPr="004142E6" w:rsidRDefault="00987117" w:rsidP="00106A33">
            <w:pPr>
              <w:shd w:val="clear" w:color="auto" w:fill="FFFFFF"/>
              <w:ind w:firstLine="709"/>
              <w:jc w:val="both"/>
              <w:rPr>
                <w:lang w:val="ru-RU"/>
              </w:rPr>
            </w:pPr>
            <w:r w:rsidRPr="004142E6">
              <w:rPr>
                <w:lang w:val="ru-RU"/>
              </w:rPr>
              <w:t>Подсудность судам Республики Беларусь дел с участием иностранных лиц. Неизменяемость первоначальной подсудности. Последствия неподсудности дела с участием иностранных лиц суду Республики Беларусь.</w:t>
            </w:r>
          </w:p>
          <w:p w:rsidR="00987117" w:rsidRPr="004142E6" w:rsidRDefault="00987117" w:rsidP="00106A33">
            <w:pPr>
              <w:shd w:val="clear" w:color="auto" w:fill="FFFFFF"/>
              <w:ind w:firstLine="709"/>
              <w:jc w:val="both"/>
              <w:rPr>
                <w:lang w:val="ru-RU"/>
              </w:rPr>
            </w:pPr>
            <w:r w:rsidRPr="004142E6">
              <w:rPr>
                <w:lang w:val="ru-RU"/>
              </w:rPr>
              <w:t>Особенности рассмотрения дел с участием иностранных лиц. Признание документов, выданных, составленных или удостоверенных компетентными органами иностранных государств. Ведение дел с участием иностранных лиц через представителей. Дипломатическое (консульское) представительство.</w:t>
            </w:r>
          </w:p>
          <w:p w:rsidR="00987117" w:rsidRPr="004142E6" w:rsidRDefault="00987117" w:rsidP="00106A33">
            <w:pPr>
              <w:shd w:val="clear" w:color="auto" w:fill="FFFFFF"/>
              <w:ind w:firstLine="709"/>
              <w:jc w:val="both"/>
              <w:rPr>
                <w:lang w:val="ru-RU"/>
              </w:rPr>
            </w:pPr>
            <w:r w:rsidRPr="004142E6">
              <w:rPr>
                <w:lang w:val="ru-RU"/>
              </w:rPr>
              <w:t>Особенности рассмотрения дел с участием лиц, обладающих судебным иммунитетом. Отказ иностранного государства от судебного иммунитета.</w:t>
            </w:r>
          </w:p>
          <w:p w:rsidR="00987117" w:rsidRPr="004142E6" w:rsidRDefault="00987117" w:rsidP="00106A33">
            <w:pPr>
              <w:shd w:val="clear" w:color="auto" w:fill="FFFFFF"/>
              <w:ind w:firstLine="709"/>
              <w:jc w:val="both"/>
              <w:rPr>
                <w:lang w:val="ru-RU"/>
              </w:rPr>
            </w:pPr>
            <w:r w:rsidRPr="004142E6">
              <w:rPr>
                <w:lang w:val="ru-RU"/>
              </w:rPr>
              <w:t>Производство по делам с участием международных организаций. Производство по делам с участием дипломатических представителей иностранных государств и иных лиц, пользующихся судебным иммунитетом.</w:t>
            </w:r>
          </w:p>
          <w:p w:rsidR="00987117" w:rsidRPr="004142E6" w:rsidRDefault="00987117" w:rsidP="00106A33">
            <w:pPr>
              <w:shd w:val="clear" w:color="auto" w:fill="FFFFFF"/>
              <w:ind w:firstLine="709"/>
              <w:jc w:val="both"/>
              <w:rPr>
                <w:lang w:val="ru-RU"/>
              </w:rPr>
            </w:pPr>
            <w:r w:rsidRPr="004142E6">
              <w:rPr>
                <w:lang w:val="ru-RU"/>
              </w:rPr>
              <w:t>Международная правовая помощь по гражданским делам. Предоставление судами Республики Беларусь международной правовой помощи по поручениям (просьбам) о совершении отдельных процессуальных действий по гражданским делам.</w:t>
            </w:r>
          </w:p>
          <w:p w:rsidR="00987117" w:rsidRPr="004142E6" w:rsidRDefault="00987117" w:rsidP="00106A33">
            <w:pPr>
              <w:shd w:val="clear" w:color="auto" w:fill="FFFFFF"/>
              <w:ind w:firstLine="709"/>
              <w:jc w:val="both"/>
              <w:rPr>
                <w:lang w:val="ru-RU"/>
              </w:rPr>
            </w:pPr>
            <w:r w:rsidRPr="004142E6">
              <w:rPr>
                <w:lang w:val="ru-RU"/>
              </w:rPr>
              <w:t>Признание и приведение в исполнение решений иностранных судов, иностранных третейских судов (арбитражей). Порядок рассмотрения ходатайства о признании и приведении в исполнение (возражения против признания) решения иностранного суда, иностранного третейского суда (арбитража).</w:t>
            </w:r>
          </w:p>
          <w:p w:rsidR="00987117" w:rsidRPr="004142E6" w:rsidRDefault="00987117" w:rsidP="00106A33">
            <w:pPr>
              <w:shd w:val="clear" w:color="auto" w:fill="FFFFFF"/>
              <w:ind w:firstLine="709"/>
              <w:jc w:val="both"/>
              <w:rPr>
                <w:lang w:val="ru-RU"/>
              </w:rPr>
            </w:pPr>
            <w:r w:rsidRPr="004142E6">
              <w:rPr>
                <w:lang w:val="ru-RU"/>
              </w:rPr>
              <w:lastRenderedPageBreak/>
              <w:t>Признание и приведение в исполнение международных медиативных соглашений. Порядок рассмотрения дел о признании и приведении в исполнение международного медиативного соглашения.</w:t>
            </w:r>
          </w:p>
          <w:p w:rsidR="00987117" w:rsidRPr="004142E6" w:rsidRDefault="00987117" w:rsidP="00106A33">
            <w:pPr>
              <w:shd w:val="clear" w:color="auto" w:fill="FFFFFF"/>
              <w:ind w:firstLine="709"/>
              <w:jc w:val="both"/>
              <w:rPr>
                <w:lang w:val="ru-RU"/>
              </w:rPr>
            </w:pPr>
            <w:r w:rsidRPr="004142E6">
              <w:rPr>
                <w:lang w:val="ru-RU"/>
              </w:rPr>
              <w:t>Особенности рассмотрения просьб о взыскании алиментов на основании Конвенции о международном порядке взыскания алиментов на детей и иных форм содержания семьи.</w:t>
            </w:r>
          </w:p>
          <w:p w:rsidR="00987117" w:rsidRPr="004142E6" w:rsidRDefault="00987117" w:rsidP="00106A33">
            <w:pPr>
              <w:shd w:val="clear" w:color="auto" w:fill="FFFFFF"/>
              <w:ind w:firstLine="709"/>
              <w:jc w:val="both"/>
              <w:rPr>
                <w:b/>
                <w:bCs/>
              </w:rPr>
            </w:pPr>
            <w:r w:rsidRPr="004142E6">
              <w:rPr>
                <w:lang w:val="ru-RU"/>
              </w:rPr>
              <w:t>Производство по делам о возвращении ребенка или об осуществлении прав доступа. Обеспечительные меры.</w:t>
            </w:r>
          </w:p>
        </w:tc>
        <w:tc>
          <w:tcPr>
            <w:tcW w:w="709" w:type="dxa"/>
            <w:tcBorders>
              <w:top w:val="single" w:sz="4" w:space="0" w:color="auto"/>
              <w:left w:val="single" w:sz="4" w:space="0" w:color="auto"/>
              <w:right w:val="single" w:sz="4" w:space="0" w:color="auto"/>
            </w:tcBorders>
          </w:tcPr>
          <w:p w:rsidR="00987117" w:rsidRPr="00263439" w:rsidRDefault="00987117" w:rsidP="00106A33">
            <w:pPr>
              <w:jc w:val="center"/>
              <w:rPr>
                <w:spacing w:val="-3"/>
                <w:sz w:val="24"/>
                <w:szCs w:val="24"/>
              </w:rPr>
            </w:pPr>
            <w:r w:rsidRPr="00263439">
              <w:rPr>
                <w:spacing w:val="-3"/>
                <w:sz w:val="24"/>
                <w:szCs w:val="24"/>
              </w:rPr>
              <w:lastRenderedPageBreak/>
              <w:t>2</w:t>
            </w:r>
          </w:p>
        </w:tc>
        <w:tc>
          <w:tcPr>
            <w:tcW w:w="851" w:type="dxa"/>
            <w:tcBorders>
              <w:left w:val="single" w:sz="4" w:space="0" w:color="auto"/>
              <w:right w:val="single" w:sz="4" w:space="0" w:color="auto"/>
            </w:tcBorders>
          </w:tcPr>
          <w:p w:rsidR="00987117" w:rsidRPr="00263439" w:rsidRDefault="00987117" w:rsidP="00106A33">
            <w:pPr>
              <w:rPr>
                <w:sz w:val="24"/>
                <w:szCs w:val="24"/>
                <w:lang w:val="ru-RU"/>
              </w:rPr>
            </w:pPr>
          </w:p>
        </w:tc>
        <w:tc>
          <w:tcPr>
            <w:tcW w:w="2268" w:type="dxa"/>
            <w:tcBorders>
              <w:top w:val="single" w:sz="4" w:space="0" w:color="auto"/>
              <w:left w:val="single" w:sz="4" w:space="0" w:color="auto"/>
              <w:right w:val="single" w:sz="4" w:space="0" w:color="auto"/>
            </w:tcBorders>
          </w:tcPr>
          <w:p w:rsidR="00987117" w:rsidRPr="00263439" w:rsidRDefault="00987117" w:rsidP="00106A33">
            <w:pPr>
              <w:rPr>
                <w:sz w:val="24"/>
                <w:szCs w:val="24"/>
                <w:lang w:val="ru-RU"/>
              </w:rPr>
            </w:pPr>
            <w:r w:rsidRPr="00263439">
              <w:rPr>
                <w:sz w:val="24"/>
                <w:szCs w:val="24"/>
                <w:lang w:val="ru-RU"/>
              </w:rPr>
              <w:t>НПА:1,2,3,5,7,33 и др.</w:t>
            </w:r>
          </w:p>
          <w:p w:rsidR="00987117" w:rsidRPr="00263439" w:rsidRDefault="00987117" w:rsidP="00106A33">
            <w:pPr>
              <w:rPr>
                <w:b/>
                <w:bCs/>
                <w:spacing w:val="-3"/>
                <w:sz w:val="24"/>
                <w:szCs w:val="24"/>
                <w:lang w:val="ru-RU"/>
              </w:rPr>
            </w:pPr>
            <w:r w:rsidRPr="00263439">
              <w:rPr>
                <w:sz w:val="24"/>
                <w:szCs w:val="24"/>
                <w:lang w:val="ru-RU"/>
              </w:rPr>
              <w:t>ДЛ:1,2,4,5,7,9,14 и др.</w:t>
            </w:r>
          </w:p>
        </w:tc>
      </w:tr>
    </w:tbl>
    <w:p w:rsidR="00987117" w:rsidRPr="00263439" w:rsidRDefault="00987117" w:rsidP="00987117">
      <w:pPr>
        <w:rPr>
          <w:sz w:val="24"/>
          <w:szCs w:val="24"/>
          <w:lang w:val="ru-RU"/>
        </w:rPr>
      </w:pPr>
    </w:p>
    <w:p w:rsidR="00987117" w:rsidRPr="00263439" w:rsidRDefault="00987117" w:rsidP="00987117">
      <w:pPr>
        <w:framePr w:hSpace="180" w:wrap="around" w:vAnchor="text" w:hAnchor="margin" w:y="-178"/>
        <w:rPr>
          <w:sz w:val="24"/>
          <w:szCs w:val="24"/>
          <w:lang w:val="ru-RU"/>
        </w:rPr>
      </w:pPr>
    </w:p>
    <w:p w:rsidR="00987117" w:rsidRPr="00263439" w:rsidRDefault="00987117" w:rsidP="00987117">
      <w:pPr>
        <w:rPr>
          <w:sz w:val="24"/>
          <w:szCs w:val="24"/>
          <w:lang w:val="ru-RU"/>
        </w:rPr>
      </w:pPr>
    </w:p>
    <w:p w:rsidR="00987117" w:rsidRPr="00987117" w:rsidRDefault="00987117" w:rsidP="00987117">
      <w:pPr>
        <w:rPr>
          <w:lang w:val="ru-RU"/>
        </w:rPr>
      </w:pPr>
    </w:p>
    <w:tbl>
      <w:tblPr>
        <w:tblpPr w:leftFromText="180" w:rightFromText="180" w:vertAnchor="text" w:horzAnchor="margin" w:tblpY="-178"/>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701"/>
        <w:gridCol w:w="4110"/>
        <w:gridCol w:w="709"/>
        <w:gridCol w:w="851"/>
        <w:gridCol w:w="2268"/>
      </w:tblGrid>
      <w:tr w:rsidR="00987117" w:rsidRPr="00987117" w:rsidTr="00106A33">
        <w:trPr>
          <w:cantSplit/>
          <w:trHeight w:val="1134"/>
        </w:trPr>
        <w:tc>
          <w:tcPr>
            <w:tcW w:w="534" w:type="dxa"/>
            <w:tcBorders>
              <w:top w:val="single" w:sz="4" w:space="0" w:color="auto"/>
              <w:left w:val="single" w:sz="4" w:space="0" w:color="auto"/>
              <w:bottom w:val="single" w:sz="4" w:space="0" w:color="auto"/>
              <w:right w:val="single" w:sz="4" w:space="0" w:color="auto"/>
            </w:tcBorders>
            <w:vAlign w:val="center"/>
          </w:tcPr>
          <w:p w:rsidR="00987117" w:rsidRPr="00263439" w:rsidRDefault="00987117" w:rsidP="00106A33">
            <w:pPr>
              <w:jc w:val="center"/>
              <w:rPr>
                <w:sz w:val="24"/>
                <w:szCs w:val="24"/>
                <w:lang w:val="ru-RU"/>
              </w:rPr>
            </w:pPr>
            <w:r w:rsidRPr="00263439">
              <w:rPr>
                <w:sz w:val="24"/>
                <w:szCs w:val="24"/>
                <w:lang w:val="ru-RU"/>
              </w:rPr>
              <w:lastRenderedPageBreak/>
              <w:t>15</w:t>
            </w:r>
          </w:p>
        </w:tc>
        <w:tc>
          <w:tcPr>
            <w:tcW w:w="1701" w:type="dxa"/>
            <w:tcBorders>
              <w:top w:val="single" w:sz="4" w:space="0" w:color="auto"/>
              <w:left w:val="single" w:sz="4" w:space="0" w:color="auto"/>
              <w:bottom w:val="single" w:sz="4" w:space="0" w:color="auto"/>
              <w:right w:val="single" w:sz="4" w:space="0" w:color="auto"/>
            </w:tcBorders>
          </w:tcPr>
          <w:p w:rsidR="00987117" w:rsidRPr="004142E6" w:rsidRDefault="00987117" w:rsidP="00106A33">
            <w:pPr>
              <w:rPr>
                <w:lang w:val="ru-RU"/>
              </w:rPr>
            </w:pPr>
            <w:r w:rsidRPr="004142E6">
              <w:rPr>
                <w:lang w:val="ru-RU"/>
              </w:rPr>
              <w:t>Тема 23.</w:t>
            </w:r>
          </w:p>
          <w:p w:rsidR="00987117" w:rsidRPr="004142E6" w:rsidRDefault="00987117" w:rsidP="00106A33">
            <w:pPr>
              <w:rPr>
                <w:spacing w:val="-3"/>
                <w:lang w:val="ru-RU"/>
              </w:rPr>
            </w:pPr>
            <w:r w:rsidRPr="004142E6">
              <w:rPr>
                <w:lang w:val="ru-RU"/>
              </w:rPr>
              <w:t>Производство по пересмотру судебных постановлений. Апелляционное, кассационное и надзорное производство.  Производство по пересмотру судебных постановлений по вновь открывшимся обстоятельствам.</w:t>
            </w:r>
          </w:p>
        </w:tc>
        <w:tc>
          <w:tcPr>
            <w:tcW w:w="4110" w:type="dxa"/>
            <w:tcBorders>
              <w:top w:val="single" w:sz="4" w:space="0" w:color="auto"/>
              <w:left w:val="single" w:sz="4" w:space="0" w:color="auto"/>
              <w:bottom w:val="single" w:sz="4" w:space="0" w:color="auto"/>
              <w:right w:val="single" w:sz="4" w:space="0" w:color="auto"/>
            </w:tcBorders>
          </w:tcPr>
          <w:p w:rsidR="00987117" w:rsidRPr="004142E6" w:rsidRDefault="00987117" w:rsidP="00106A33">
            <w:pPr>
              <w:ind w:firstLine="709"/>
              <w:jc w:val="both"/>
              <w:rPr>
                <w:lang w:val="ru-RU"/>
              </w:rPr>
            </w:pPr>
            <w:r w:rsidRPr="004142E6">
              <w:rPr>
                <w:lang w:val="ru-RU"/>
              </w:rPr>
              <w:t xml:space="preserve">Сущность и значение стадии апелляционного обжалования, опротестования решений и определений, не вступивших в законную силу. </w:t>
            </w:r>
          </w:p>
          <w:p w:rsidR="00987117" w:rsidRPr="004142E6" w:rsidRDefault="00987117" w:rsidP="00106A33">
            <w:pPr>
              <w:shd w:val="clear" w:color="auto" w:fill="FFFFFF"/>
              <w:ind w:firstLine="709"/>
              <w:jc w:val="both"/>
              <w:rPr>
                <w:lang w:val="ru-RU"/>
              </w:rPr>
            </w:pPr>
            <w:r w:rsidRPr="004142E6">
              <w:rPr>
                <w:lang w:val="ru-RU"/>
              </w:rPr>
              <w:t>Право на апелляционное обжалование (опротестование) не вступивших в законную силу решений и определений суда.</w:t>
            </w:r>
          </w:p>
          <w:p w:rsidR="00987117" w:rsidRPr="004142E6" w:rsidRDefault="00987117" w:rsidP="00106A33">
            <w:pPr>
              <w:ind w:firstLine="720"/>
              <w:jc w:val="both"/>
              <w:rPr>
                <w:lang w:val="ru-RU"/>
              </w:rPr>
            </w:pPr>
            <w:r w:rsidRPr="004142E6">
              <w:rPr>
                <w:lang w:val="ru-RU"/>
              </w:rPr>
              <w:t>Суды, рассматривающие апелляционные жалобы (протесты). Основания к отмене решения в апелляционном порядке: полная или частичная необоснованность решения, нарушение или неправильное применение норм материального или норм процессуального права.</w:t>
            </w:r>
          </w:p>
          <w:p w:rsidR="00987117" w:rsidRPr="004142E6" w:rsidRDefault="00987117" w:rsidP="00106A33">
            <w:pPr>
              <w:ind w:firstLine="708"/>
              <w:jc w:val="both"/>
              <w:rPr>
                <w:lang w:val="ru-RU"/>
              </w:rPr>
            </w:pPr>
            <w:r w:rsidRPr="004142E6">
              <w:rPr>
                <w:lang w:val="ru-RU"/>
              </w:rPr>
              <w:t>Производство в апелляционной инстанции и его стадии (возбуждение, подготовка к рассмотрению, рассмотрение в судебном заседании, вынесение определения).</w:t>
            </w:r>
          </w:p>
          <w:p w:rsidR="00987117" w:rsidRPr="004142E6" w:rsidRDefault="00987117" w:rsidP="00106A33">
            <w:pPr>
              <w:shd w:val="clear" w:color="auto" w:fill="FFFFFF"/>
              <w:ind w:firstLine="709"/>
              <w:jc w:val="both"/>
              <w:rPr>
                <w:lang w:val="ru-RU"/>
              </w:rPr>
            </w:pPr>
            <w:r w:rsidRPr="004142E6">
              <w:rPr>
                <w:lang w:val="ru-RU"/>
              </w:rPr>
              <w:t>Право апелляционного обжалования и апелляционного опротестования. Субъекты права обжалования. Субъекты права опротестования. Объект обжалования. Порядок и срок апелляционного обжалования (опротестования). Содержание апелляционной жалобы и апелляционного протеста. Право присоединения к жалобе. Оставление жалобы (протеста) без движения. Основания к отказу в принятии жалобы (протеста). Действия суда после получения жалобы (протеста). Возражения на апелляционную жалобу (протест). Действия судьи апелляционного суда по подготовке дела к рассмотрению. Приостановление исполнения решения суда первой инстанции судом апелляционной инстанции.</w:t>
            </w:r>
          </w:p>
          <w:p w:rsidR="00987117" w:rsidRPr="004142E6" w:rsidRDefault="00987117" w:rsidP="00106A33">
            <w:pPr>
              <w:ind w:firstLine="720"/>
              <w:jc w:val="both"/>
              <w:rPr>
                <w:lang w:val="ru-RU"/>
              </w:rPr>
            </w:pPr>
            <w:r w:rsidRPr="004142E6">
              <w:rPr>
                <w:lang w:val="ru-RU"/>
              </w:rPr>
              <w:t>Процессуальный порядок и сроки рассмотрения дел по апелляционным жалобам (протестам) судом апелляционной инстанции. Части судебного заседания. Исследование собранных доказательств по правилам производства в суде первой инстанции. Ревизионный характер апелляционной проверки решений суда.</w:t>
            </w:r>
          </w:p>
          <w:p w:rsidR="00987117" w:rsidRPr="004142E6" w:rsidRDefault="00987117" w:rsidP="00106A33">
            <w:pPr>
              <w:shd w:val="clear" w:color="auto" w:fill="FFFFFF"/>
              <w:ind w:firstLine="709"/>
              <w:jc w:val="both"/>
              <w:rPr>
                <w:lang w:val="ru-RU"/>
              </w:rPr>
            </w:pPr>
            <w:r w:rsidRPr="004142E6">
              <w:rPr>
                <w:lang w:val="ru-RU"/>
              </w:rPr>
              <w:t>Медиация, переговоры сторон при содействии их адвокатов, примирительная процедура в суде апелляционной инстанции.</w:t>
            </w:r>
          </w:p>
          <w:p w:rsidR="00987117" w:rsidRPr="004142E6" w:rsidRDefault="00987117" w:rsidP="00106A33">
            <w:pPr>
              <w:ind w:firstLine="720"/>
              <w:jc w:val="both"/>
              <w:rPr>
                <w:lang w:val="ru-RU"/>
              </w:rPr>
            </w:pPr>
            <w:r w:rsidRPr="004142E6">
              <w:rPr>
                <w:lang w:val="ru-RU"/>
              </w:rPr>
              <w:t>Полномочия суда апелляционной инстанции. Прекращение апелляционного производства.</w:t>
            </w:r>
          </w:p>
          <w:p w:rsidR="00987117" w:rsidRPr="004142E6" w:rsidRDefault="00987117" w:rsidP="00106A33">
            <w:pPr>
              <w:ind w:firstLine="720"/>
              <w:jc w:val="both"/>
              <w:rPr>
                <w:lang w:val="ru-RU"/>
              </w:rPr>
            </w:pPr>
            <w:r w:rsidRPr="004142E6">
              <w:rPr>
                <w:lang w:val="ru-RU"/>
              </w:rPr>
              <w:t>Определение суда апелляционной инстанции. Его содержание и значение. Обязательность указаний суда апелляционной инстанции для нижестоящего суда. Частные определения апелляционной инстанции.</w:t>
            </w:r>
          </w:p>
          <w:p w:rsidR="00987117" w:rsidRPr="004142E6" w:rsidRDefault="00987117" w:rsidP="00106A33">
            <w:pPr>
              <w:ind w:firstLine="720"/>
              <w:jc w:val="both"/>
              <w:rPr>
                <w:lang w:val="ru-RU"/>
              </w:rPr>
            </w:pPr>
            <w:r w:rsidRPr="004142E6">
              <w:rPr>
                <w:lang w:val="ru-RU"/>
              </w:rPr>
              <w:t xml:space="preserve">Обжалование (опротестование) определений суда первой инстанции. Объект частной жалобы (протеста), порядок обжалования; полномочия суда апелляционной инстанции по рассмотрению частной жалобы (протеста).   </w:t>
            </w:r>
          </w:p>
          <w:p w:rsidR="00987117" w:rsidRPr="004142E6" w:rsidRDefault="00987117" w:rsidP="00106A33">
            <w:pPr>
              <w:shd w:val="clear" w:color="auto" w:fill="FFFFFF"/>
              <w:ind w:firstLine="709"/>
              <w:jc w:val="both"/>
              <w:rPr>
                <w:lang w:val="ru-RU"/>
              </w:rPr>
            </w:pPr>
            <w:r w:rsidRPr="004142E6">
              <w:rPr>
                <w:lang w:val="ru-RU"/>
              </w:rPr>
              <w:lastRenderedPageBreak/>
              <w:t>Пересмотр судебных постановлений в кассационном порядке.</w:t>
            </w:r>
            <w:r w:rsidRPr="004142E6">
              <w:rPr>
                <w:b/>
                <w:lang w:val="ru-RU"/>
              </w:rPr>
              <w:t xml:space="preserve"> </w:t>
            </w:r>
            <w:r w:rsidRPr="004142E6">
              <w:rPr>
                <w:lang w:val="ru-RU"/>
              </w:rPr>
              <w:t>Порядок и срок подачи кассационной жалобы. Форма и содержание кассационной жалобы. Возвращение кассационной жалобы. Рассмотрение кассационной жалобы. Определение об отказе в передаче дела на рассмотрение суда кассационной инстанции. Определение о передаче дела на рассмотрение суда кассационной инстанции. Кассационный протест прокурора. Отзыв на кассационную жалобу и (или) кассационный протест, представление. Прекращение кассационного производства.</w:t>
            </w:r>
          </w:p>
          <w:p w:rsidR="00987117" w:rsidRPr="004142E6" w:rsidRDefault="00987117" w:rsidP="00106A33">
            <w:pPr>
              <w:shd w:val="clear" w:color="auto" w:fill="FFFFFF"/>
              <w:ind w:firstLine="709"/>
              <w:jc w:val="both"/>
              <w:rPr>
                <w:lang w:val="ru-RU"/>
              </w:rPr>
            </w:pPr>
            <w:r w:rsidRPr="004142E6">
              <w:rPr>
                <w:lang w:val="ru-RU"/>
              </w:rPr>
              <w:t>Рассмотрение дела судом кассационной инстанции. Полномочия суда кассационной инстанции. Судебное постановление суда кассационной инстанции. Обязательность указаний суда кассационной инстанции. Недопустимость подачи повторной кассационной жалобы.</w:t>
            </w:r>
          </w:p>
          <w:p w:rsidR="00987117" w:rsidRPr="004142E6" w:rsidRDefault="00987117" w:rsidP="00106A33">
            <w:pPr>
              <w:shd w:val="clear" w:color="auto" w:fill="FFFFFF"/>
              <w:ind w:firstLine="709"/>
              <w:jc w:val="both"/>
              <w:rPr>
                <w:lang w:val="ru-RU"/>
              </w:rPr>
            </w:pPr>
            <w:r w:rsidRPr="004142E6">
              <w:rPr>
                <w:lang w:val="ru-RU"/>
              </w:rPr>
              <w:t xml:space="preserve">Сущность и значение стадии пересмотра судебных решений, определений и постановлений в порядке судебного надзора. Суд надзорной инстанции. Право на обращение с надзорной жалобой. Представление судьи в суд надзорной инстанции. Порядок и срок подачи надзорной жалобы. </w:t>
            </w:r>
          </w:p>
          <w:p w:rsidR="00987117" w:rsidRPr="004142E6" w:rsidRDefault="00987117" w:rsidP="00106A33">
            <w:pPr>
              <w:shd w:val="clear" w:color="auto" w:fill="FFFFFF"/>
              <w:ind w:firstLine="709"/>
              <w:jc w:val="both"/>
              <w:rPr>
                <w:lang w:val="ru-RU"/>
              </w:rPr>
            </w:pPr>
            <w:r w:rsidRPr="004142E6">
              <w:rPr>
                <w:lang w:val="ru-RU"/>
              </w:rPr>
              <w:t>Возбуждение производства в порядке надзора. Определение об отказе в передаче дела на рассмотрение суда надзорной инстанции. Определение судьи о передаче дела на рассмотрение суда надзорной инстанции. Принесение протеста в порядке надзора. Рассмотрение дела судом надзорной инстанции.</w:t>
            </w:r>
          </w:p>
          <w:p w:rsidR="00987117" w:rsidRPr="004142E6" w:rsidRDefault="00987117" w:rsidP="00106A33">
            <w:pPr>
              <w:shd w:val="clear" w:color="auto" w:fill="FFFFFF"/>
              <w:ind w:firstLine="709"/>
              <w:jc w:val="both"/>
              <w:rPr>
                <w:lang w:val="ru-RU"/>
              </w:rPr>
            </w:pPr>
            <w:r w:rsidRPr="004142E6">
              <w:rPr>
                <w:lang w:val="ru-RU"/>
              </w:rPr>
              <w:t xml:space="preserve">Основания к отмене или изменению судебных постановлений в порядке надзора. Полномочия суда надзорной инстанции. Судебное постановление суда надзорной инстанции. </w:t>
            </w:r>
          </w:p>
          <w:p w:rsidR="00987117" w:rsidRPr="004142E6" w:rsidRDefault="00987117" w:rsidP="00106A33">
            <w:pPr>
              <w:shd w:val="clear" w:color="auto" w:fill="FFFFFF"/>
              <w:ind w:firstLine="709"/>
              <w:jc w:val="both"/>
              <w:rPr>
                <w:lang w:val="ru-RU"/>
              </w:rPr>
            </w:pPr>
            <w:r w:rsidRPr="004142E6">
              <w:rPr>
                <w:lang w:val="ru-RU"/>
              </w:rPr>
              <w:t>Основания для пересмотра судебных постановлений по вновь открывшимся обстоятельствам. Суды, пересматривающие судебные постановления по вновь открывшимся обстоятельствам. Порядок и срок подачи заявления, представления о пересмотре судебного постановления по вновь открывшимся обстоятельствам.</w:t>
            </w:r>
          </w:p>
          <w:p w:rsidR="00987117" w:rsidRPr="004142E6" w:rsidRDefault="00987117" w:rsidP="00106A33">
            <w:pPr>
              <w:ind w:firstLine="709"/>
              <w:jc w:val="both"/>
              <w:rPr>
                <w:lang w:val="ru-RU"/>
              </w:rPr>
            </w:pPr>
            <w:r w:rsidRPr="004142E6">
              <w:rPr>
                <w:lang w:val="ru-RU"/>
              </w:rPr>
              <w:t>Рассмотрение заявления, представления о пересмотре судебного постановления по вновь открывшимся обстоятельствам. Определение суда по заявлению, представлению о пересмотре судебного постановления по вновь открывшимся обстоятельствам. Состав суда после отмены решения по вновь открывшимся обстоятельствам.</w:t>
            </w:r>
          </w:p>
        </w:tc>
        <w:tc>
          <w:tcPr>
            <w:tcW w:w="709" w:type="dxa"/>
            <w:tcBorders>
              <w:top w:val="single" w:sz="4" w:space="0" w:color="auto"/>
              <w:left w:val="single" w:sz="4" w:space="0" w:color="auto"/>
              <w:bottom w:val="single" w:sz="4" w:space="0" w:color="auto"/>
              <w:right w:val="single" w:sz="4" w:space="0" w:color="auto"/>
            </w:tcBorders>
          </w:tcPr>
          <w:p w:rsidR="00987117" w:rsidRPr="003D0C86" w:rsidRDefault="00987117" w:rsidP="00106A33">
            <w:pPr>
              <w:jc w:val="center"/>
              <w:rPr>
                <w:spacing w:val="-3"/>
                <w:sz w:val="24"/>
                <w:szCs w:val="24"/>
                <w:lang w:val="ru-RU"/>
              </w:rPr>
            </w:pPr>
            <w:r>
              <w:rPr>
                <w:spacing w:val="-3"/>
                <w:sz w:val="24"/>
                <w:szCs w:val="24"/>
                <w:lang w:val="ru-RU"/>
              </w:rPr>
              <w:lastRenderedPageBreak/>
              <w:t>4</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987117" w:rsidRPr="00263439" w:rsidRDefault="00987117" w:rsidP="00106A33">
            <w:pPr>
              <w:ind w:left="113" w:right="113"/>
              <w:jc w:val="center"/>
              <w:rPr>
                <w:sz w:val="24"/>
                <w:szCs w:val="24"/>
                <w:lang w:val="ru-RU"/>
              </w:rPr>
            </w:pPr>
            <w:r w:rsidRPr="00263439">
              <w:rPr>
                <w:sz w:val="24"/>
                <w:szCs w:val="24"/>
              </w:rPr>
              <w:t>Тестирование  в онлайн  режиме.</w:t>
            </w:r>
          </w:p>
        </w:tc>
        <w:tc>
          <w:tcPr>
            <w:tcW w:w="2268" w:type="dxa"/>
            <w:tcBorders>
              <w:top w:val="single" w:sz="4" w:space="0" w:color="auto"/>
              <w:left w:val="single" w:sz="4" w:space="0" w:color="auto"/>
              <w:bottom w:val="single" w:sz="4" w:space="0" w:color="auto"/>
              <w:right w:val="single" w:sz="4" w:space="0" w:color="auto"/>
            </w:tcBorders>
          </w:tcPr>
          <w:p w:rsidR="00987117" w:rsidRPr="00263439" w:rsidRDefault="00987117" w:rsidP="00106A33">
            <w:pPr>
              <w:rPr>
                <w:sz w:val="24"/>
                <w:szCs w:val="24"/>
                <w:lang w:val="ru-RU"/>
              </w:rPr>
            </w:pPr>
            <w:r w:rsidRPr="00263439">
              <w:rPr>
                <w:sz w:val="24"/>
                <w:szCs w:val="24"/>
                <w:lang w:val="ru-RU"/>
              </w:rPr>
              <w:t>НПА:1,2,3,5,7 и др.</w:t>
            </w:r>
          </w:p>
          <w:p w:rsidR="00987117" w:rsidRPr="00263439" w:rsidRDefault="00987117" w:rsidP="00106A33">
            <w:pPr>
              <w:rPr>
                <w:b/>
                <w:bCs/>
                <w:spacing w:val="-3"/>
                <w:sz w:val="24"/>
                <w:szCs w:val="24"/>
                <w:lang w:val="ru-RU"/>
              </w:rPr>
            </w:pPr>
            <w:r w:rsidRPr="00263439">
              <w:rPr>
                <w:sz w:val="24"/>
                <w:szCs w:val="24"/>
                <w:lang w:val="ru-RU"/>
              </w:rPr>
              <w:t>ДЛ:1,2,4,5,7,9,14,18,19 и др.</w:t>
            </w:r>
          </w:p>
        </w:tc>
      </w:tr>
      <w:tr w:rsidR="00987117" w:rsidRPr="00263439" w:rsidTr="00106A33">
        <w:tc>
          <w:tcPr>
            <w:tcW w:w="534" w:type="dxa"/>
            <w:tcBorders>
              <w:top w:val="single" w:sz="4" w:space="0" w:color="auto"/>
              <w:left w:val="single" w:sz="4" w:space="0" w:color="auto"/>
              <w:bottom w:val="single" w:sz="4" w:space="0" w:color="auto"/>
              <w:right w:val="single" w:sz="4" w:space="0" w:color="auto"/>
            </w:tcBorders>
          </w:tcPr>
          <w:p w:rsidR="00987117" w:rsidRPr="00263439" w:rsidRDefault="00987117" w:rsidP="00106A33">
            <w:pPr>
              <w:rPr>
                <w:b/>
                <w:bCs/>
                <w:color w:val="FF0000"/>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rsidR="00987117" w:rsidRPr="004142E6" w:rsidRDefault="00987117" w:rsidP="00106A33">
            <w:pPr>
              <w:rPr>
                <w:b/>
                <w:bCs/>
                <w:sz w:val="24"/>
                <w:szCs w:val="24"/>
                <w:lang w:val="ru-RU"/>
              </w:rPr>
            </w:pPr>
            <w:r w:rsidRPr="004142E6">
              <w:rPr>
                <w:b/>
                <w:bCs/>
                <w:sz w:val="24"/>
                <w:szCs w:val="24"/>
                <w:lang w:val="ru-RU"/>
              </w:rPr>
              <w:t>ИТОГО</w:t>
            </w:r>
          </w:p>
        </w:tc>
        <w:tc>
          <w:tcPr>
            <w:tcW w:w="4110" w:type="dxa"/>
            <w:tcBorders>
              <w:top w:val="single" w:sz="4" w:space="0" w:color="auto"/>
              <w:left w:val="single" w:sz="4" w:space="0" w:color="auto"/>
              <w:bottom w:val="single" w:sz="4" w:space="0" w:color="auto"/>
              <w:right w:val="single" w:sz="4" w:space="0" w:color="auto"/>
            </w:tcBorders>
          </w:tcPr>
          <w:p w:rsidR="00987117" w:rsidRPr="004142E6" w:rsidRDefault="00987117" w:rsidP="00106A33">
            <w:pPr>
              <w:rPr>
                <w:b/>
                <w:bCs/>
                <w:sz w:val="24"/>
                <w:szCs w:val="24"/>
                <w:lang w:val="ru-RU"/>
              </w:rPr>
            </w:pPr>
          </w:p>
        </w:tc>
        <w:tc>
          <w:tcPr>
            <w:tcW w:w="709" w:type="dxa"/>
            <w:tcBorders>
              <w:top w:val="single" w:sz="4" w:space="0" w:color="auto"/>
              <w:left w:val="single" w:sz="4" w:space="0" w:color="auto"/>
              <w:bottom w:val="single" w:sz="4" w:space="0" w:color="auto"/>
              <w:right w:val="single" w:sz="4" w:space="0" w:color="auto"/>
            </w:tcBorders>
          </w:tcPr>
          <w:p w:rsidR="00987117" w:rsidRPr="004142E6" w:rsidRDefault="00987117" w:rsidP="00106A33">
            <w:pPr>
              <w:jc w:val="center"/>
              <w:rPr>
                <w:b/>
                <w:bCs/>
                <w:sz w:val="24"/>
                <w:szCs w:val="24"/>
                <w:lang w:val="ru-RU"/>
              </w:rPr>
            </w:pPr>
            <w:r w:rsidRPr="004142E6">
              <w:rPr>
                <w:b/>
                <w:bCs/>
                <w:sz w:val="24"/>
                <w:szCs w:val="24"/>
                <w:lang w:val="ru-RU"/>
              </w:rPr>
              <w:t>32</w:t>
            </w:r>
          </w:p>
        </w:tc>
        <w:tc>
          <w:tcPr>
            <w:tcW w:w="851" w:type="dxa"/>
            <w:tcBorders>
              <w:top w:val="single" w:sz="4" w:space="0" w:color="auto"/>
              <w:left w:val="single" w:sz="4" w:space="0" w:color="auto"/>
              <w:bottom w:val="single" w:sz="4" w:space="0" w:color="auto"/>
              <w:right w:val="single" w:sz="4" w:space="0" w:color="auto"/>
            </w:tcBorders>
          </w:tcPr>
          <w:p w:rsidR="00987117" w:rsidRPr="00263439" w:rsidRDefault="00987117" w:rsidP="00106A33">
            <w:pPr>
              <w:rPr>
                <w:b/>
                <w:bCs/>
                <w:sz w:val="24"/>
                <w:szCs w:val="24"/>
                <w:lang w:val="ru-RU"/>
              </w:rPr>
            </w:pPr>
          </w:p>
        </w:tc>
        <w:tc>
          <w:tcPr>
            <w:tcW w:w="2268" w:type="dxa"/>
            <w:tcBorders>
              <w:top w:val="single" w:sz="4" w:space="0" w:color="auto"/>
              <w:left w:val="single" w:sz="4" w:space="0" w:color="auto"/>
              <w:bottom w:val="single" w:sz="4" w:space="0" w:color="auto"/>
              <w:right w:val="single" w:sz="4" w:space="0" w:color="auto"/>
            </w:tcBorders>
          </w:tcPr>
          <w:p w:rsidR="00987117" w:rsidRPr="00263439" w:rsidRDefault="00987117" w:rsidP="00106A33">
            <w:pPr>
              <w:rPr>
                <w:b/>
                <w:bCs/>
                <w:sz w:val="24"/>
                <w:szCs w:val="24"/>
                <w:lang w:val="ru-RU"/>
              </w:rPr>
            </w:pPr>
          </w:p>
        </w:tc>
      </w:tr>
    </w:tbl>
    <w:p w:rsidR="00987117" w:rsidRDefault="00987117" w:rsidP="00987117">
      <w:pPr>
        <w:pStyle w:val="a3"/>
        <w:ind w:left="360" w:firstLine="0"/>
        <w:rPr>
          <w:b/>
          <w:bCs/>
          <w:sz w:val="24"/>
          <w:szCs w:val="24"/>
        </w:rPr>
      </w:pPr>
    </w:p>
    <w:p w:rsidR="00987117" w:rsidRPr="004142E6" w:rsidRDefault="00987117" w:rsidP="00987117">
      <w:pPr>
        <w:rPr>
          <w:b/>
          <w:bCs/>
          <w:sz w:val="24"/>
          <w:szCs w:val="24"/>
        </w:rPr>
      </w:pPr>
    </w:p>
    <w:p w:rsidR="00987117" w:rsidRPr="00263439" w:rsidRDefault="00987117" w:rsidP="00987117">
      <w:pPr>
        <w:pStyle w:val="a3"/>
        <w:numPr>
          <w:ilvl w:val="1"/>
          <w:numId w:val="7"/>
        </w:numPr>
        <w:jc w:val="center"/>
        <w:rPr>
          <w:b/>
          <w:bCs/>
          <w:sz w:val="24"/>
          <w:szCs w:val="24"/>
        </w:rPr>
      </w:pPr>
      <w:r w:rsidRPr="00263439">
        <w:rPr>
          <w:b/>
          <w:bCs/>
          <w:sz w:val="24"/>
          <w:szCs w:val="24"/>
        </w:rPr>
        <w:lastRenderedPageBreak/>
        <w:t>ДИСТАНЦИОННОЙ ФОРМЫ ПОЛУЧЕНИЯ ОБРАЗОВАНИЯ</w:t>
      </w:r>
    </w:p>
    <w:tbl>
      <w:tblPr>
        <w:tblW w:w="101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35"/>
        <w:gridCol w:w="4678"/>
        <w:gridCol w:w="850"/>
        <w:gridCol w:w="993"/>
        <w:gridCol w:w="1275"/>
      </w:tblGrid>
      <w:tr w:rsidR="00987117" w:rsidRPr="00A84097" w:rsidTr="00106A33">
        <w:tc>
          <w:tcPr>
            <w:tcW w:w="568" w:type="dxa"/>
          </w:tcPr>
          <w:p w:rsidR="00987117" w:rsidRPr="00263439" w:rsidRDefault="00987117" w:rsidP="00106A33">
            <w:pPr>
              <w:pStyle w:val="31"/>
              <w:ind w:left="0"/>
              <w:jc w:val="center"/>
              <w:rPr>
                <w:b w:val="0"/>
                <w:sz w:val="24"/>
                <w:szCs w:val="24"/>
                <w:lang w:val="en-US"/>
              </w:rPr>
            </w:pPr>
            <w:r w:rsidRPr="00263439">
              <w:rPr>
                <w:b w:val="0"/>
                <w:sz w:val="24"/>
                <w:szCs w:val="24"/>
                <w:lang w:val="en-US"/>
              </w:rPr>
              <w:t>№</w:t>
            </w:r>
          </w:p>
          <w:p w:rsidR="00987117" w:rsidRPr="00263439" w:rsidRDefault="00987117" w:rsidP="00106A33">
            <w:pPr>
              <w:pStyle w:val="31"/>
              <w:ind w:left="0"/>
              <w:jc w:val="center"/>
              <w:rPr>
                <w:b w:val="0"/>
                <w:sz w:val="24"/>
                <w:szCs w:val="24"/>
                <w:lang w:val="en-US"/>
              </w:rPr>
            </w:pPr>
            <w:r w:rsidRPr="00263439">
              <w:rPr>
                <w:b w:val="0"/>
                <w:sz w:val="24"/>
                <w:szCs w:val="24"/>
                <w:lang w:val="en-US"/>
              </w:rPr>
              <w:t>п/п</w:t>
            </w:r>
          </w:p>
        </w:tc>
        <w:tc>
          <w:tcPr>
            <w:tcW w:w="1835" w:type="dxa"/>
            <w:vAlign w:val="center"/>
          </w:tcPr>
          <w:p w:rsidR="00987117" w:rsidRPr="00336B3F" w:rsidRDefault="00987117" w:rsidP="00106A33">
            <w:pPr>
              <w:jc w:val="center"/>
              <w:rPr>
                <w:sz w:val="22"/>
                <w:szCs w:val="22"/>
                <w:lang w:val="ru-RU"/>
              </w:rPr>
            </w:pPr>
            <w:r w:rsidRPr="00336B3F">
              <w:rPr>
                <w:bCs/>
                <w:sz w:val="22"/>
                <w:szCs w:val="22"/>
                <w:lang w:val="ru-RU"/>
              </w:rPr>
              <w:t xml:space="preserve">Наименования разделов, модулей </w:t>
            </w:r>
            <w:r w:rsidRPr="00336B3F">
              <w:rPr>
                <w:bCs/>
                <w:sz w:val="22"/>
                <w:szCs w:val="22"/>
                <w:lang w:val="ru-RU"/>
              </w:rPr>
              <w:br/>
              <w:t>дисциплин, тем</w:t>
            </w:r>
          </w:p>
        </w:tc>
        <w:tc>
          <w:tcPr>
            <w:tcW w:w="4678" w:type="dxa"/>
            <w:vAlign w:val="center"/>
          </w:tcPr>
          <w:p w:rsidR="00987117" w:rsidRPr="00336B3F" w:rsidRDefault="00987117" w:rsidP="00106A33">
            <w:pPr>
              <w:jc w:val="center"/>
              <w:rPr>
                <w:sz w:val="22"/>
                <w:szCs w:val="22"/>
              </w:rPr>
            </w:pPr>
            <w:proofErr w:type="spellStart"/>
            <w:r w:rsidRPr="00336B3F">
              <w:rPr>
                <w:sz w:val="22"/>
                <w:szCs w:val="22"/>
              </w:rPr>
              <w:t>Вопросы</w:t>
            </w:r>
            <w:proofErr w:type="spellEnd"/>
            <w:r w:rsidRPr="00336B3F">
              <w:rPr>
                <w:sz w:val="22"/>
                <w:szCs w:val="22"/>
              </w:rPr>
              <w:t xml:space="preserve"> </w:t>
            </w:r>
            <w:proofErr w:type="spellStart"/>
            <w:r w:rsidRPr="00336B3F">
              <w:rPr>
                <w:sz w:val="22"/>
                <w:szCs w:val="22"/>
              </w:rPr>
              <w:t>темы</w:t>
            </w:r>
            <w:proofErr w:type="spellEnd"/>
          </w:p>
        </w:tc>
        <w:tc>
          <w:tcPr>
            <w:tcW w:w="850" w:type="dxa"/>
          </w:tcPr>
          <w:p w:rsidR="00987117" w:rsidRPr="00336B3F" w:rsidRDefault="00987117" w:rsidP="00106A33">
            <w:pPr>
              <w:jc w:val="center"/>
              <w:rPr>
                <w:sz w:val="22"/>
                <w:szCs w:val="22"/>
              </w:rPr>
            </w:pPr>
            <w:proofErr w:type="spellStart"/>
            <w:r w:rsidRPr="00336B3F">
              <w:rPr>
                <w:sz w:val="22"/>
                <w:szCs w:val="22"/>
              </w:rPr>
              <w:t>Кол-во</w:t>
            </w:r>
            <w:proofErr w:type="spellEnd"/>
          </w:p>
          <w:p w:rsidR="00987117" w:rsidRPr="00336B3F" w:rsidRDefault="00987117" w:rsidP="00106A33">
            <w:pPr>
              <w:jc w:val="center"/>
              <w:rPr>
                <w:sz w:val="22"/>
                <w:szCs w:val="22"/>
              </w:rPr>
            </w:pPr>
            <w:r w:rsidRPr="00336B3F">
              <w:rPr>
                <w:sz w:val="22"/>
                <w:szCs w:val="22"/>
              </w:rPr>
              <w:t>часов</w:t>
            </w:r>
          </w:p>
          <w:p w:rsidR="00987117" w:rsidRPr="00336B3F" w:rsidRDefault="00987117" w:rsidP="00106A33">
            <w:pPr>
              <w:jc w:val="center"/>
              <w:rPr>
                <w:sz w:val="22"/>
                <w:szCs w:val="22"/>
              </w:rPr>
            </w:pPr>
          </w:p>
        </w:tc>
        <w:tc>
          <w:tcPr>
            <w:tcW w:w="993" w:type="dxa"/>
          </w:tcPr>
          <w:p w:rsidR="00987117" w:rsidRPr="00336B3F" w:rsidRDefault="00987117" w:rsidP="00106A33">
            <w:pPr>
              <w:jc w:val="center"/>
              <w:rPr>
                <w:sz w:val="22"/>
                <w:szCs w:val="22"/>
              </w:rPr>
            </w:pPr>
            <w:r w:rsidRPr="00336B3F">
              <w:rPr>
                <w:sz w:val="22"/>
                <w:szCs w:val="22"/>
              </w:rPr>
              <w:t xml:space="preserve">Форма </w:t>
            </w:r>
            <w:proofErr w:type="spellStart"/>
            <w:r w:rsidRPr="00336B3F">
              <w:rPr>
                <w:sz w:val="22"/>
                <w:szCs w:val="22"/>
              </w:rPr>
              <w:t>контро-ля</w:t>
            </w:r>
            <w:proofErr w:type="spellEnd"/>
          </w:p>
          <w:p w:rsidR="00987117" w:rsidRPr="00336B3F" w:rsidRDefault="00987117" w:rsidP="00106A33">
            <w:pPr>
              <w:jc w:val="center"/>
              <w:rPr>
                <w:sz w:val="22"/>
                <w:szCs w:val="22"/>
                <w:lang w:val="ru-RU"/>
              </w:rPr>
            </w:pPr>
            <w:r w:rsidRPr="00336B3F">
              <w:rPr>
                <w:sz w:val="22"/>
                <w:szCs w:val="22"/>
              </w:rPr>
              <w:t>СРС</w:t>
            </w:r>
          </w:p>
        </w:tc>
        <w:tc>
          <w:tcPr>
            <w:tcW w:w="1275" w:type="dxa"/>
            <w:vAlign w:val="center"/>
          </w:tcPr>
          <w:p w:rsidR="00987117" w:rsidRPr="00336B3F" w:rsidRDefault="00987117" w:rsidP="00106A33">
            <w:pPr>
              <w:jc w:val="center"/>
              <w:rPr>
                <w:sz w:val="22"/>
                <w:szCs w:val="22"/>
                <w:lang w:val="ru-RU"/>
              </w:rPr>
            </w:pPr>
            <w:r w:rsidRPr="00336B3F">
              <w:rPr>
                <w:sz w:val="22"/>
                <w:szCs w:val="22"/>
                <w:lang w:val="ru-RU"/>
              </w:rPr>
              <w:t xml:space="preserve">Перечень необходимых учебных изданий </w:t>
            </w:r>
          </w:p>
          <w:p w:rsidR="00987117" w:rsidRPr="00336B3F" w:rsidRDefault="00987117" w:rsidP="00106A33">
            <w:pPr>
              <w:jc w:val="center"/>
              <w:rPr>
                <w:sz w:val="22"/>
                <w:szCs w:val="22"/>
                <w:lang w:val="ru-RU"/>
              </w:rPr>
            </w:pPr>
          </w:p>
        </w:tc>
      </w:tr>
      <w:tr w:rsidR="00987117" w:rsidRPr="00987117" w:rsidTr="00106A33">
        <w:trPr>
          <w:trHeight w:val="677"/>
        </w:trPr>
        <w:tc>
          <w:tcPr>
            <w:tcW w:w="568" w:type="dxa"/>
          </w:tcPr>
          <w:p w:rsidR="00987117" w:rsidRPr="00263439" w:rsidRDefault="00987117" w:rsidP="00106A33">
            <w:pPr>
              <w:pStyle w:val="31"/>
              <w:ind w:left="0"/>
              <w:jc w:val="center"/>
              <w:rPr>
                <w:b w:val="0"/>
                <w:sz w:val="24"/>
                <w:szCs w:val="24"/>
                <w:lang w:val="en-US"/>
              </w:rPr>
            </w:pPr>
            <w:r w:rsidRPr="00263439">
              <w:rPr>
                <w:b w:val="0"/>
                <w:sz w:val="24"/>
                <w:szCs w:val="24"/>
                <w:lang w:val="en-US"/>
              </w:rPr>
              <w:t>1.</w:t>
            </w:r>
          </w:p>
        </w:tc>
        <w:tc>
          <w:tcPr>
            <w:tcW w:w="1835" w:type="dxa"/>
          </w:tcPr>
          <w:p w:rsidR="00987117" w:rsidRPr="003D0C86" w:rsidRDefault="00987117" w:rsidP="00106A33">
            <w:pPr>
              <w:rPr>
                <w:lang w:val="ru-RU"/>
              </w:rPr>
            </w:pPr>
            <w:r w:rsidRPr="003D0C86">
              <w:rPr>
                <w:lang w:val="ru-RU"/>
              </w:rPr>
              <w:t>Тема 7. Представители. Полномочия представителя. Порядок проверки полномочий представителей.</w:t>
            </w:r>
          </w:p>
        </w:tc>
        <w:tc>
          <w:tcPr>
            <w:tcW w:w="4678" w:type="dxa"/>
          </w:tcPr>
          <w:p w:rsidR="00987117" w:rsidRPr="003D0C86" w:rsidRDefault="00987117" w:rsidP="00106A33">
            <w:pPr>
              <w:jc w:val="both"/>
              <w:rPr>
                <w:lang w:val="ru-RU"/>
              </w:rPr>
            </w:pPr>
            <w:r w:rsidRPr="003D0C86">
              <w:rPr>
                <w:lang w:val="ru-RU"/>
              </w:rPr>
              <w:t>Понятие представительства в суде. Ведение дел в суде лично или через представителей. Лица, которые могут быть представителями в суде. Лица, которые не могут быть представителями в суде. Виды представительства. Законные представители. Представители, назначенные судом. Полномочия представителя. Порядок проверки полномочий представителей.</w:t>
            </w:r>
          </w:p>
        </w:tc>
        <w:tc>
          <w:tcPr>
            <w:tcW w:w="850" w:type="dxa"/>
          </w:tcPr>
          <w:p w:rsidR="00987117" w:rsidRPr="00263439" w:rsidRDefault="00987117" w:rsidP="00106A33">
            <w:pPr>
              <w:jc w:val="center"/>
              <w:rPr>
                <w:rStyle w:val="FontStyle29"/>
                <w:i w:val="0"/>
                <w:iCs w:val="0"/>
                <w:lang w:val="ru-RU"/>
              </w:rPr>
            </w:pPr>
            <w:r w:rsidRPr="00263439">
              <w:rPr>
                <w:rStyle w:val="FontStyle29"/>
                <w:lang w:val="ru-RU"/>
              </w:rPr>
              <w:t>4</w:t>
            </w:r>
          </w:p>
        </w:tc>
        <w:tc>
          <w:tcPr>
            <w:tcW w:w="993" w:type="dxa"/>
            <w:vMerge w:val="restart"/>
            <w:textDirection w:val="btLr"/>
            <w:vAlign w:val="center"/>
          </w:tcPr>
          <w:p w:rsidR="00987117" w:rsidRPr="00263439" w:rsidRDefault="00987117" w:rsidP="00106A33">
            <w:pPr>
              <w:ind w:left="113" w:right="113"/>
              <w:jc w:val="center"/>
              <w:rPr>
                <w:sz w:val="24"/>
                <w:szCs w:val="24"/>
                <w:lang w:val="ru-RU"/>
              </w:rPr>
            </w:pPr>
            <w:r w:rsidRPr="00263439">
              <w:rPr>
                <w:sz w:val="24"/>
                <w:szCs w:val="24"/>
                <w:lang w:val="ru-RU"/>
              </w:rPr>
              <w:t>Тестирование в онлайн режиме</w:t>
            </w:r>
          </w:p>
        </w:tc>
        <w:tc>
          <w:tcPr>
            <w:tcW w:w="1275" w:type="dxa"/>
          </w:tcPr>
          <w:p w:rsidR="00987117" w:rsidRPr="00336B3F" w:rsidRDefault="00987117" w:rsidP="00106A33">
            <w:pPr>
              <w:rPr>
                <w:lang w:val="ru-RU"/>
              </w:rPr>
            </w:pPr>
            <w:r w:rsidRPr="00336B3F">
              <w:rPr>
                <w:lang w:val="ru-RU"/>
              </w:rPr>
              <w:t>НПА:1,2,3,5,7,8 и др.</w:t>
            </w:r>
          </w:p>
          <w:p w:rsidR="00987117" w:rsidRPr="00336B3F" w:rsidRDefault="00987117" w:rsidP="00106A33">
            <w:pPr>
              <w:rPr>
                <w:rStyle w:val="FontStyle32"/>
                <w:b/>
                <w:bCs/>
                <w:sz w:val="20"/>
                <w:szCs w:val="20"/>
                <w:lang w:val="ru-RU"/>
              </w:rPr>
            </w:pPr>
            <w:r w:rsidRPr="00336B3F">
              <w:rPr>
                <w:lang w:val="ru-RU"/>
              </w:rPr>
              <w:t>ДЛ:1,2,4,5,7,9,11,13,14,18,19 и др.</w:t>
            </w:r>
          </w:p>
        </w:tc>
      </w:tr>
      <w:tr w:rsidR="00987117" w:rsidRPr="00987117" w:rsidTr="00106A33">
        <w:trPr>
          <w:trHeight w:val="677"/>
        </w:trPr>
        <w:tc>
          <w:tcPr>
            <w:tcW w:w="568" w:type="dxa"/>
          </w:tcPr>
          <w:p w:rsidR="00987117" w:rsidRPr="00263439" w:rsidRDefault="00987117" w:rsidP="00106A33">
            <w:pPr>
              <w:pStyle w:val="31"/>
              <w:ind w:left="0"/>
              <w:jc w:val="center"/>
              <w:rPr>
                <w:b w:val="0"/>
                <w:sz w:val="24"/>
                <w:szCs w:val="24"/>
                <w:lang w:val="en-US"/>
              </w:rPr>
            </w:pPr>
            <w:r w:rsidRPr="00263439">
              <w:rPr>
                <w:b w:val="0"/>
                <w:sz w:val="24"/>
                <w:szCs w:val="24"/>
                <w:lang w:val="en-US"/>
              </w:rPr>
              <w:t>2.</w:t>
            </w:r>
          </w:p>
        </w:tc>
        <w:tc>
          <w:tcPr>
            <w:tcW w:w="1835" w:type="dxa"/>
          </w:tcPr>
          <w:p w:rsidR="00987117" w:rsidRPr="003D0C86" w:rsidRDefault="00987117" w:rsidP="00106A33">
            <w:pPr>
              <w:rPr>
                <w:lang w:val="ru-RU"/>
              </w:rPr>
            </w:pPr>
            <w:r w:rsidRPr="003D0C86">
              <w:rPr>
                <w:lang w:val="ru-RU"/>
              </w:rPr>
              <w:t>Тема 8.</w:t>
            </w:r>
          </w:p>
          <w:p w:rsidR="00987117" w:rsidRPr="003D0C86" w:rsidRDefault="00987117" w:rsidP="00106A33">
            <w:pPr>
              <w:rPr>
                <w:rStyle w:val="FontStyle29"/>
                <w:b/>
                <w:bCs/>
                <w:lang w:val="ru-RU"/>
              </w:rPr>
            </w:pPr>
            <w:r w:rsidRPr="003D0C86">
              <w:rPr>
                <w:lang w:val="ru-RU"/>
              </w:rPr>
              <w:t>Организация и обеспечение гражданского судопроизводства. Процессуальные факты. Процессуальные и судебные документы. Обеспечительные меры.</w:t>
            </w:r>
          </w:p>
        </w:tc>
        <w:tc>
          <w:tcPr>
            <w:tcW w:w="4678" w:type="dxa"/>
          </w:tcPr>
          <w:p w:rsidR="00987117" w:rsidRPr="003D0C86" w:rsidRDefault="00987117" w:rsidP="00106A33">
            <w:pPr>
              <w:shd w:val="clear" w:color="auto" w:fill="FFFFFF"/>
              <w:jc w:val="both"/>
              <w:rPr>
                <w:rStyle w:val="FontStyle29"/>
                <w:b/>
                <w:bCs/>
                <w:lang w:val="ru-RU"/>
              </w:rPr>
            </w:pPr>
            <w:r w:rsidRPr="003D0C86">
              <w:rPr>
                <w:lang w:val="ru-RU"/>
              </w:rPr>
              <w:t xml:space="preserve">Процессуальные факты, процессуальные и судебные документы и их форма. Содержание процессуальных документов. Копии процессуальных документов. Исправление недостатков процессуального документа. Структура судебного постановления. Порядок фиксирования хода судебного заседания. Содержание протокола судебного заседания. Порядок фиксирования хода судебного заседания или совершения отдельного процессуального действия суда вне заседания. Замечания на </w:t>
            </w:r>
            <w:proofErr w:type="spellStart"/>
            <w:r w:rsidRPr="003D0C86">
              <w:rPr>
                <w:lang w:val="ru-RU"/>
              </w:rPr>
              <w:t>звуко</w:t>
            </w:r>
            <w:proofErr w:type="spellEnd"/>
            <w:r w:rsidRPr="003D0C86">
              <w:rPr>
                <w:lang w:val="ru-RU"/>
              </w:rPr>
              <w:t>- или видеозапись, краткий протокол, протокол. Порядок организации и проведения судебного заседания с использованием систем видеоконференцсвязи.  Судебные извещения и вызовы. Содержание судебных извещений. Порядок извещения. Надлежащее извещение. Перемена адреса во время производства по делу. Неизвестность места пребывания ответчика и его розыск.</w:t>
            </w:r>
          </w:p>
        </w:tc>
        <w:tc>
          <w:tcPr>
            <w:tcW w:w="850" w:type="dxa"/>
          </w:tcPr>
          <w:p w:rsidR="00987117" w:rsidRPr="00263439" w:rsidRDefault="00987117" w:rsidP="00106A33">
            <w:pPr>
              <w:jc w:val="center"/>
              <w:rPr>
                <w:rStyle w:val="FontStyle29"/>
                <w:i w:val="0"/>
                <w:iCs w:val="0"/>
                <w:lang w:val="ru-RU"/>
              </w:rPr>
            </w:pPr>
            <w:r w:rsidRPr="00263439">
              <w:rPr>
                <w:rStyle w:val="FontStyle29"/>
                <w:lang w:val="ru-RU"/>
              </w:rPr>
              <w:t>4</w:t>
            </w:r>
          </w:p>
        </w:tc>
        <w:tc>
          <w:tcPr>
            <w:tcW w:w="993" w:type="dxa"/>
            <w:vMerge/>
            <w:textDirection w:val="btLr"/>
            <w:vAlign w:val="center"/>
          </w:tcPr>
          <w:p w:rsidR="00987117" w:rsidRPr="00263439" w:rsidRDefault="00987117" w:rsidP="00106A33">
            <w:pPr>
              <w:ind w:left="113" w:right="113"/>
              <w:jc w:val="center"/>
              <w:rPr>
                <w:sz w:val="24"/>
                <w:szCs w:val="24"/>
                <w:highlight w:val="yellow"/>
                <w:lang w:val="ru-RU"/>
              </w:rPr>
            </w:pPr>
          </w:p>
        </w:tc>
        <w:tc>
          <w:tcPr>
            <w:tcW w:w="1275" w:type="dxa"/>
          </w:tcPr>
          <w:p w:rsidR="00987117" w:rsidRPr="00336B3F" w:rsidRDefault="00987117" w:rsidP="00106A33">
            <w:pPr>
              <w:rPr>
                <w:lang w:val="ru-RU"/>
              </w:rPr>
            </w:pPr>
            <w:r w:rsidRPr="00336B3F">
              <w:rPr>
                <w:lang w:val="ru-RU"/>
              </w:rPr>
              <w:t>НПА:1,2,3,5,7,12,27,28и др.</w:t>
            </w:r>
          </w:p>
          <w:p w:rsidR="00987117" w:rsidRPr="00336B3F" w:rsidRDefault="00987117" w:rsidP="00106A33">
            <w:pPr>
              <w:rPr>
                <w:rStyle w:val="FontStyle32"/>
                <w:b/>
                <w:bCs/>
                <w:sz w:val="20"/>
                <w:szCs w:val="20"/>
                <w:lang w:val="ru-RU"/>
              </w:rPr>
            </w:pPr>
            <w:r w:rsidRPr="00336B3F">
              <w:rPr>
                <w:lang w:val="ru-RU"/>
              </w:rPr>
              <w:t>ДЛ:1,2,4,5,7,9,12,14 и др.</w:t>
            </w:r>
          </w:p>
        </w:tc>
      </w:tr>
      <w:tr w:rsidR="00987117" w:rsidRPr="00987117" w:rsidTr="00106A33">
        <w:tc>
          <w:tcPr>
            <w:tcW w:w="568" w:type="dxa"/>
          </w:tcPr>
          <w:p w:rsidR="00987117" w:rsidRPr="003D0C86" w:rsidRDefault="00987117" w:rsidP="00106A33">
            <w:pPr>
              <w:pStyle w:val="31"/>
              <w:ind w:left="0"/>
              <w:jc w:val="center"/>
              <w:rPr>
                <w:b w:val="0"/>
                <w:sz w:val="18"/>
                <w:szCs w:val="18"/>
              </w:rPr>
            </w:pPr>
            <w:r w:rsidRPr="003D0C86">
              <w:rPr>
                <w:b w:val="0"/>
                <w:sz w:val="18"/>
                <w:szCs w:val="18"/>
              </w:rPr>
              <w:t>3.</w:t>
            </w:r>
          </w:p>
        </w:tc>
        <w:tc>
          <w:tcPr>
            <w:tcW w:w="1835" w:type="dxa"/>
          </w:tcPr>
          <w:p w:rsidR="00987117" w:rsidRPr="003D0C86" w:rsidRDefault="00987117" w:rsidP="00106A33">
            <w:pPr>
              <w:rPr>
                <w:sz w:val="18"/>
                <w:szCs w:val="18"/>
                <w:lang w:val="ru-RU"/>
              </w:rPr>
            </w:pPr>
            <w:r w:rsidRPr="003D0C86">
              <w:rPr>
                <w:sz w:val="18"/>
                <w:szCs w:val="18"/>
                <w:lang w:val="ru-RU"/>
              </w:rPr>
              <w:t>Тема 9.</w:t>
            </w:r>
          </w:p>
          <w:p w:rsidR="00987117" w:rsidRPr="003D0C86" w:rsidRDefault="00987117" w:rsidP="00106A33">
            <w:pPr>
              <w:shd w:val="clear" w:color="auto" w:fill="FFFFFF"/>
              <w:rPr>
                <w:sz w:val="18"/>
                <w:szCs w:val="18"/>
                <w:highlight w:val="yellow"/>
                <w:lang w:val="ru-RU"/>
              </w:rPr>
            </w:pPr>
            <w:r w:rsidRPr="003D0C86">
              <w:rPr>
                <w:sz w:val="18"/>
                <w:szCs w:val="18"/>
                <w:lang w:val="ru-RU"/>
              </w:rPr>
              <w:t>Оставление заявления без рассмотрения.</w:t>
            </w:r>
            <w:r w:rsidRPr="003D0C86">
              <w:rPr>
                <w:b/>
                <w:sz w:val="18"/>
                <w:szCs w:val="18"/>
                <w:lang w:val="ru-RU"/>
              </w:rPr>
              <w:t xml:space="preserve"> </w:t>
            </w:r>
            <w:r w:rsidRPr="003D0C86">
              <w:rPr>
                <w:sz w:val="18"/>
                <w:szCs w:val="18"/>
                <w:lang w:val="ru-RU"/>
              </w:rPr>
              <w:t>Прекращение производства по делу. Отложение судебного разбирательства. Перерыв в судебном заседании.</w:t>
            </w:r>
            <w:r w:rsidRPr="003D0C86">
              <w:rPr>
                <w:b/>
                <w:sz w:val="18"/>
                <w:szCs w:val="18"/>
                <w:lang w:val="ru-RU"/>
              </w:rPr>
              <w:t xml:space="preserve"> </w:t>
            </w:r>
            <w:r w:rsidRPr="003D0C86">
              <w:rPr>
                <w:sz w:val="18"/>
                <w:szCs w:val="18"/>
                <w:lang w:val="ru-RU"/>
              </w:rPr>
              <w:t>Прекращение производства по делу. Примирение в гражданском судопроизводстве.</w:t>
            </w:r>
          </w:p>
        </w:tc>
        <w:tc>
          <w:tcPr>
            <w:tcW w:w="4678" w:type="dxa"/>
          </w:tcPr>
          <w:p w:rsidR="00987117" w:rsidRPr="003D0C86" w:rsidRDefault="00987117" w:rsidP="00106A33">
            <w:pPr>
              <w:ind w:firstLine="709"/>
              <w:rPr>
                <w:sz w:val="18"/>
                <w:szCs w:val="18"/>
                <w:lang w:val="ru-RU"/>
              </w:rPr>
            </w:pPr>
            <w:r w:rsidRPr="003D0C86">
              <w:rPr>
                <w:sz w:val="18"/>
                <w:szCs w:val="18"/>
                <w:lang w:val="ru-RU"/>
              </w:rPr>
              <w:t xml:space="preserve">Основания для оставления заявления без рассмотрения. Порядок и последствия оставления заявления без рассмотрения. </w:t>
            </w:r>
          </w:p>
          <w:p w:rsidR="00987117" w:rsidRPr="003D0C86" w:rsidRDefault="00987117" w:rsidP="00106A33">
            <w:pPr>
              <w:ind w:firstLine="709"/>
              <w:rPr>
                <w:sz w:val="18"/>
                <w:szCs w:val="18"/>
                <w:lang w:val="ru-RU"/>
              </w:rPr>
            </w:pPr>
            <w:r w:rsidRPr="003D0C86">
              <w:rPr>
                <w:sz w:val="18"/>
                <w:szCs w:val="18"/>
                <w:lang w:val="ru-RU"/>
              </w:rPr>
              <w:t>Обязанность суда приостановить производство по делу. Право суда приостановить производство по делу.</w:t>
            </w:r>
          </w:p>
          <w:p w:rsidR="00987117" w:rsidRPr="003D0C86" w:rsidRDefault="00987117" w:rsidP="00106A33">
            <w:pPr>
              <w:ind w:firstLine="709"/>
              <w:jc w:val="both"/>
              <w:rPr>
                <w:sz w:val="18"/>
                <w:szCs w:val="18"/>
                <w:lang w:val="ru-RU"/>
              </w:rPr>
            </w:pPr>
            <w:r w:rsidRPr="003D0C86">
              <w:rPr>
                <w:sz w:val="18"/>
                <w:szCs w:val="18"/>
                <w:lang w:val="ru-RU"/>
              </w:rPr>
              <w:t>Понятие и основания отложения разбирательства дела. Приостановление производства по делу: понятие, основания, правовые последствия. Перерыв в судебном заседании. Возобновление производства по делу.</w:t>
            </w:r>
          </w:p>
          <w:p w:rsidR="00987117" w:rsidRPr="003D0C86" w:rsidRDefault="00987117" w:rsidP="00106A33">
            <w:pPr>
              <w:ind w:firstLine="340"/>
              <w:rPr>
                <w:sz w:val="18"/>
                <w:szCs w:val="18"/>
                <w:highlight w:val="yellow"/>
                <w:lang w:val="ru-RU"/>
              </w:rPr>
            </w:pPr>
            <w:r w:rsidRPr="003D0C86">
              <w:rPr>
                <w:sz w:val="18"/>
                <w:szCs w:val="18"/>
                <w:lang w:val="ru-RU"/>
              </w:rPr>
              <w:t>Прекращение производства по делу и оставление заявления без рассмотрения как формы окончания дела без вынесения решения. Отличие прекращения производства по делу от оставления заявления без рассмотрения по основаниям и правовым последствиям. Примирение в гражданском судопроизводстве</w:t>
            </w:r>
          </w:p>
        </w:tc>
        <w:tc>
          <w:tcPr>
            <w:tcW w:w="850" w:type="dxa"/>
          </w:tcPr>
          <w:p w:rsidR="00987117" w:rsidRPr="00336B3F" w:rsidRDefault="00987117" w:rsidP="00106A33">
            <w:pPr>
              <w:jc w:val="center"/>
              <w:rPr>
                <w:rStyle w:val="FontStyle29"/>
                <w:i w:val="0"/>
                <w:iCs w:val="0"/>
                <w:lang w:val="ru-RU"/>
              </w:rPr>
            </w:pPr>
          </w:p>
          <w:p w:rsidR="00987117" w:rsidRPr="00336B3F" w:rsidRDefault="00987117" w:rsidP="00106A33">
            <w:pPr>
              <w:jc w:val="center"/>
              <w:rPr>
                <w:rStyle w:val="FontStyle29"/>
                <w:i w:val="0"/>
                <w:iCs w:val="0"/>
                <w:lang w:val="ru-RU"/>
              </w:rPr>
            </w:pPr>
          </w:p>
          <w:p w:rsidR="00987117" w:rsidRPr="00336B3F" w:rsidRDefault="00987117" w:rsidP="00106A33">
            <w:pPr>
              <w:shd w:val="clear" w:color="auto" w:fill="FFFFFF"/>
              <w:ind w:left="149"/>
              <w:rPr>
                <w:sz w:val="24"/>
                <w:szCs w:val="24"/>
              </w:rPr>
            </w:pPr>
            <w:r w:rsidRPr="00336B3F">
              <w:rPr>
                <w:rStyle w:val="FontStyle29"/>
              </w:rPr>
              <w:t>4</w:t>
            </w:r>
          </w:p>
        </w:tc>
        <w:tc>
          <w:tcPr>
            <w:tcW w:w="993" w:type="dxa"/>
            <w:vMerge/>
            <w:textDirection w:val="btLr"/>
            <w:vAlign w:val="center"/>
          </w:tcPr>
          <w:p w:rsidR="00987117" w:rsidRPr="003D0C86" w:rsidRDefault="00987117" w:rsidP="00106A33">
            <w:pPr>
              <w:ind w:left="113" w:right="113"/>
              <w:jc w:val="center"/>
              <w:rPr>
                <w:sz w:val="18"/>
                <w:szCs w:val="18"/>
                <w:highlight w:val="yellow"/>
                <w:lang w:val="ru-RU"/>
              </w:rPr>
            </w:pPr>
          </w:p>
        </w:tc>
        <w:tc>
          <w:tcPr>
            <w:tcW w:w="1275" w:type="dxa"/>
          </w:tcPr>
          <w:p w:rsidR="00987117" w:rsidRPr="003D0C86" w:rsidRDefault="00987117" w:rsidP="00106A33">
            <w:pPr>
              <w:rPr>
                <w:sz w:val="18"/>
                <w:szCs w:val="18"/>
                <w:lang w:val="ru-RU"/>
              </w:rPr>
            </w:pPr>
            <w:r w:rsidRPr="003D0C86">
              <w:rPr>
                <w:sz w:val="18"/>
                <w:szCs w:val="18"/>
                <w:lang w:val="ru-RU"/>
              </w:rPr>
              <w:t>НПА:1,2,3,5,7,12 и др.</w:t>
            </w:r>
          </w:p>
          <w:p w:rsidR="00987117" w:rsidRPr="003D0C86" w:rsidRDefault="00987117" w:rsidP="00106A33">
            <w:pPr>
              <w:shd w:val="clear" w:color="auto" w:fill="FFFFFF"/>
              <w:rPr>
                <w:sz w:val="18"/>
                <w:szCs w:val="18"/>
                <w:highlight w:val="yellow"/>
                <w:lang w:val="ru-RU"/>
              </w:rPr>
            </w:pPr>
            <w:r w:rsidRPr="003D0C86">
              <w:rPr>
                <w:sz w:val="18"/>
                <w:szCs w:val="18"/>
                <w:lang w:val="ru-RU"/>
              </w:rPr>
              <w:t>ДЛ:1,2,4,5,7,9,13,14 и др.</w:t>
            </w:r>
          </w:p>
        </w:tc>
      </w:tr>
    </w:tbl>
    <w:p w:rsidR="00987117" w:rsidRPr="00987117" w:rsidRDefault="00987117" w:rsidP="00987117">
      <w:pPr>
        <w:rPr>
          <w:lang w:val="ru-RU"/>
        </w:rPr>
      </w:pPr>
    </w:p>
    <w:tbl>
      <w:tblPr>
        <w:tblW w:w="101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35"/>
        <w:gridCol w:w="4678"/>
        <w:gridCol w:w="850"/>
        <w:gridCol w:w="993"/>
        <w:gridCol w:w="1275"/>
      </w:tblGrid>
      <w:tr w:rsidR="00987117" w:rsidRPr="00987117" w:rsidTr="00106A33">
        <w:tc>
          <w:tcPr>
            <w:tcW w:w="568" w:type="dxa"/>
          </w:tcPr>
          <w:p w:rsidR="00987117" w:rsidRPr="003D0C86" w:rsidRDefault="00987117" w:rsidP="00106A33">
            <w:pPr>
              <w:pStyle w:val="31"/>
              <w:ind w:left="0"/>
              <w:jc w:val="center"/>
              <w:rPr>
                <w:b w:val="0"/>
                <w:sz w:val="18"/>
                <w:szCs w:val="18"/>
                <w:lang w:val="en-US"/>
              </w:rPr>
            </w:pPr>
            <w:r w:rsidRPr="003D0C86">
              <w:rPr>
                <w:b w:val="0"/>
                <w:sz w:val="18"/>
                <w:szCs w:val="18"/>
              </w:rPr>
              <w:t>4</w:t>
            </w:r>
            <w:r w:rsidRPr="003D0C86">
              <w:rPr>
                <w:b w:val="0"/>
                <w:sz w:val="18"/>
                <w:szCs w:val="18"/>
                <w:lang w:val="en-US"/>
              </w:rPr>
              <w:t>.</w:t>
            </w:r>
          </w:p>
        </w:tc>
        <w:tc>
          <w:tcPr>
            <w:tcW w:w="1835" w:type="dxa"/>
          </w:tcPr>
          <w:p w:rsidR="00987117" w:rsidRPr="003D0C86" w:rsidRDefault="00987117" w:rsidP="00106A33">
            <w:pPr>
              <w:rPr>
                <w:sz w:val="18"/>
                <w:szCs w:val="18"/>
                <w:lang w:val="ru-RU"/>
              </w:rPr>
            </w:pPr>
            <w:r w:rsidRPr="003D0C86">
              <w:rPr>
                <w:bCs/>
                <w:sz w:val="18"/>
                <w:szCs w:val="18"/>
                <w:lang w:val="ru-RU"/>
              </w:rPr>
              <w:t xml:space="preserve">Тема 10. </w:t>
            </w:r>
            <w:proofErr w:type="spellStart"/>
            <w:r w:rsidRPr="003D0C86">
              <w:rPr>
                <w:sz w:val="18"/>
                <w:szCs w:val="18"/>
                <w:lang w:val="ru-RU"/>
              </w:rPr>
              <w:t>Процессульные</w:t>
            </w:r>
            <w:proofErr w:type="spellEnd"/>
            <w:r w:rsidRPr="003D0C86">
              <w:rPr>
                <w:sz w:val="18"/>
                <w:szCs w:val="18"/>
                <w:lang w:val="ru-RU"/>
              </w:rPr>
              <w:t xml:space="preserve"> сроки. Меры процессуального воздействия.</w:t>
            </w:r>
          </w:p>
        </w:tc>
        <w:tc>
          <w:tcPr>
            <w:tcW w:w="4678" w:type="dxa"/>
          </w:tcPr>
          <w:p w:rsidR="00987117" w:rsidRPr="003D0C86" w:rsidRDefault="00987117" w:rsidP="00106A33">
            <w:pPr>
              <w:jc w:val="both"/>
              <w:rPr>
                <w:sz w:val="18"/>
                <w:szCs w:val="18"/>
                <w:lang w:val="ru-RU"/>
              </w:rPr>
            </w:pPr>
            <w:r w:rsidRPr="003D0C86">
              <w:rPr>
                <w:sz w:val="18"/>
                <w:szCs w:val="18"/>
                <w:lang w:val="ru-RU"/>
              </w:rPr>
              <w:t>Понятие процессуальных сроков и их значение. Виды процессуальных сроков. Установление и исчисление процессуальных сроков. Начало и окончание процессуальных сроков.</w:t>
            </w:r>
            <w:r w:rsidRPr="003D0C86">
              <w:rPr>
                <w:sz w:val="18"/>
                <w:szCs w:val="18"/>
                <w:lang w:val="ru-RU"/>
              </w:rPr>
              <w:tab/>
              <w:t>Сроки рассмотрения гражданских дел судом первой инстанции. Пропуск процессуальных сроков и его последствия. Приостановление процессуальных сроков. Порядок продления и восстановления пропущенных процессуальных сроков. Сокращение процессуальных сроков. Последствия пропуска процессуальных сроков.</w:t>
            </w:r>
          </w:p>
          <w:p w:rsidR="00987117" w:rsidRPr="003D0C86" w:rsidRDefault="00987117" w:rsidP="00106A33">
            <w:pPr>
              <w:jc w:val="both"/>
              <w:rPr>
                <w:sz w:val="18"/>
                <w:szCs w:val="18"/>
                <w:lang w:val="ru-RU"/>
              </w:rPr>
            </w:pPr>
            <w:r w:rsidRPr="003D0C86">
              <w:rPr>
                <w:sz w:val="18"/>
                <w:szCs w:val="18"/>
                <w:lang w:val="ru-RU"/>
              </w:rPr>
              <w:t xml:space="preserve">            Меры процессуального воздействия и условия их применения</w:t>
            </w:r>
          </w:p>
        </w:tc>
        <w:tc>
          <w:tcPr>
            <w:tcW w:w="850" w:type="dxa"/>
          </w:tcPr>
          <w:p w:rsidR="00987117" w:rsidRPr="00336B3F" w:rsidRDefault="00987117" w:rsidP="00106A33">
            <w:pPr>
              <w:jc w:val="center"/>
              <w:rPr>
                <w:rStyle w:val="FontStyle29"/>
                <w:i w:val="0"/>
                <w:iCs w:val="0"/>
                <w:lang w:val="ru-RU"/>
              </w:rPr>
            </w:pPr>
            <w:r w:rsidRPr="00336B3F">
              <w:rPr>
                <w:rStyle w:val="FontStyle29"/>
                <w:lang w:val="ru-RU"/>
              </w:rPr>
              <w:t>2</w:t>
            </w:r>
          </w:p>
        </w:tc>
        <w:tc>
          <w:tcPr>
            <w:tcW w:w="993" w:type="dxa"/>
            <w:vMerge w:val="restart"/>
            <w:textDirection w:val="btLr"/>
            <w:vAlign w:val="center"/>
          </w:tcPr>
          <w:p w:rsidR="00987117" w:rsidRPr="003D0C86" w:rsidRDefault="00987117" w:rsidP="00106A33">
            <w:pPr>
              <w:ind w:left="113" w:right="113"/>
              <w:jc w:val="center"/>
              <w:rPr>
                <w:sz w:val="18"/>
                <w:szCs w:val="18"/>
                <w:highlight w:val="yellow"/>
                <w:lang w:val="ru-RU"/>
              </w:rPr>
            </w:pPr>
            <w:r w:rsidRPr="00263439">
              <w:rPr>
                <w:sz w:val="24"/>
                <w:szCs w:val="24"/>
              </w:rPr>
              <w:t>Тестирование  в онлайн  режиме.</w:t>
            </w:r>
          </w:p>
        </w:tc>
        <w:tc>
          <w:tcPr>
            <w:tcW w:w="1275" w:type="dxa"/>
          </w:tcPr>
          <w:p w:rsidR="00987117" w:rsidRPr="003D0C86" w:rsidRDefault="00987117" w:rsidP="00106A33">
            <w:pPr>
              <w:rPr>
                <w:sz w:val="18"/>
                <w:szCs w:val="18"/>
                <w:lang w:val="ru-RU"/>
              </w:rPr>
            </w:pPr>
            <w:r w:rsidRPr="003D0C86">
              <w:rPr>
                <w:sz w:val="18"/>
                <w:szCs w:val="18"/>
                <w:lang w:val="ru-RU"/>
              </w:rPr>
              <w:t>НПА:1,2,3,5,7 и др.</w:t>
            </w:r>
          </w:p>
          <w:p w:rsidR="00987117" w:rsidRPr="003D0C86" w:rsidRDefault="00987117" w:rsidP="00106A33">
            <w:pPr>
              <w:shd w:val="clear" w:color="auto" w:fill="FFFFFF"/>
              <w:rPr>
                <w:sz w:val="18"/>
                <w:szCs w:val="18"/>
                <w:highlight w:val="yellow"/>
                <w:lang w:val="ru-RU"/>
              </w:rPr>
            </w:pPr>
            <w:r w:rsidRPr="003D0C86">
              <w:rPr>
                <w:sz w:val="18"/>
                <w:szCs w:val="18"/>
                <w:lang w:val="ru-RU"/>
              </w:rPr>
              <w:t>ДЛ:1,2,4,5,7,9,11,12,14,19 и др.</w:t>
            </w:r>
          </w:p>
        </w:tc>
      </w:tr>
      <w:tr w:rsidR="00987117" w:rsidRPr="00987117" w:rsidTr="00106A33">
        <w:tc>
          <w:tcPr>
            <w:tcW w:w="568" w:type="dxa"/>
          </w:tcPr>
          <w:p w:rsidR="00987117" w:rsidRPr="003D0C86" w:rsidRDefault="00987117" w:rsidP="00106A33">
            <w:pPr>
              <w:pStyle w:val="31"/>
              <w:ind w:left="0"/>
              <w:jc w:val="center"/>
              <w:rPr>
                <w:b w:val="0"/>
                <w:sz w:val="18"/>
                <w:szCs w:val="18"/>
                <w:lang w:val="en-US"/>
              </w:rPr>
            </w:pPr>
            <w:r w:rsidRPr="003D0C86">
              <w:rPr>
                <w:b w:val="0"/>
                <w:sz w:val="18"/>
                <w:szCs w:val="18"/>
              </w:rPr>
              <w:lastRenderedPageBreak/>
              <w:t>5</w:t>
            </w:r>
            <w:r w:rsidRPr="003D0C86">
              <w:rPr>
                <w:b w:val="0"/>
                <w:sz w:val="18"/>
                <w:szCs w:val="18"/>
                <w:lang w:val="en-US"/>
              </w:rPr>
              <w:t>.</w:t>
            </w:r>
          </w:p>
        </w:tc>
        <w:tc>
          <w:tcPr>
            <w:tcW w:w="1835" w:type="dxa"/>
          </w:tcPr>
          <w:p w:rsidR="00987117" w:rsidRPr="003D0C86" w:rsidRDefault="00987117" w:rsidP="00106A33">
            <w:pPr>
              <w:rPr>
                <w:b/>
                <w:bCs/>
                <w:sz w:val="18"/>
                <w:szCs w:val="18"/>
                <w:lang w:val="ru-RU"/>
              </w:rPr>
            </w:pPr>
          </w:p>
          <w:p w:rsidR="00987117" w:rsidRPr="003D0C86" w:rsidRDefault="00987117" w:rsidP="00106A33">
            <w:pPr>
              <w:rPr>
                <w:sz w:val="18"/>
                <w:szCs w:val="18"/>
                <w:lang w:val="ru-RU"/>
              </w:rPr>
            </w:pPr>
            <w:r w:rsidRPr="003D0C86">
              <w:rPr>
                <w:sz w:val="18"/>
                <w:szCs w:val="18"/>
                <w:lang w:val="ru-RU"/>
              </w:rPr>
              <w:t>Тема 11.</w:t>
            </w:r>
          </w:p>
          <w:p w:rsidR="00987117" w:rsidRPr="003D0C86" w:rsidRDefault="00987117" w:rsidP="00106A33">
            <w:pPr>
              <w:shd w:val="clear" w:color="auto" w:fill="FFFFFF"/>
              <w:rPr>
                <w:sz w:val="18"/>
                <w:szCs w:val="18"/>
                <w:lang w:val="ru-RU"/>
              </w:rPr>
            </w:pPr>
            <w:r w:rsidRPr="003D0C86">
              <w:rPr>
                <w:sz w:val="18"/>
                <w:szCs w:val="18"/>
                <w:lang w:val="ru-RU"/>
              </w:rPr>
              <w:t>Судебные расходы.</w:t>
            </w:r>
          </w:p>
        </w:tc>
        <w:tc>
          <w:tcPr>
            <w:tcW w:w="4678" w:type="dxa"/>
          </w:tcPr>
          <w:p w:rsidR="00987117" w:rsidRPr="003D0C86" w:rsidRDefault="00987117" w:rsidP="00106A33">
            <w:pPr>
              <w:jc w:val="both"/>
              <w:rPr>
                <w:sz w:val="18"/>
                <w:szCs w:val="18"/>
                <w:lang w:val="ru-RU"/>
              </w:rPr>
            </w:pPr>
            <w:r w:rsidRPr="003D0C86">
              <w:rPr>
                <w:sz w:val="18"/>
                <w:szCs w:val="18"/>
                <w:lang w:val="ru-RU"/>
              </w:rPr>
              <w:t xml:space="preserve">Понятие и виды судебных расходов в гражданском </w:t>
            </w:r>
            <w:proofErr w:type="spellStart"/>
            <w:r w:rsidRPr="003D0C86">
              <w:rPr>
                <w:sz w:val="18"/>
                <w:szCs w:val="18"/>
                <w:lang w:val="ru-RU"/>
              </w:rPr>
              <w:t>судопроизвостве</w:t>
            </w:r>
            <w:proofErr w:type="spellEnd"/>
            <w:r w:rsidRPr="003D0C86">
              <w:rPr>
                <w:sz w:val="18"/>
                <w:szCs w:val="18"/>
                <w:lang w:val="ru-RU"/>
              </w:rPr>
              <w:t>. Государственная пошлина. Цена иска. Доплата государственной пошлины. Освобождение от уплаты государственной пошлины.</w:t>
            </w:r>
          </w:p>
          <w:p w:rsidR="00987117" w:rsidRPr="003D0C86" w:rsidRDefault="00987117" w:rsidP="00106A33">
            <w:pPr>
              <w:shd w:val="clear" w:color="auto" w:fill="FFFFFF"/>
              <w:ind w:firstLine="709"/>
              <w:jc w:val="both"/>
              <w:rPr>
                <w:sz w:val="18"/>
                <w:szCs w:val="18"/>
                <w:lang w:val="ru-RU"/>
              </w:rPr>
            </w:pPr>
            <w:r w:rsidRPr="003D0C86">
              <w:rPr>
                <w:sz w:val="18"/>
                <w:szCs w:val="18"/>
                <w:lang w:val="ru-RU"/>
              </w:rPr>
              <w:t>Издержки, связанные с рассмотрением дела. Суммы, подлежащие выплате свидетелям, судебно-экспертным организациям, экспертам, специалистам, переводчикам и понятым и порядок их выплаты. Возмещение расходов по оплате помощи представителя.</w:t>
            </w:r>
          </w:p>
          <w:p w:rsidR="00987117" w:rsidRPr="003D0C86" w:rsidRDefault="00987117" w:rsidP="00106A33">
            <w:pPr>
              <w:shd w:val="clear" w:color="auto" w:fill="FFFFFF"/>
              <w:ind w:firstLine="709"/>
              <w:jc w:val="both"/>
              <w:rPr>
                <w:sz w:val="18"/>
                <w:szCs w:val="18"/>
                <w:lang w:val="ru-RU"/>
              </w:rPr>
            </w:pPr>
            <w:r w:rsidRPr="003D0C86">
              <w:rPr>
                <w:sz w:val="18"/>
                <w:szCs w:val="18"/>
                <w:lang w:val="ru-RU"/>
              </w:rPr>
              <w:t>Освобождение от судебных расходов. Распределение судебных расходов. Возмещение судебных расходов. Возмещение государству судебных расходов. Возмещение сторонам судебных расходов из средств бюджета. Разрешение вопросов о судебных расходах после вынесения решения. Возложение судебных расходов на недобросовестных участников гражданского судопроизводства.</w:t>
            </w:r>
          </w:p>
        </w:tc>
        <w:tc>
          <w:tcPr>
            <w:tcW w:w="850" w:type="dxa"/>
          </w:tcPr>
          <w:p w:rsidR="00987117" w:rsidRPr="00336B3F" w:rsidRDefault="00987117" w:rsidP="00106A33">
            <w:pPr>
              <w:jc w:val="center"/>
              <w:rPr>
                <w:rStyle w:val="FontStyle29"/>
                <w:i w:val="0"/>
                <w:iCs w:val="0"/>
                <w:lang w:val="ru-RU"/>
              </w:rPr>
            </w:pPr>
          </w:p>
          <w:p w:rsidR="00987117" w:rsidRPr="00336B3F" w:rsidRDefault="00987117" w:rsidP="00106A33">
            <w:pPr>
              <w:jc w:val="center"/>
              <w:rPr>
                <w:rStyle w:val="FontStyle29"/>
                <w:i w:val="0"/>
                <w:iCs w:val="0"/>
                <w:lang w:val="ru-RU"/>
              </w:rPr>
            </w:pPr>
          </w:p>
          <w:p w:rsidR="00987117" w:rsidRPr="00336B3F" w:rsidRDefault="00987117" w:rsidP="00106A33">
            <w:pPr>
              <w:jc w:val="center"/>
              <w:rPr>
                <w:rStyle w:val="FontStyle29"/>
                <w:i w:val="0"/>
                <w:iCs w:val="0"/>
                <w:lang w:val="ru-RU"/>
              </w:rPr>
            </w:pPr>
          </w:p>
          <w:p w:rsidR="00987117" w:rsidRPr="00336B3F" w:rsidRDefault="00987117" w:rsidP="00106A33">
            <w:pPr>
              <w:shd w:val="clear" w:color="auto" w:fill="FFFFFF"/>
              <w:ind w:left="158"/>
              <w:rPr>
                <w:sz w:val="24"/>
                <w:szCs w:val="24"/>
                <w:lang w:val="ru-RU"/>
              </w:rPr>
            </w:pPr>
            <w:r w:rsidRPr="00336B3F">
              <w:rPr>
                <w:sz w:val="24"/>
                <w:szCs w:val="24"/>
                <w:lang w:val="ru-RU"/>
              </w:rPr>
              <w:t>2</w:t>
            </w:r>
          </w:p>
        </w:tc>
        <w:tc>
          <w:tcPr>
            <w:tcW w:w="993" w:type="dxa"/>
            <w:vMerge/>
            <w:textDirection w:val="btLr"/>
            <w:vAlign w:val="center"/>
          </w:tcPr>
          <w:p w:rsidR="00987117" w:rsidRPr="003D0C86" w:rsidRDefault="00987117" w:rsidP="00106A33">
            <w:pPr>
              <w:ind w:left="113" w:right="113"/>
              <w:jc w:val="center"/>
              <w:rPr>
                <w:sz w:val="18"/>
                <w:szCs w:val="18"/>
                <w:highlight w:val="yellow"/>
                <w:lang w:val="ru-RU"/>
              </w:rPr>
            </w:pPr>
          </w:p>
        </w:tc>
        <w:tc>
          <w:tcPr>
            <w:tcW w:w="1275" w:type="dxa"/>
          </w:tcPr>
          <w:p w:rsidR="00987117" w:rsidRPr="003D0C86" w:rsidRDefault="00987117" w:rsidP="00106A33">
            <w:pPr>
              <w:rPr>
                <w:sz w:val="18"/>
                <w:szCs w:val="18"/>
                <w:lang w:val="ru-RU"/>
              </w:rPr>
            </w:pPr>
            <w:r w:rsidRPr="003D0C86">
              <w:rPr>
                <w:sz w:val="18"/>
                <w:szCs w:val="18"/>
                <w:lang w:val="ru-RU"/>
              </w:rPr>
              <w:t>НПА:1,2,3,5,7 и др.</w:t>
            </w:r>
          </w:p>
          <w:p w:rsidR="00987117" w:rsidRPr="003D0C86" w:rsidRDefault="00987117" w:rsidP="00106A33">
            <w:pPr>
              <w:shd w:val="clear" w:color="auto" w:fill="FFFFFF"/>
              <w:rPr>
                <w:sz w:val="18"/>
                <w:szCs w:val="18"/>
                <w:highlight w:val="yellow"/>
                <w:lang w:val="ru-RU"/>
              </w:rPr>
            </w:pPr>
            <w:r w:rsidRPr="003D0C86">
              <w:rPr>
                <w:sz w:val="18"/>
                <w:szCs w:val="18"/>
                <w:lang w:val="ru-RU"/>
              </w:rPr>
              <w:t>ДЛ:1,2,4,5,7,9,10,13,14,15 и др.</w:t>
            </w:r>
          </w:p>
        </w:tc>
      </w:tr>
      <w:tr w:rsidR="00987117" w:rsidRPr="00987117" w:rsidTr="00106A33">
        <w:tc>
          <w:tcPr>
            <w:tcW w:w="568" w:type="dxa"/>
          </w:tcPr>
          <w:p w:rsidR="00987117" w:rsidRPr="003D0C86" w:rsidRDefault="00987117" w:rsidP="00106A33">
            <w:pPr>
              <w:pStyle w:val="31"/>
              <w:ind w:left="0"/>
              <w:jc w:val="center"/>
              <w:rPr>
                <w:b w:val="0"/>
                <w:sz w:val="18"/>
                <w:szCs w:val="18"/>
                <w:lang w:val="en-US"/>
              </w:rPr>
            </w:pPr>
            <w:r w:rsidRPr="003D0C86">
              <w:rPr>
                <w:b w:val="0"/>
                <w:sz w:val="18"/>
                <w:szCs w:val="18"/>
              </w:rPr>
              <w:lastRenderedPageBreak/>
              <w:t>6</w:t>
            </w:r>
            <w:r w:rsidRPr="003D0C86">
              <w:rPr>
                <w:b w:val="0"/>
                <w:sz w:val="18"/>
                <w:szCs w:val="18"/>
                <w:lang w:val="en-US"/>
              </w:rPr>
              <w:t>.</w:t>
            </w:r>
          </w:p>
        </w:tc>
        <w:tc>
          <w:tcPr>
            <w:tcW w:w="1835" w:type="dxa"/>
          </w:tcPr>
          <w:p w:rsidR="00987117" w:rsidRPr="003D0C86" w:rsidRDefault="00987117" w:rsidP="00106A33">
            <w:pPr>
              <w:rPr>
                <w:sz w:val="18"/>
                <w:szCs w:val="18"/>
                <w:lang w:val="ru-RU"/>
              </w:rPr>
            </w:pPr>
            <w:r w:rsidRPr="003D0C86">
              <w:rPr>
                <w:sz w:val="18"/>
                <w:szCs w:val="18"/>
                <w:lang w:val="ru-RU"/>
              </w:rPr>
              <w:t>Тема 12.</w:t>
            </w:r>
          </w:p>
          <w:p w:rsidR="00987117" w:rsidRPr="003D0C86" w:rsidRDefault="00987117" w:rsidP="00106A33">
            <w:pPr>
              <w:shd w:val="clear" w:color="auto" w:fill="FFFFFF"/>
              <w:rPr>
                <w:sz w:val="18"/>
                <w:szCs w:val="18"/>
                <w:highlight w:val="yellow"/>
                <w:lang w:val="ru-RU"/>
              </w:rPr>
            </w:pPr>
            <w:r w:rsidRPr="003D0C86">
              <w:rPr>
                <w:sz w:val="18"/>
                <w:szCs w:val="18"/>
                <w:lang w:val="ru-RU"/>
              </w:rPr>
              <w:t>Доказательства и средства доказывания. Собирание, проверка и оценка доказательств</w:t>
            </w:r>
            <w:r w:rsidRPr="003D0C86">
              <w:rPr>
                <w:sz w:val="18"/>
                <w:szCs w:val="18"/>
                <w:highlight w:val="yellow"/>
                <w:lang w:val="ru-RU"/>
              </w:rPr>
              <w:t xml:space="preserve"> </w:t>
            </w:r>
          </w:p>
        </w:tc>
        <w:tc>
          <w:tcPr>
            <w:tcW w:w="4678" w:type="dxa"/>
          </w:tcPr>
          <w:p w:rsidR="00987117" w:rsidRPr="003D0C86" w:rsidRDefault="00987117" w:rsidP="00106A33">
            <w:pPr>
              <w:jc w:val="both"/>
              <w:rPr>
                <w:sz w:val="18"/>
                <w:szCs w:val="18"/>
                <w:lang w:val="ru-RU"/>
              </w:rPr>
            </w:pPr>
            <w:r w:rsidRPr="003D0C86">
              <w:rPr>
                <w:sz w:val="18"/>
                <w:szCs w:val="18"/>
                <w:lang w:val="ru-RU"/>
              </w:rPr>
              <w:t>Понятие и определение предмета доказывания по конкретному делу. Факты, не подлежащие доказыванию.</w:t>
            </w:r>
          </w:p>
          <w:p w:rsidR="00987117" w:rsidRPr="003D0C86" w:rsidRDefault="00987117" w:rsidP="00106A33">
            <w:pPr>
              <w:jc w:val="both"/>
              <w:rPr>
                <w:sz w:val="18"/>
                <w:szCs w:val="18"/>
                <w:lang w:val="ru-RU"/>
              </w:rPr>
            </w:pPr>
            <w:r w:rsidRPr="003D0C86">
              <w:rPr>
                <w:sz w:val="18"/>
                <w:szCs w:val="18"/>
                <w:lang w:val="ru-RU"/>
              </w:rPr>
              <w:tab/>
              <w:t>Представление и истребование доказательств. Предмет доказывания. Распределение бремени доказывания.</w:t>
            </w:r>
          </w:p>
          <w:p w:rsidR="00987117" w:rsidRPr="003D0C86" w:rsidRDefault="00987117" w:rsidP="00106A33">
            <w:pPr>
              <w:jc w:val="both"/>
              <w:rPr>
                <w:sz w:val="18"/>
                <w:szCs w:val="18"/>
                <w:lang w:val="ru-RU"/>
              </w:rPr>
            </w:pPr>
            <w:r w:rsidRPr="003D0C86">
              <w:rPr>
                <w:sz w:val="18"/>
                <w:szCs w:val="18"/>
                <w:lang w:val="ru-RU"/>
              </w:rPr>
              <w:tab/>
              <w:t>Относимость, допустимость и достоверность доказательств. Доказывание подложности доказательств. Основания освобождения от доказывания. Освобождение от доказывания обстоятельств дела, признанных сторонами.</w:t>
            </w:r>
          </w:p>
          <w:p w:rsidR="00987117" w:rsidRPr="003D0C86" w:rsidRDefault="00987117" w:rsidP="00106A33">
            <w:pPr>
              <w:jc w:val="both"/>
              <w:rPr>
                <w:sz w:val="18"/>
                <w:szCs w:val="18"/>
                <w:lang w:val="ru-RU"/>
              </w:rPr>
            </w:pPr>
            <w:r w:rsidRPr="003D0C86">
              <w:rPr>
                <w:sz w:val="18"/>
                <w:szCs w:val="18"/>
                <w:lang w:val="ru-RU"/>
              </w:rPr>
              <w:t xml:space="preserve">              Классификация доказательств: доказательства первоначальные и производные; доказательства прямые и косвенные; доказательства личные, вещественные и смешанные.</w:t>
            </w:r>
          </w:p>
          <w:p w:rsidR="00987117" w:rsidRPr="003D0C86" w:rsidRDefault="00987117" w:rsidP="00106A33">
            <w:pPr>
              <w:shd w:val="clear" w:color="auto" w:fill="FFFFFF"/>
              <w:ind w:firstLine="709"/>
              <w:jc w:val="both"/>
              <w:rPr>
                <w:sz w:val="18"/>
                <w:szCs w:val="18"/>
                <w:lang w:val="ru-RU"/>
              </w:rPr>
            </w:pPr>
            <w:r w:rsidRPr="003D0C86">
              <w:rPr>
                <w:sz w:val="18"/>
                <w:szCs w:val="18"/>
                <w:lang w:val="ru-RU"/>
              </w:rPr>
              <w:t>Средства доказывания. Виды средств доказывания. Объяснения сторон и других лиц, участвующих в деле. Свидетельские показания Свидетельские показания. Процессуальный порядок допроса свидетелей. Особенности допроса несовершеннолетнего свидетеля. Оглашение показаний свидетеля.</w:t>
            </w:r>
          </w:p>
          <w:p w:rsidR="00987117" w:rsidRPr="003D0C86" w:rsidRDefault="00987117" w:rsidP="00106A33">
            <w:pPr>
              <w:shd w:val="clear" w:color="auto" w:fill="FFFFFF"/>
              <w:ind w:firstLine="709"/>
              <w:jc w:val="both"/>
              <w:rPr>
                <w:sz w:val="18"/>
                <w:szCs w:val="18"/>
                <w:lang w:val="ru-RU"/>
              </w:rPr>
            </w:pPr>
            <w:r w:rsidRPr="003D0C86">
              <w:rPr>
                <w:sz w:val="18"/>
                <w:szCs w:val="18"/>
                <w:lang w:val="ru-RU"/>
              </w:rPr>
              <w:t>Письменные доказательства. Классификация письменных доказательств (по содержанию и форме). Порядок истребования письменных доказательств от другой стороны и других держателей. Оглашение и предъявление письменных доказательств. Спор о подлоге документов. Возвращение подлинных документов. Официальные и частные документы. Оглашение и исследование личной переписки, личных переговоров и личных записей граждан.</w:t>
            </w:r>
          </w:p>
          <w:p w:rsidR="00987117" w:rsidRPr="003D0C86" w:rsidRDefault="00987117" w:rsidP="00106A33">
            <w:pPr>
              <w:shd w:val="clear" w:color="auto" w:fill="FFFFFF"/>
              <w:ind w:firstLine="709"/>
              <w:jc w:val="both"/>
              <w:rPr>
                <w:sz w:val="18"/>
                <w:szCs w:val="18"/>
                <w:lang w:val="ru-RU"/>
              </w:rPr>
            </w:pPr>
            <w:r w:rsidRPr="003D0C86">
              <w:rPr>
                <w:sz w:val="18"/>
                <w:szCs w:val="18"/>
                <w:lang w:val="ru-RU"/>
              </w:rPr>
              <w:t>Электронные доказательства. Представление и истребование электронных доказательств. Особенности исследования электронных доказательств. Хранение и возвращение электронных доказательств.</w:t>
            </w:r>
          </w:p>
          <w:p w:rsidR="00987117" w:rsidRPr="003D0C86" w:rsidRDefault="00987117" w:rsidP="00106A33">
            <w:pPr>
              <w:shd w:val="clear" w:color="auto" w:fill="FFFFFF"/>
              <w:ind w:firstLine="709"/>
              <w:jc w:val="both"/>
              <w:rPr>
                <w:sz w:val="18"/>
                <w:szCs w:val="18"/>
                <w:lang w:val="ru-RU"/>
              </w:rPr>
            </w:pPr>
            <w:r w:rsidRPr="003D0C86">
              <w:rPr>
                <w:sz w:val="18"/>
                <w:szCs w:val="18"/>
                <w:lang w:val="ru-RU"/>
              </w:rPr>
              <w:t>Вещественные доказательства, их отличие от письменных доказательств. Порядок истребования, представления и хранения вещественных доказательств. Осмотр и исследование вещественных доказательств, подвергающихся быстрой порче.</w:t>
            </w:r>
          </w:p>
          <w:p w:rsidR="00987117" w:rsidRPr="003D0C86" w:rsidRDefault="00987117" w:rsidP="00106A33">
            <w:pPr>
              <w:shd w:val="clear" w:color="auto" w:fill="FFFFFF"/>
              <w:ind w:firstLine="709"/>
              <w:jc w:val="both"/>
              <w:rPr>
                <w:sz w:val="18"/>
                <w:szCs w:val="18"/>
                <w:lang w:val="ru-RU"/>
              </w:rPr>
            </w:pPr>
            <w:r w:rsidRPr="003D0C86">
              <w:rPr>
                <w:sz w:val="18"/>
                <w:szCs w:val="18"/>
                <w:lang w:val="ru-RU"/>
              </w:rPr>
              <w:t xml:space="preserve">Осмотр на месте. Особенности осмотра помещений. Порядок производства осмотра. Права юридически заинтересованных в исходе дела лиц при проведении осмотра на месте. Протокол осмотра. </w:t>
            </w:r>
          </w:p>
          <w:p w:rsidR="00987117" w:rsidRPr="003D0C86" w:rsidRDefault="00987117" w:rsidP="00106A33">
            <w:pPr>
              <w:shd w:val="clear" w:color="auto" w:fill="FFFFFF"/>
              <w:ind w:firstLine="709"/>
              <w:jc w:val="both"/>
              <w:rPr>
                <w:sz w:val="18"/>
                <w:szCs w:val="18"/>
                <w:lang w:val="ru-RU"/>
              </w:rPr>
            </w:pPr>
            <w:r w:rsidRPr="003D0C86">
              <w:rPr>
                <w:sz w:val="18"/>
                <w:szCs w:val="18"/>
                <w:lang w:val="ru-RU"/>
              </w:rPr>
              <w:t>Освидетельствование. Краткий протокол, протокол осмотра или освидетельствования.</w:t>
            </w:r>
          </w:p>
          <w:p w:rsidR="00987117" w:rsidRPr="003D0C86" w:rsidRDefault="00987117" w:rsidP="00106A33">
            <w:pPr>
              <w:shd w:val="clear" w:color="auto" w:fill="FFFFFF"/>
              <w:ind w:firstLine="709"/>
              <w:jc w:val="both"/>
              <w:rPr>
                <w:sz w:val="18"/>
                <w:szCs w:val="18"/>
                <w:lang w:val="ru-RU"/>
              </w:rPr>
            </w:pPr>
            <w:r w:rsidRPr="003D0C86">
              <w:rPr>
                <w:sz w:val="18"/>
                <w:szCs w:val="18"/>
                <w:lang w:val="ru-RU"/>
              </w:rPr>
              <w:t>Предъявление для опознания. Порядок предъявления для опознания.</w:t>
            </w:r>
          </w:p>
          <w:p w:rsidR="00987117" w:rsidRPr="003D0C86" w:rsidRDefault="00987117" w:rsidP="00106A33">
            <w:pPr>
              <w:shd w:val="clear" w:color="auto" w:fill="FFFFFF"/>
              <w:ind w:firstLine="709"/>
              <w:jc w:val="both"/>
              <w:rPr>
                <w:sz w:val="18"/>
                <w:szCs w:val="18"/>
                <w:lang w:val="ru-RU"/>
              </w:rPr>
            </w:pPr>
            <w:r w:rsidRPr="003D0C86">
              <w:rPr>
                <w:sz w:val="18"/>
                <w:szCs w:val="18"/>
                <w:lang w:val="ru-RU"/>
              </w:rPr>
              <w:t>Судебный эксперимент. Цели и основания проведения судебного эксперимента. Порядок проведения судебного эксперимента.</w:t>
            </w:r>
          </w:p>
          <w:p w:rsidR="00987117" w:rsidRPr="003D0C86" w:rsidRDefault="00987117" w:rsidP="00106A33">
            <w:pPr>
              <w:shd w:val="clear" w:color="auto" w:fill="FFFFFF"/>
              <w:ind w:firstLine="709"/>
              <w:jc w:val="both"/>
              <w:rPr>
                <w:sz w:val="18"/>
                <w:szCs w:val="18"/>
                <w:lang w:val="ru-RU"/>
              </w:rPr>
            </w:pPr>
            <w:r w:rsidRPr="003D0C86">
              <w:rPr>
                <w:sz w:val="18"/>
                <w:szCs w:val="18"/>
                <w:lang w:val="ru-RU"/>
              </w:rPr>
              <w:t xml:space="preserve">Заключение эксперта. Основания назначения экспертизы. Порядок производства судебной экспертизы. Заключение эксперта, его содержание и структура. Виды </w:t>
            </w:r>
            <w:r w:rsidRPr="003D0C86">
              <w:rPr>
                <w:sz w:val="18"/>
                <w:szCs w:val="18"/>
                <w:lang w:val="ru-RU"/>
              </w:rPr>
              <w:lastRenderedPageBreak/>
              <w:t xml:space="preserve">экспертиз: дополнительная и повторная, комиссионная и комплексная. Образцы и материалы для экспертного исследования. Помещение исследуемого в организацию здравоохранения или судебно-психиатрический экспертный стационар. Исследование заключения эксперта. Консультация специалиста. Другие средства доказывания. </w:t>
            </w:r>
            <w:proofErr w:type="spellStart"/>
            <w:r w:rsidRPr="003D0C86">
              <w:rPr>
                <w:sz w:val="18"/>
                <w:szCs w:val="18"/>
                <w:lang w:val="ru-RU"/>
              </w:rPr>
              <w:t>Звуко</w:t>
            </w:r>
            <w:proofErr w:type="spellEnd"/>
            <w:r w:rsidRPr="003D0C86">
              <w:rPr>
                <w:sz w:val="18"/>
                <w:szCs w:val="18"/>
                <w:lang w:val="ru-RU"/>
              </w:rPr>
              <w:t xml:space="preserve">-, видеозапись, кино- и </w:t>
            </w:r>
            <w:proofErr w:type="gramStart"/>
            <w:r w:rsidRPr="003D0C86">
              <w:rPr>
                <w:sz w:val="18"/>
                <w:szCs w:val="18"/>
                <w:lang w:val="ru-RU"/>
              </w:rPr>
              <w:t>видеофильмы</w:t>
            </w:r>
            <w:proofErr w:type="gramEnd"/>
            <w:r w:rsidRPr="003D0C86">
              <w:rPr>
                <w:sz w:val="18"/>
                <w:szCs w:val="18"/>
                <w:lang w:val="ru-RU"/>
              </w:rPr>
              <w:t xml:space="preserve"> и другие носители информации. </w:t>
            </w:r>
            <w:r w:rsidRPr="003D0C86">
              <w:rPr>
                <w:sz w:val="18"/>
                <w:szCs w:val="18"/>
                <w:lang w:val="ru-RU"/>
              </w:rPr>
              <w:tab/>
              <w:t>Заключения государственных органов и протоколы как средства доказывания.</w:t>
            </w:r>
          </w:p>
          <w:p w:rsidR="00987117" w:rsidRPr="003D0C86" w:rsidRDefault="00987117" w:rsidP="00106A33">
            <w:pPr>
              <w:jc w:val="both"/>
              <w:rPr>
                <w:sz w:val="18"/>
                <w:szCs w:val="18"/>
                <w:lang w:val="ru-RU"/>
              </w:rPr>
            </w:pPr>
            <w:r w:rsidRPr="003D0C86">
              <w:rPr>
                <w:sz w:val="18"/>
                <w:szCs w:val="18"/>
                <w:lang w:val="ru-RU"/>
              </w:rPr>
              <w:tab/>
              <w:t>Понятие и субъекты собирания доказательств. Обеспечение доказательств. Основания к обеспечению доказательств судами, нотариальными органами. Порядок обеспечения доказательств.</w:t>
            </w:r>
          </w:p>
          <w:p w:rsidR="00987117" w:rsidRPr="003D0C86" w:rsidRDefault="00987117" w:rsidP="00106A33">
            <w:pPr>
              <w:jc w:val="both"/>
              <w:rPr>
                <w:sz w:val="18"/>
                <w:szCs w:val="18"/>
                <w:lang w:val="ru-RU"/>
              </w:rPr>
            </w:pPr>
            <w:r w:rsidRPr="003D0C86">
              <w:rPr>
                <w:sz w:val="18"/>
                <w:szCs w:val="18"/>
                <w:lang w:val="ru-RU"/>
              </w:rPr>
              <w:tab/>
              <w:t>Судебные поручения. Процессуальный порядок дачи и выполнения судебного поручения.</w:t>
            </w:r>
          </w:p>
          <w:p w:rsidR="00987117" w:rsidRPr="003D0C86" w:rsidRDefault="00987117" w:rsidP="00106A33">
            <w:pPr>
              <w:jc w:val="both"/>
              <w:rPr>
                <w:sz w:val="18"/>
                <w:szCs w:val="18"/>
                <w:highlight w:val="yellow"/>
                <w:lang w:val="ru-RU"/>
              </w:rPr>
            </w:pPr>
            <w:r w:rsidRPr="003D0C86">
              <w:rPr>
                <w:sz w:val="18"/>
                <w:szCs w:val="18"/>
                <w:lang w:val="ru-RU"/>
              </w:rPr>
              <w:tab/>
              <w:t>Применение технических средств для собирания доказательств. Проверка доказательств. Понятие, виды и правила оценки доказательств.</w:t>
            </w:r>
          </w:p>
        </w:tc>
        <w:tc>
          <w:tcPr>
            <w:tcW w:w="850" w:type="dxa"/>
          </w:tcPr>
          <w:p w:rsidR="00987117" w:rsidRPr="00336B3F" w:rsidRDefault="00987117" w:rsidP="00106A33">
            <w:pPr>
              <w:jc w:val="center"/>
              <w:rPr>
                <w:rStyle w:val="FontStyle29"/>
                <w:i w:val="0"/>
                <w:iCs w:val="0"/>
                <w:lang w:val="ru-RU"/>
              </w:rPr>
            </w:pPr>
          </w:p>
          <w:p w:rsidR="00987117" w:rsidRPr="00336B3F" w:rsidRDefault="00987117" w:rsidP="00106A33">
            <w:pPr>
              <w:jc w:val="center"/>
              <w:rPr>
                <w:rStyle w:val="FontStyle29"/>
                <w:i w:val="0"/>
                <w:iCs w:val="0"/>
                <w:lang w:val="ru-RU"/>
              </w:rPr>
            </w:pPr>
          </w:p>
          <w:p w:rsidR="00987117" w:rsidRPr="00336B3F" w:rsidRDefault="00987117" w:rsidP="00106A33">
            <w:pPr>
              <w:jc w:val="center"/>
              <w:rPr>
                <w:rStyle w:val="FontStyle29"/>
                <w:i w:val="0"/>
                <w:iCs w:val="0"/>
                <w:lang w:val="ru-RU"/>
              </w:rPr>
            </w:pPr>
          </w:p>
          <w:p w:rsidR="00987117" w:rsidRPr="00336B3F" w:rsidRDefault="00987117" w:rsidP="00106A33">
            <w:pPr>
              <w:shd w:val="clear" w:color="auto" w:fill="FFFFFF"/>
              <w:ind w:left="163"/>
              <w:rPr>
                <w:sz w:val="24"/>
                <w:szCs w:val="24"/>
              </w:rPr>
            </w:pPr>
            <w:r w:rsidRPr="00336B3F">
              <w:rPr>
                <w:rStyle w:val="FontStyle29"/>
              </w:rPr>
              <w:t>2</w:t>
            </w:r>
          </w:p>
        </w:tc>
        <w:tc>
          <w:tcPr>
            <w:tcW w:w="993" w:type="dxa"/>
            <w:vMerge/>
          </w:tcPr>
          <w:p w:rsidR="00987117" w:rsidRPr="003D0C86" w:rsidRDefault="00987117" w:rsidP="00106A33">
            <w:pPr>
              <w:ind w:left="113" w:right="113"/>
              <w:jc w:val="center"/>
              <w:rPr>
                <w:sz w:val="18"/>
                <w:szCs w:val="18"/>
                <w:highlight w:val="yellow"/>
              </w:rPr>
            </w:pPr>
          </w:p>
        </w:tc>
        <w:tc>
          <w:tcPr>
            <w:tcW w:w="1275" w:type="dxa"/>
          </w:tcPr>
          <w:p w:rsidR="00987117" w:rsidRPr="003D0C86" w:rsidRDefault="00987117" w:rsidP="00106A33">
            <w:pPr>
              <w:rPr>
                <w:sz w:val="18"/>
                <w:szCs w:val="18"/>
                <w:lang w:val="ru-RU"/>
              </w:rPr>
            </w:pPr>
            <w:r w:rsidRPr="003D0C86">
              <w:rPr>
                <w:sz w:val="18"/>
                <w:szCs w:val="18"/>
                <w:lang w:val="ru-RU"/>
              </w:rPr>
              <w:t>НПА:1,2,3,5,7,8 и др.</w:t>
            </w:r>
          </w:p>
          <w:p w:rsidR="00987117" w:rsidRPr="003D0C86" w:rsidRDefault="00987117" w:rsidP="00106A33">
            <w:pPr>
              <w:shd w:val="clear" w:color="auto" w:fill="FFFFFF"/>
              <w:rPr>
                <w:sz w:val="18"/>
                <w:szCs w:val="18"/>
                <w:highlight w:val="yellow"/>
                <w:lang w:val="ru-RU"/>
              </w:rPr>
            </w:pPr>
            <w:r w:rsidRPr="003D0C86">
              <w:rPr>
                <w:sz w:val="18"/>
                <w:szCs w:val="18"/>
                <w:lang w:val="ru-RU"/>
              </w:rPr>
              <w:t>ДЛ:1,2,4,5,7,9,11,13,14,18,19 и др.</w:t>
            </w:r>
          </w:p>
        </w:tc>
      </w:tr>
      <w:tr w:rsidR="00987117" w:rsidRPr="00987117" w:rsidTr="00106A33">
        <w:tc>
          <w:tcPr>
            <w:tcW w:w="568" w:type="dxa"/>
          </w:tcPr>
          <w:p w:rsidR="00987117" w:rsidRPr="003D0C86" w:rsidRDefault="00987117" w:rsidP="00106A33">
            <w:pPr>
              <w:pStyle w:val="31"/>
              <w:ind w:left="0"/>
              <w:jc w:val="center"/>
              <w:rPr>
                <w:b w:val="0"/>
                <w:sz w:val="18"/>
                <w:szCs w:val="18"/>
                <w:lang w:val="en-US"/>
              </w:rPr>
            </w:pPr>
            <w:r w:rsidRPr="003D0C86">
              <w:rPr>
                <w:b w:val="0"/>
                <w:sz w:val="18"/>
                <w:szCs w:val="18"/>
              </w:rPr>
              <w:lastRenderedPageBreak/>
              <w:t>7</w:t>
            </w:r>
            <w:r w:rsidRPr="003D0C86">
              <w:rPr>
                <w:b w:val="0"/>
                <w:sz w:val="18"/>
                <w:szCs w:val="18"/>
                <w:lang w:val="en-US"/>
              </w:rPr>
              <w:t>.</w:t>
            </w:r>
          </w:p>
        </w:tc>
        <w:tc>
          <w:tcPr>
            <w:tcW w:w="1835" w:type="dxa"/>
          </w:tcPr>
          <w:p w:rsidR="00987117" w:rsidRPr="003D0C86" w:rsidRDefault="00987117" w:rsidP="00106A33">
            <w:pPr>
              <w:rPr>
                <w:sz w:val="18"/>
                <w:szCs w:val="18"/>
                <w:lang w:val="ru-RU"/>
              </w:rPr>
            </w:pPr>
            <w:r w:rsidRPr="003D0C86">
              <w:rPr>
                <w:sz w:val="18"/>
                <w:szCs w:val="18"/>
                <w:lang w:val="ru-RU"/>
              </w:rPr>
              <w:t>Тема 13.</w:t>
            </w:r>
          </w:p>
          <w:p w:rsidR="00987117" w:rsidRPr="003D0C86" w:rsidRDefault="00987117" w:rsidP="00106A33">
            <w:pPr>
              <w:shd w:val="clear" w:color="auto" w:fill="FFFFFF"/>
              <w:rPr>
                <w:sz w:val="18"/>
                <w:szCs w:val="18"/>
                <w:highlight w:val="yellow"/>
                <w:lang w:val="ru-RU"/>
              </w:rPr>
            </w:pPr>
            <w:r w:rsidRPr="003D0C86">
              <w:rPr>
                <w:sz w:val="18"/>
                <w:szCs w:val="18"/>
                <w:lang w:val="ru-RU"/>
              </w:rPr>
              <w:t>Производство в суде первой инстанции. Исковое производство. Возбуждение производства по делу.</w:t>
            </w:r>
          </w:p>
        </w:tc>
        <w:tc>
          <w:tcPr>
            <w:tcW w:w="4678" w:type="dxa"/>
          </w:tcPr>
          <w:p w:rsidR="00987117" w:rsidRPr="003D0C86" w:rsidRDefault="00987117" w:rsidP="00106A33">
            <w:pPr>
              <w:ind w:firstLine="709"/>
              <w:rPr>
                <w:b/>
                <w:bCs/>
                <w:sz w:val="18"/>
                <w:szCs w:val="18"/>
                <w:lang w:val="ru-RU"/>
              </w:rPr>
            </w:pPr>
            <w:r w:rsidRPr="003D0C86">
              <w:rPr>
                <w:sz w:val="18"/>
                <w:szCs w:val="18"/>
                <w:lang w:val="ru-RU"/>
              </w:rPr>
              <w:t>Порядок предъявления иска. Последствия его несоблюдения. Исковое заявление и его содержание. Документы, прилагаемые к исковому заявлению.  Порядок исправления недостатков искового заявления, оставление его без движения. Возвращение искового заявления.</w:t>
            </w:r>
          </w:p>
          <w:p w:rsidR="00987117" w:rsidRPr="003D0C86" w:rsidRDefault="00987117" w:rsidP="00106A33">
            <w:pPr>
              <w:jc w:val="both"/>
              <w:rPr>
                <w:sz w:val="18"/>
                <w:szCs w:val="18"/>
                <w:lang w:val="ru-RU"/>
              </w:rPr>
            </w:pPr>
            <w:r w:rsidRPr="003D0C86">
              <w:rPr>
                <w:sz w:val="18"/>
                <w:szCs w:val="18"/>
                <w:lang w:val="ru-RU"/>
              </w:rPr>
              <w:tab/>
              <w:t>Основания к отказу в принятии заявления в связи с отсутствием права на обращение в суд и в связи с наличием к этому препятствий. Последствия отказа в возбуждении дела.</w:t>
            </w:r>
          </w:p>
          <w:p w:rsidR="00987117" w:rsidRPr="003D0C86" w:rsidRDefault="00987117" w:rsidP="00106A33">
            <w:pPr>
              <w:jc w:val="both"/>
              <w:rPr>
                <w:sz w:val="18"/>
                <w:szCs w:val="18"/>
                <w:lang w:val="ru-RU"/>
              </w:rPr>
            </w:pPr>
            <w:r w:rsidRPr="003D0C86">
              <w:rPr>
                <w:sz w:val="18"/>
                <w:szCs w:val="18"/>
                <w:lang w:val="ru-RU"/>
              </w:rPr>
              <w:tab/>
              <w:t xml:space="preserve">Правовые последствия возбуждения дела искового производства. Соединение и разъединение нескольких требований. Отказ от поданного искового заявления о возбуждении дела. </w:t>
            </w:r>
          </w:p>
          <w:p w:rsidR="00987117" w:rsidRPr="003D0C86" w:rsidRDefault="00987117" w:rsidP="00106A33">
            <w:pPr>
              <w:shd w:val="clear" w:color="auto" w:fill="FFFFFF"/>
              <w:ind w:firstLine="709"/>
              <w:jc w:val="both"/>
              <w:rPr>
                <w:sz w:val="18"/>
                <w:szCs w:val="18"/>
                <w:highlight w:val="yellow"/>
                <w:lang w:val="ru-RU"/>
              </w:rPr>
            </w:pPr>
            <w:r w:rsidRPr="003D0C86">
              <w:rPr>
                <w:sz w:val="18"/>
                <w:szCs w:val="18"/>
                <w:lang w:val="ru-RU"/>
              </w:rPr>
              <w:t>Защита против иска. Отзыв на исковое заявление. Предъявление встречного иска.</w:t>
            </w:r>
          </w:p>
        </w:tc>
        <w:tc>
          <w:tcPr>
            <w:tcW w:w="850" w:type="dxa"/>
          </w:tcPr>
          <w:p w:rsidR="00987117" w:rsidRPr="00336B3F" w:rsidRDefault="00987117" w:rsidP="00106A33">
            <w:pPr>
              <w:jc w:val="center"/>
              <w:rPr>
                <w:rStyle w:val="FontStyle29"/>
                <w:i w:val="0"/>
                <w:iCs w:val="0"/>
                <w:lang w:val="ru-RU"/>
              </w:rPr>
            </w:pPr>
          </w:p>
          <w:p w:rsidR="00987117" w:rsidRPr="00336B3F" w:rsidRDefault="00987117" w:rsidP="00106A33">
            <w:pPr>
              <w:jc w:val="center"/>
              <w:rPr>
                <w:rStyle w:val="FontStyle29"/>
                <w:i w:val="0"/>
                <w:iCs w:val="0"/>
                <w:lang w:val="ru-RU"/>
              </w:rPr>
            </w:pPr>
          </w:p>
          <w:p w:rsidR="00987117" w:rsidRPr="00336B3F" w:rsidRDefault="00987117" w:rsidP="00106A33">
            <w:pPr>
              <w:jc w:val="center"/>
              <w:rPr>
                <w:rStyle w:val="FontStyle29"/>
                <w:i w:val="0"/>
                <w:iCs w:val="0"/>
                <w:lang w:val="ru-RU"/>
              </w:rPr>
            </w:pPr>
          </w:p>
          <w:p w:rsidR="00987117" w:rsidRPr="00336B3F" w:rsidRDefault="00987117" w:rsidP="00106A33">
            <w:pPr>
              <w:jc w:val="center"/>
              <w:rPr>
                <w:rStyle w:val="FontStyle29"/>
                <w:i w:val="0"/>
                <w:iCs w:val="0"/>
                <w:lang w:val="ru-RU"/>
              </w:rPr>
            </w:pPr>
          </w:p>
          <w:p w:rsidR="00987117" w:rsidRPr="00336B3F" w:rsidRDefault="00987117" w:rsidP="00106A33">
            <w:pPr>
              <w:jc w:val="center"/>
              <w:rPr>
                <w:rStyle w:val="FontStyle29"/>
                <w:i w:val="0"/>
                <w:iCs w:val="0"/>
                <w:lang w:val="ru-RU"/>
              </w:rPr>
            </w:pPr>
          </w:p>
          <w:p w:rsidR="00987117" w:rsidRPr="00336B3F" w:rsidRDefault="00987117" w:rsidP="00106A33">
            <w:pPr>
              <w:shd w:val="clear" w:color="auto" w:fill="FFFFFF"/>
              <w:ind w:left="163"/>
              <w:rPr>
                <w:sz w:val="24"/>
                <w:szCs w:val="24"/>
              </w:rPr>
            </w:pPr>
            <w:r w:rsidRPr="00336B3F">
              <w:rPr>
                <w:rStyle w:val="FontStyle29"/>
                <w:lang w:val="ru-RU"/>
              </w:rPr>
              <w:t>2</w:t>
            </w:r>
          </w:p>
        </w:tc>
        <w:tc>
          <w:tcPr>
            <w:tcW w:w="993" w:type="dxa"/>
            <w:vMerge/>
            <w:textDirection w:val="btLr"/>
            <w:vAlign w:val="center"/>
          </w:tcPr>
          <w:p w:rsidR="00987117" w:rsidRPr="003D0C86" w:rsidRDefault="00987117" w:rsidP="00106A33">
            <w:pPr>
              <w:ind w:left="113" w:right="113"/>
              <w:jc w:val="center"/>
              <w:rPr>
                <w:sz w:val="18"/>
                <w:szCs w:val="18"/>
                <w:highlight w:val="yellow"/>
              </w:rPr>
            </w:pPr>
          </w:p>
        </w:tc>
        <w:tc>
          <w:tcPr>
            <w:tcW w:w="1275" w:type="dxa"/>
          </w:tcPr>
          <w:p w:rsidR="00987117" w:rsidRPr="003D0C86" w:rsidRDefault="00987117" w:rsidP="00106A33">
            <w:pPr>
              <w:rPr>
                <w:sz w:val="18"/>
                <w:szCs w:val="18"/>
                <w:lang w:val="ru-RU"/>
              </w:rPr>
            </w:pPr>
            <w:r w:rsidRPr="003D0C86">
              <w:rPr>
                <w:sz w:val="18"/>
                <w:szCs w:val="18"/>
                <w:lang w:val="ru-RU"/>
              </w:rPr>
              <w:t>НПА:1,2,3,5,7,13и др.</w:t>
            </w:r>
          </w:p>
          <w:p w:rsidR="00987117" w:rsidRPr="003D0C86" w:rsidRDefault="00987117" w:rsidP="00106A33">
            <w:pPr>
              <w:shd w:val="clear" w:color="auto" w:fill="FFFFFF"/>
              <w:rPr>
                <w:sz w:val="18"/>
                <w:szCs w:val="18"/>
                <w:highlight w:val="yellow"/>
                <w:lang w:val="ru-RU"/>
              </w:rPr>
            </w:pPr>
            <w:r w:rsidRPr="003D0C86">
              <w:rPr>
                <w:sz w:val="18"/>
                <w:szCs w:val="18"/>
                <w:lang w:val="ru-RU"/>
              </w:rPr>
              <w:t>ДЛ:1,2,4,5,7,9,14,16 и др.</w:t>
            </w:r>
          </w:p>
        </w:tc>
      </w:tr>
      <w:tr w:rsidR="00987117" w:rsidRPr="00987117" w:rsidTr="00106A33">
        <w:tc>
          <w:tcPr>
            <w:tcW w:w="568" w:type="dxa"/>
          </w:tcPr>
          <w:p w:rsidR="00987117" w:rsidRPr="003D0C86" w:rsidRDefault="00987117" w:rsidP="00106A33">
            <w:pPr>
              <w:pStyle w:val="31"/>
              <w:ind w:left="0"/>
              <w:jc w:val="center"/>
              <w:rPr>
                <w:b w:val="0"/>
                <w:sz w:val="18"/>
                <w:szCs w:val="18"/>
              </w:rPr>
            </w:pPr>
            <w:r w:rsidRPr="003D0C86">
              <w:rPr>
                <w:b w:val="0"/>
                <w:sz w:val="18"/>
                <w:szCs w:val="18"/>
              </w:rPr>
              <w:t>8.</w:t>
            </w:r>
          </w:p>
        </w:tc>
        <w:tc>
          <w:tcPr>
            <w:tcW w:w="1835" w:type="dxa"/>
          </w:tcPr>
          <w:p w:rsidR="00987117" w:rsidRPr="003D0C86" w:rsidRDefault="00987117" w:rsidP="00106A33">
            <w:pPr>
              <w:rPr>
                <w:sz w:val="18"/>
                <w:szCs w:val="18"/>
                <w:lang w:val="ru-RU"/>
              </w:rPr>
            </w:pPr>
            <w:r w:rsidRPr="003D0C86">
              <w:rPr>
                <w:sz w:val="18"/>
                <w:szCs w:val="18"/>
                <w:lang w:val="ru-RU"/>
              </w:rPr>
              <w:t>Тема 14.</w:t>
            </w:r>
          </w:p>
          <w:p w:rsidR="00987117" w:rsidRPr="003D0C86" w:rsidRDefault="00987117" w:rsidP="00106A33">
            <w:pPr>
              <w:shd w:val="clear" w:color="auto" w:fill="FFFFFF"/>
              <w:ind w:left="5" w:right="5" w:firstLine="5"/>
              <w:rPr>
                <w:sz w:val="18"/>
                <w:szCs w:val="18"/>
                <w:highlight w:val="yellow"/>
                <w:lang w:val="ru-RU"/>
              </w:rPr>
            </w:pPr>
            <w:r w:rsidRPr="003D0C86">
              <w:rPr>
                <w:sz w:val="18"/>
                <w:szCs w:val="18"/>
                <w:lang w:val="ru-RU"/>
              </w:rPr>
              <w:t>Подготовка дела к судебному разбирательству.</w:t>
            </w:r>
          </w:p>
        </w:tc>
        <w:tc>
          <w:tcPr>
            <w:tcW w:w="4678" w:type="dxa"/>
          </w:tcPr>
          <w:p w:rsidR="00987117" w:rsidRPr="003D0C86" w:rsidRDefault="00987117" w:rsidP="00106A33">
            <w:pPr>
              <w:jc w:val="both"/>
              <w:rPr>
                <w:sz w:val="18"/>
                <w:szCs w:val="18"/>
                <w:lang w:val="ru-RU"/>
              </w:rPr>
            </w:pPr>
            <w:r w:rsidRPr="003D0C86">
              <w:rPr>
                <w:sz w:val="18"/>
                <w:szCs w:val="18"/>
                <w:lang w:val="ru-RU"/>
              </w:rPr>
              <w:t>Подготовка дела к судебному разбирательству. Понятие, задачи и значение. Процессуальные действия, совершаемые судьей в порядке подготовки гражданского дела к судебному разбирательству.</w:t>
            </w:r>
          </w:p>
          <w:p w:rsidR="00987117" w:rsidRPr="003D0C86" w:rsidRDefault="00987117" w:rsidP="00106A33">
            <w:pPr>
              <w:jc w:val="both"/>
              <w:rPr>
                <w:sz w:val="18"/>
                <w:szCs w:val="18"/>
                <w:lang w:val="ru-RU"/>
              </w:rPr>
            </w:pPr>
            <w:r w:rsidRPr="003D0C86">
              <w:rPr>
                <w:sz w:val="18"/>
                <w:szCs w:val="18"/>
                <w:lang w:val="ru-RU"/>
              </w:rPr>
              <w:tab/>
              <w:t>Предварительное судебное заседание: его цели, порядок проведения и формы завершения.</w:t>
            </w:r>
          </w:p>
          <w:p w:rsidR="00987117" w:rsidRPr="003D0C86" w:rsidRDefault="00987117" w:rsidP="00106A33">
            <w:pPr>
              <w:jc w:val="both"/>
              <w:rPr>
                <w:sz w:val="18"/>
                <w:szCs w:val="18"/>
                <w:highlight w:val="yellow"/>
                <w:lang w:val="ru-RU"/>
              </w:rPr>
            </w:pPr>
            <w:r w:rsidRPr="003D0C86">
              <w:rPr>
                <w:sz w:val="18"/>
                <w:szCs w:val="18"/>
                <w:lang w:val="ru-RU"/>
              </w:rPr>
              <w:tab/>
              <w:t>Назначение дела к судебному разбирательству. Обязанность суда по извещению участников процесса. Виды судебной корреспонденции. Судебная повестка. Понятие надлежащего извещения. Порядок извещения при неизвестности фактического места пребывания ответчика.</w:t>
            </w:r>
          </w:p>
        </w:tc>
        <w:tc>
          <w:tcPr>
            <w:tcW w:w="850" w:type="dxa"/>
          </w:tcPr>
          <w:p w:rsidR="00987117" w:rsidRPr="00336B3F" w:rsidRDefault="00987117" w:rsidP="00106A33">
            <w:pPr>
              <w:rPr>
                <w:rStyle w:val="FontStyle29"/>
                <w:i w:val="0"/>
                <w:iCs w:val="0"/>
                <w:lang w:val="ru-RU"/>
              </w:rPr>
            </w:pPr>
          </w:p>
          <w:p w:rsidR="00987117" w:rsidRPr="00336B3F" w:rsidRDefault="00987117" w:rsidP="00106A33">
            <w:pPr>
              <w:rPr>
                <w:rStyle w:val="FontStyle29"/>
                <w:i w:val="0"/>
                <w:iCs w:val="0"/>
                <w:lang w:val="ru-RU"/>
              </w:rPr>
            </w:pPr>
          </w:p>
          <w:p w:rsidR="00987117" w:rsidRPr="00336B3F" w:rsidRDefault="00987117" w:rsidP="00106A33">
            <w:pPr>
              <w:jc w:val="center"/>
              <w:rPr>
                <w:rStyle w:val="FontStyle29"/>
                <w:i w:val="0"/>
                <w:iCs w:val="0"/>
                <w:lang w:val="ru-RU"/>
              </w:rPr>
            </w:pPr>
          </w:p>
          <w:p w:rsidR="00987117" w:rsidRPr="00336B3F" w:rsidRDefault="00987117" w:rsidP="00106A33">
            <w:pPr>
              <w:jc w:val="center"/>
              <w:rPr>
                <w:rStyle w:val="FontStyle29"/>
                <w:i w:val="0"/>
                <w:iCs w:val="0"/>
                <w:lang w:val="ru-RU"/>
              </w:rPr>
            </w:pPr>
          </w:p>
          <w:p w:rsidR="00987117" w:rsidRPr="00336B3F" w:rsidRDefault="00987117" w:rsidP="00106A33">
            <w:pPr>
              <w:shd w:val="clear" w:color="auto" w:fill="FFFFFF"/>
              <w:ind w:left="173"/>
              <w:rPr>
                <w:sz w:val="24"/>
                <w:szCs w:val="24"/>
                <w:lang w:val="ru-RU"/>
              </w:rPr>
            </w:pPr>
            <w:r w:rsidRPr="00336B3F">
              <w:rPr>
                <w:sz w:val="24"/>
                <w:szCs w:val="24"/>
                <w:lang w:val="ru-RU"/>
              </w:rPr>
              <w:t>2</w:t>
            </w:r>
          </w:p>
        </w:tc>
        <w:tc>
          <w:tcPr>
            <w:tcW w:w="993" w:type="dxa"/>
            <w:vMerge/>
            <w:textDirection w:val="btLr"/>
            <w:vAlign w:val="center"/>
          </w:tcPr>
          <w:p w:rsidR="00987117" w:rsidRPr="003D0C86" w:rsidRDefault="00987117" w:rsidP="00106A33">
            <w:pPr>
              <w:ind w:left="113" w:right="113"/>
              <w:jc w:val="center"/>
              <w:rPr>
                <w:sz w:val="18"/>
                <w:szCs w:val="18"/>
                <w:highlight w:val="yellow"/>
                <w:lang w:val="ru-RU"/>
              </w:rPr>
            </w:pPr>
          </w:p>
        </w:tc>
        <w:tc>
          <w:tcPr>
            <w:tcW w:w="1275" w:type="dxa"/>
          </w:tcPr>
          <w:p w:rsidR="00987117" w:rsidRPr="003D0C86" w:rsidRDefault="00987117" w:rsidP="00106A33">
            <w:pPr>
              <w:rPr>
                <w:sz w:val="18"/>
                <w:szCs w:val="18"/>
                <w:lang w:val="ru-RU"/>
              </w:rPr>
            </w:pPr>
            <w:r w:rsidRPr="003D0C86">
              <w:rPr>
                <w:sz w:val="18"/>
                <w:szCs w:val="18"/>
                <w:lang w:val="ru-RU"/>
              </w:rPr>
              <w:t>НПА:1,2,3,5,7 и др.</w:t>
            </w:r>
          </w:p>
          <w:p w:rsidR="00987117" w:rsidRPr="003D0C86" w:rsidRDefault="00987117" w:rsidP="00106A33">
            <w:pPr>
              <w:shd w:val="clear" w:color="auto" w:fill="FFFFFF"/>
              <w:rPr>
                <w:sz w:val="18"/>
                <w:szCs w:val="18"/>
                <w:highlight w:val="yellow"/>
                <w:lang w:val="ru-RU"/>
              </w:rPr>
            </w:pPr>
            <w:r w:rsidRPr="003D0C86">
              <w:rPr>
                <w:sz w:val="18"/>
                <w:szCs w:val="18"/>
                <w:lang w:val="ru-RU"/>
              </w:rPr>
              <w:t>ДЛ:1,2,4,5,7,9,10,11,14,15,16 и др.</w:t>
            </w:r>
          </w:p>
        </w:tc>
      </w:tr>
      <w:tr w:rsidR="00987117" w:rsidRPr="00987117" w:rsidTr="00106A33">
        <w:tc>
          <w:tcPr>
            <w:tcW w:w="568" w:type="dxa"/>
          </w:tcPr>
          <w:p w:rsidR="00987117" w:rsidRPr="003D0C86" w:rsidRDefault="00987117" w:rsidP="00106A33">
            <w:pPr>
              <w:pStyle w:val="31"/>
              <w:ind w:left="0"/>
              <w:jc w:val="center"/>
              <w:rPr>
                <w:b w:val="0"/>
                <w:sz w:val="18"/>
                <w:szCs w:val="18"/>
              </w:rPr>
            </w:pPr>
          </w:p>
        </w:tc>
        <w:tc>
          <w:tcPr>
            <w:tcW w:w="1835" w:type="dxa"/>
          </w:tcPr>
          <w:p w:rsidR="00987117" w:rsidRPr="003D0C86" w:rsidRDefault="00987117" w:rsidP="00106A33">
            <w:pPr>
              <w:rPr>
                <w:sz w:val="18"/>
                <w:szCs w:val="18"/>
                <w:lang w:val="ru-RU"/>
              </w:rPr>
            </w:pPr>
            <w:r w:rsidRPr="003D0C86">
              <w:rPr>
                <w:sz w:val="18"/>
                <w:szCs w:val="18"/>
                <w:lang w:val="ru-RU"/>
              </w:rPr>
              <w:t>Тема 15. Судебное разбирательство.</w:t>
            </w:r>
          </w:p>
        </w:tc>
        <w:tc>
          <w:tcPr>
            <w:tcW w:w="4678" w:type="dxa"/>
          </w:tcPr>
          <w:p w:rsidR="00987117" w:rsidRPr="003D0C86" w:rsidRDefault="00987117" w:rsidP="00106A33">
            <w:pPr>
              <w:jc w:val="both"/>
              <w:rPr>
                <w:sz w:val="18"/>
                <w:szCs w:val="18"/>
                <w:lang w:val="ru-RU"/>
              </w:rPr>
            </w:pPr>
            <w:r w:rsidRPr="003D0C86">
              <w:rPr>
                <w:sz w:val="18"/>
                <w:szCs w:val="18"/>
                <w:lang w:val="ru-RU"/>
              </w:rPr>
              <w:t xml:space="preserve">Понятие и значение судебного разбирательства. Цели и принципы судебного разбирательства. </w:t>
            </w:r>
          </w:p>
          <w:p w:rsidR="00987117" w:rsidRPr="003D0C86" w:rsidRDefault="00987117" w:rsidP="00106A33">
            <w:pPr>
              <w:shd w:val="clear" w:color="auto" w:fill="FFFFFF"/>
              <w:ind w:firstLine="709"/>
              <w:jc w:val="both"/>
              <w:rPr>
                <w:sz w:val="18"/>
                <w:szCs w:val="18"/>
                <w:lang w:val="ru-RU"/>
              </w:rPr>
            </w:pPr>
            <w:r w:rsidRPr="003D0C86">
              <w:rPr>
                <w:sz w:val="18"/>
                <w:szCs w:val="18"/>
                <w:lang w:val="ru-RU"/>
              </w:rPr>
              <w:t>Судебное заседание. Председательствующий в судебном заседании. Порядок в судебном заседании. Меры, применяемые к нарушителям порядка в судебном заседании. Пределы судебного разбирательства.</w:t>
            </w:r>
          </w:p>
          <w:p w:rsidR="00987117" w:rsidRPr="003D0C86" w:rsidRDefault="00987117" w:rsidP="00106A33">
            <w:pPr>
              <w:shd w:val="clear" w:color="auto" w:fill="FFFFFF"/>
              <w:ind w:firstLine="709"/>
              <w:jc w:val="both"/>
              <w:rPr>
                <w:sz w:val="18"/>
                <w:szCs w:val="18"/>
                <w:lang w:val="ru-RU"/>
              </w:rPr>
            </w:pPr>
            <w:r w:rsidRPr="003D0C86">
              <w:rPr>
                <w:sz w:val="18"/>
                <w:szCs w:val="18"/>
                <w:lang w:val="ru-RU"/>
              </w:rPr>
              <w:t xml:space="preserve"> Части судебного заседания. Подготовительная часть судебного заседания. Открытие судебного заседания. Проверка явки и установление личности участников гражданского судопроизводства. Последствия неявки в суд лиц, вызванных в судебное заседание. Проверка своевременности получения ответчиком копии искового заявления. Объявление состава суда, участников гражданского судопроизводства и разъяснение права отвода. Разъяснение лицам, участвующим в деле, экспертам и специалистам их процессуальных прав и обязанностей. Разрешение судом ходатайств лиц, участвующих в деле.</w:t>
            </w:r>
            <w:r w:rsidRPr="003D0C86">
              <w:rPr>
                <w:b/>
                <w:sz w:val="18"/>
                <w:szCs w:val="18"/>
                <w:lang w:val="ru-RU"/>
              </w:rPr>
              <w:t xml:space="preserve"> </w:t>
            </w:r>
            <w:r w:rsidRPr="003D0C86">
              <w:rPr>
                <w:sz w:val="18"/>
                <w:szCs w:val="18"/>
                <w:lang w:val="ru-RU"/>
              </w:rPr>
              <w:t>Допрос свидетелей, эксперта или специалиста при отложении судебного разбирательства.</w:t>
            </w:r>
          </w:p>
          <w:p w:rsidR="00987117" w:rsidRPr="003D0C86" w:rsidRDefault="00987117" w:rsidP="00106A33">
            <w:pPr>
              <w:shd w:val="clear" w:color="auto" w:fill="FFFFFF"/>
              <w:ind w:firstLine="709"/>
              <w:jc w:val="both"/>
              <w:rPr>
                <w:sz w:val="18"/>
                <w:szCs w:val="18"/>
                <w:lang w:val="ru-RU"/>
              </w:rPr>
            </w:pPr>
            <w:r w:rsidRPr="003D0C86">
              <w:rPr>
                <w:sz w:val="18"/>
                <w:szCs w:val="18"/>
                <w:lang w:val="ru-RU"/>
              </w:rPr>
              <w:t xml:space="preserve">Рассмотрение </w:t>
            </w:r>
            <w:proofErr w:type="gramStart"/>
            <w:r w:rsidRPr="003D0C86">
              <w:rPr>
                <w:sz w:val="18"/>
                <w:szCs w:val="18"/>
                <w:lang w:val="ru-RU"/>
              </w:rPr>
              <w:t>дела</w:t>
            </w:r>
            <w:proofErr w:type="gramEnd"/>
            <w:r w:rsidRPr="003D0C86">
              <w:rPr>
                <w:sz w:val="18"/>
                <w:szCs w:val="18"/>
                <w:lang w:val="ru-RU"/>
              </w:rPr>
              <w:t xml:space="preserve"> по существу. Отказ от иска, признание иска, урегулирование спора путем примирения. Объяснения лиц, участвующих в деле. Действия суда в судебном разбирательстве по </w:t>
            </w:r>
            <w:r w:rsidRPr="003D0C86">
              <w:rPr>
                <w:sz w:val="18"/>
                <w:szCs w:val="18"/>
                <w:lang w:val="ru-RU"/>
              </w:rPr>
              <w:lastRenderedPageBreak/>
              <w:t xml:space="preserve">урегулированию спора сторон. Порядок исследования доказательств. Противодействие злоупотреблению правами в процессе доказывания. Окончание судебного исследования доказательств. </w:t>
            </w:r>
          </w:p>
          <w:p w:rsidR="00987117" w:rsidRPr="003D0C86" w:rsidRDefault="00987117" w:rsidP="00106A33">
            <w:pPr>
              <w:shd w:val="clear" w:color="auto" w:fill="FFFFFF"/>
              <w:ind w:firstLine="709"/>
              <w:jc w:val="both"/>
              <w:rPr>
                <w:sz w:val="18"/>
                <w:szCs w:val="18"/>
                <w:lang w:val="ru-RU"/>
              </w:rPr>
            </w:pPr>
            <w:r w:rsidRPr="003D0C86">
              <w:rPr>
                <w:sz w:val="18"/>
                <w:szCs w:val="18"/>
                <w:lang w:val="ru-RU"/>
              </w:rPr>
              <w:t xml:space="preserve">Заключительная часть судебного разбирательства. </w:t>
            </w:r>
          </w:p>
          <w:p w:rsidR="00987117" w:rsidRPr="003D0C86" w:rsidRDefault="00987117" w:rsidP="00106A33">
            <w:pPr>
              <w:shd w:val="clear" w:color="auto" w:fill="FFFFFF"/>
              <w:ind w:firstLine="709"/>
              <w:jc w:val="both"/>
              <w:rPr>
                <w:sz w:val="18"/>
                <w:szCs w:val="18"/>
                <w:lang w:val="ru-RU"/>
              </w:rPr>
            </w:pPr>
            <w:r w:rsidRPr="003D0C86">
              <w:rPr>
                <w:sz w:val="18"/>
                <w:szCs w:val="18"/>
                <w:lang w:val="ru-RU"/>
              </w:rPr>
              <w:t xml:space="preserve">Судебные прения и судебные реплики. Возобновление рассмотрения </w:t>
            </w:r>
            <w:proofErr w:type="gramStart"/>
            <w:r w:rsidRPr="003D0C86">
              <w:rPr>
                <w:sz w:val="18"/>
                <w:szCs w:val="18"/>
                <w:lang w:val="ru-RU"/>
              </w:rPr>
              <w:t>дела</w:t>
            </w:r>
            <w:proofErr w:type="gramEnd"/>
            <w:r w:rsidRPr="003D0C86">
              <w:rPr>
                <w:sz w:val="18"/>
                <w:szCs w:val="18"/>
                <w:lang w:val="ru-RU"/>
              </w:rPr>
              <w:t xml:space="preserve"> по существу.</w:t>
            </w:r>
          </w:p>
          <w:p w:rsidR="00987117" w:rsidRPr="003D0C86" w:rsidRDefault="00987117" w:rsidP="00106A33">
            <w:pPr>
              <w:shd w:val="clear" w:color="auto" w:fill="FFFFFF"/>
              <w:ind w:firstLine="709"/>
              <w:jc w:val="both"/>
              <w:rPr>
                <w:sz w:val="18"/>
                <w:szCs w:val="18"/>
                <w:lang w:val="ru-RU"/>
              </w:rPr>
            </w:pPr>
            <w:r w:rsidRPr="003D0C86">
              <w:rPr>
                <w:sz w:val="18"/>
                <w:szCs w:val="18"/>
                <w:lang w:val="ru-RU"/>
              </w:rPr>
              <w:t>Удаление суда для вынесения решения. Тайна совещания судей.</w:t>
            </w:r>
          </w:p>
          <w:p w:rsidR="00987117" w:rsidRPr="003D0C86" w:rsidRDefault="00987117" w:rsidP="00106A33">
            <w:pPr>
              <w:jc w:val="both"/>
              <w:rPr>
                <w:sz w:val="18"/>
                <w:szCs w:val="18"/>
                <w:lang w:val="ru-RU"/>
              </w:rPr>
            </w:pPr>
            <w:r w:rsidRPr="003D0C86">
              <w:rPr>
                <w:sz w:val="18"/>
                <w:szCs w:val="18"/>
                <w:lang w:val="ru-RU"/>
              </w:rPr>
              <w:tab/>
              <w:t>Вынесение и объявление судебного решения.</w:t>
            </w:r>
          </w:p>
          <w:p w:rsidR="00987117" w:rsidRPr="003D0C86" w:rsidRDefault="00987117" w:rsidP="00106A33">
            <w:pPr>
              <w:jc w:val="both"/>
              <w:rPr>
                <w:sz w:val="18"/>
                <w:szCs w:val="18"/>
                <w:lang w:val="ru-RU"/>
              </w:rPr>
            </w:pPr>
            <w:r w:rsidRPr="003D0C86">
              <w:rPr>
                <w:sz w:val="18"/>
                <w:szCs w:val="18"/>
                <w:lang w:val="ru-RU"/>
              </w:rPr>
              <w:tab/>
              <w:t>Перерывы в судебном заседании.</w:t>
            </w:r>
          </w:p>
          <w:p w:rsidR="00987117" w:rsidRPr="003D0C86" w:rsidRDefault="00987117" w:rsidP="00106A33">
            <w:pPr>
              <w:rPr>
                <w:sz w:val="18"/>
                <w:szCs w:val="18"/>
                <w:lang w:val="ru-RU"/>
              </w:rPr>
            </w:pPr>
          </w:p>
        </w:tc>
        <w:tc>
          <w:tcPr>
            <w:tcW w:w="850" w:type="dxa"/>
          </w:tcPr>
          <w:p w:rsidR="00987117" w:rsidRPr="00336B3F" w:rsidRDefault="00987117" w:rsidP="00106A33">
            <w:pPr>
              <w:jc w:val="center"/>
              <w:rPr>
                <w:rStyle w:val="FontStyle29"/>
                <w:i w:val="0"/>
                <w:iCs w:val="0"/>
                <w:lang w:val="ru-RU"/>
              </w:rPr>
            </w:pPr>
          </w:p>
          <w:p w:rsidR="00987117" w:rsidRPr="00336B3F" w:rsidRDefault="00987117" w:rsidP="00106A33">
            <w:pPr>
              <w:jc w:val="center"/>
              <w:rPr>
                <w:rStyle w:val="FontStyle29"/>
                <w:i w:val="0"/>
                <w:iCs w:val="0"/>
                <w:lang w:val="ru-RU"/>
              </w:rPr>
            </w:pPr>
          </w:p>
          <w:p w:rsidR="00987117" w:rsidRPr="00336B3F" w:rsidRDefault="00987117" w:rsidP="00106A33">
            <w:pPr>
              <w:jc w:val="center"/>
              <w:rPr>
                <w:rStyle w:val="FontStyle29"/>
                <w:i w:val="0"/>
                <w:iCs w:val="0"/>
                <w:lang w:val="ru-RU"/>
              </w:rPr>
            </w:pPr>
          </w:p>
          <w:p w:rsidR="00987117" w:rsidRPr="00336B3F" w:rsidRDefault="00987117" w:rsidP="00106A33">
            <w:pPr>
              <w:rPr>
                <w:rStyle w:val="FontStyle29"/>
                <w:i w:val="0"/>
                <w:iCs w:val="0"/>
                <w:lang w:val="ru-RU"/>
              </w:rPr>
            </w:pPr>
            <w:r w:rsidRPr="00336B3F">
              <w:rPr>
                <w:rStyle w:val="FontStyle29"/>
                <w:lang w:val="ru-RU"/>
              </w:rPr>
              <w:t>4</w:t>
            </w:r>
          </w:p>
        </w:tc>
        <w:tc>
          <w:tcPr>
            <w:tcW w:w="993" w:type="dxa"/>
            <w:vMerge/>
          </w:tcPr>
          <w:p w:rsidR="00987117" w:rsidRPr="003D0C86" w:rsidRDefault="00987117" w:rsidP="00106A33">
            <w:pPr>
              <w:ind w:left="113" w:right="113"/>
              <w:jc w:val="center"/>
              <w:rPr>
                <w:sz w:val="18"/>
                <w:szCs w:val="18"/>
                <w:lang w:val="ru-RU"/>
              </w:rPr>
            </w:pPr>
          </w:p>
        </w:tc>
        <w:tc>
          <w:tcPr>
            <w:tcW w:w="1275" w:type="dxa"/>
          </w:tcPr>
          <w:p w:rsidR="00987117" w:rsidRPr="003D0C86" w:rsidRDefault="00987117" w:rsidP="00106A33">
            <w:pPr>
              <w:rPr>
                <w:sz w:val="18"/>
                <w:szCs w:val="18"/>
                <w:lang w:val="ru-RU"/>
              </w:rPr>
            </w:pPr>
            <w:r w:rsidRPr="003D0C86">
              <w:rPr>
                <w:sz w:val="18"/>
                <w:szCs w:val="18"/>
                <w:lang w:val="ru-RU"/>
              </w:rPr>
              <w:t>НПА:1,2,3,5,7 и др.</w:t>
            </w:r>
          </w:p>
          <w:p w:rsidR="00987117" w:rsidRPr="003D0C86" w:rsidRDefault="00987117" w:rsidP="00106A33">
            <w:pPr>
              <w:rPr>
                <w:sz w:val="18"/>
                <w:szCs w:val="18"/>
                <w:lang w:val="ru-RU"/>
              </w:rPr>
            </w:pPr>
            <w:r w:rsidRPr="003D0C86">
              <w:rPr>
                <w:sz w:val="18"/>
                <w:szCs w:val="18"/>
                <w:lang w:val="ru-RU"/>
              </w:rPr>
              <w:t>ДЛ:1,2,4,5,7,9,14,18,19 и др.</w:t>
            </w:r>
          </w:p>
        </w:tc>
      </w:tr>
      <w:tr w:rsidR="00987117" w:rsidRPr="00987117" w:rsidTr="00106A33">
        <w:tc>
          <w:tcPr>
            <w:tcW w:w="568" w:type="dxa"/>
          </w:tcPr>
          <w:p w:rsidR="00987117" w:rsidRPr="003D0C86" w:rsidRDefault="00987117" w:rsidP="00106A33">
            <w:pPr>
              <w:pStyle w:val="31"/>
              <w:ind w:left="0"/>
              <w:jc w:val="center"/>
              <w:rPr>
                <w:b w:val="0"/>
                <w:sz w:val="18"/>
                <w:szCs w:val="18"/>
              </w:rPr>
            </w:pPr>
            <w:r w:rsidRPr="003D0C86">
              <w:rPr>
                <w:b w:val="0"/>
                <w:sz w:val="18"/>
                <w:szCs w:val="18"/>
              </w:rPr>
              <w:lastRenderedPageBreak/>
              <w:t>9.</w:t>
            </w:r>
          </w:p>
        </w:tc>
        <w:tc>
          <w:tcPr>
            <w:tcW w:w="1835" w:type="dxa"/>
          </w:tcPr>
          <w:p w:rsidR="00987117" w:rsidRPr="003D0C86" w:rsidRDefault="00987117" w:rsidP="00106A33">
            <w:pPr>
              <w:jc w:val="both"/>
              <w:rPr>
                <w:rStyle w:val="FontStyle29"/>
                <w:sz w:val="18"/>
                <w:szCs w:val="18"/>
                <w:lang w:val="ru-RU"/>
              </w:rPr>
            </w:pPr>
            <w:r w:rsidRPr="003D0C86">
              <w:rPr>
                <w:sz w:val="18"/>
                <w:szCs w:val="18"/>
                <w:lang w:val="ru-RU"/>
              </w:rPr>
              <w:t>Тема 16. Судебные постановления суда первой инстанции.</w:t>
            </w:r>
          </w:p>
        </w:tc>
        <w:tc>
          <w:tcPr>
            <w:tcW w:w="4678" w:type="dxa"/>
          </w:tcPr>
          <w:p w:rsidR="00987117" w:rsidRPr="003D0C86" w:rsidRDefault="00987117" w:rsidP="00106A33">
            <w:pPr>
              <w:jc w:val="both"/>
              <w:rPr>
                <w:sz w:val="18"/>
                <w:szCs w:val="18"/>
                <w:lang w:val="ru-RU"/>
              </w:rPr>
            </w:pPr>
            <w:r w:rsidRPr="003D0C86">
              <w:rPr>
                <w:sz w:val="18"/>
                <w:szCs w:val="18"/>
                <w:lang w:val="ru-RU"/>
              </w:rPr>
              <w:t>Понятие и виды судебных постановлений. Отличие судебного решения от судебного определения.</w:t>
            </w:r>
          </w:p>
          <w:p w:rsidR="00987117" w:rsidRPr="003D0C86" w:rsidRDefault="00987117" w:rsidP="00106A33">
            <w:pPr>
              <w:jc w:val="both"/>
              <w:rPr>
                <w:sz w:val="18"/>
                <w:szCs w:val="18"/>
                <w:lang w:val="ru-RU"/>
              </w:rPr>
            </w:pPr>
            <w:r w:rsidRPr="003D0C86">
              <w:rPr>
                <w:sz w:val="18"/>
                <w:szCs w:val="18"/>
                <w:lang w:val="ru-RU"/>
              </w:rPr>
              <w:tab/>
              <w:t>Сущность и значение судебного решения. Судебное решение как акт правосудия. Законность и обоснованность судебных постановлений. Воспитательная роль судебного решения. Требования, которым должно удовлетворять судебное решение. Обязанность суда не выходить за пределы исковых требований. Вопросы, разрешаемые при вынесении решения.</w:t>
            </w:r>
          </w:p>
          <w:p w:rsidR="00987117" w:rsidRPr="003D0C86" w:rsidRDefault="00987117" w:rsidP="00106A33">
            <w:pPr>
              <w:shd w:val="clear" w:color="auto" w:fill="FFFFFF"/>
              <w:ind w:firstLine="709"/>
              <w:jc w:val="both"/>
              <w:rPr>
                <w:sz w:val="18"/>
                <w:szCs w:val="18"/>
                <w:lang w:val="ru-RU"/>
              </w:rPr>
            </w:pPr>
            <w:r w:rsidRPr="003D0C86">
              <w:rPr>
                <w:sz w:val="18"/>
                <w:szCs w:val="18"/>
                <w:lang w:val="ru-RU"/>
              </w:rPr>
              <w:t xml:space="preserve">Содержание решения. Вводная часть решения. Описательная часть решения. Мотивировочная часть (обоснование) решения. Резолютивная часть решения. Резолютивная часть решения по делам, вытекающим из брачных и семейных отношений. Решение о взыскании денежных сумм. Решение о присуждении имущества. Решение о признании не подлежащим исполнению исполнительного или иного документа. Решение о заключении или об изменении договора. Решение, обязывающее ответчика совершить определенные действия. Решение в пользу нескольких истцов или против нескольких ответчиков. Изложение решения. Оглашение решения. </w:t>
            </w:r>
          </w:p>
          <w:p w:rsidR="00987117" w:rsidRPr="003D0C86" w:rsidRDefault="00987117" w:rsidP="00106A33">
            <w:pPr>
              <w:shd w:val="clear" w:color="auto" w:fill="FFFFFF"/>
              <w:ind w:firstLine="709"/>
              <w:jc w:val="both"/>
              <w:rPr>
                <w:sz w:val="18"/>
                <w:szCs w:val="18"/>
                <w:lang w:val="ru-RU"/>
              </w:rPr>
            </w:pPr>
            <w:r w:rsidRPr="003D0C86">
              <w:rPr>
                <w:sz w:val="18"/>
                <w:szCs w:val="18"/>
                <w:lang w:val="ru-RU"/>
              </w:rPr>
              <w:t>Немедленное исполнение и законная сила решения. Последствия вступления решения суда в законную силу. Исполнение решения.</w:t>
            </w:r>
          </w:p>
          <w:p w:rsidR="00987117" w:rsidRPr="003D0C86" w:rsidRDefault="00987117" w:rsidP="00106A33">
            <w:pPr>
              <w:shd w:val="clear" w:color="auto" w:fill="FFFFFF"/>
              <w:ind w:firstLine="709"/>
              <w:jc w:val="both"/>
              <w:rPr>
                <w:sz w:val="18"/>
                <w:szCs w:val="18"/>
                <w:lang w:val="ru-RU"/>
              </w:rPr>
            </w:pPr>
            <w:r w:rsidRPr="003D0C86">
              <w:rPr>
                <w:sz w:val="18"/>
                <w:szCs w:val="18"/>
                <w:lang w:val="ru-RU"/>
              </w:rPr>
              <w:t>Устранение недостатков судебного решения вынесшим его судом. Дополнительное решение. Разъяснение и исправление решения суда первой инстанции. Отсрочка, рассрочка, изменение способа и порядка исполнения решения. Индексация присужденных денежных сумм.</w:t>
            </w:r>
          </w:p>
          <w:p w:rsidR="00987117" w:rsidRPr="003D0C86" w:rsidRDefault="00987117" w:rsidP="00106A33">
            <w:pPr>
              <w:shd w:val="clear" w:color="auto" w:fill="FFFFFF"/>
              <w:ind w:firstLine="709"/>
              <w:jc w:val="both"/>
              <w:rPr>
                <w:sz w:val="18"/>
                <w:szCs w:val="18"/>
                <w:lang w:val="ru-RU"/>
              </w:rPr>
            </w:pPr>
            <w:r w:rsidRPr="003D0C86">
              <w:rPr>
                <w:sz w:val="18"/>
                <w:szCs w:val="18"/>
                <w:lang w:val="ru-RU"/>
              </w:rPr>
              <w:t>Определение суда первой инстанции. Виды определений (по содержанию, форме, порядку постановления). Порядок вынесения определения. Содержание определения. Законная сила судебных определений. Определения, подлежащие немедленному исполнению. Частное определение суда. Пересмотр судом первой инстанции вынесенных им судебных постановлений. Вынесение нового решения после изменения обстоятельств. Отмена или изменение определения вынесшим его судом.</w:t>
            </w:r>
          </w:p>
          <w:p w:rsidR="00987117" w:rsidRPr="003D0C86" w:rsidRDefault="00987117" w:rsidP="00106A33">
            <w:pPr>
              <w:shd w:val="clear" w:color="auto" w:fill="FFFFFF"/>
              <w:ind w:firstLine="709"/>
              <w:jc w:val="both"/>
              <w:rPr>
                <w:sz w:val="18"/>
                <w:szCs w:val="18"/>
                <w:lang w:val="ru-RU"/>
              </w:rPr>
            </w:pPr>
            <w:r w:rsidRPr="003D0C86">
              <w:rPr>
                <w:sz w:val="18"/>
                <w:szCs w:val="18"/>
                <w:lang w:val="ru-RU"/>
              </w:rPr>
              <w:t>Право на обращение в суд с коллективным исковым заявлением. Требования, предъявляемые к коллективному исковому заявлению. Ведение дела, возбужденного по коллективному исковому заявлению. Права лица, присоединившегося к коллективному исковому заявлению. Подготовка дела к судебному разбирательству. Рассмотрение дела по коллективному исковому заявлению. Решение суда.</w:t>
            </w:r>
          </w:p>
          <w:p w:rsidR="00987117" w:rsidRPr="003D0C86" w:rsidRDefault="00987117" w:rsidP="00106A33">
            <w:pPr>
              <w:shd w:val="clear" w:color="auto" w:fill="FFFFFF"/>
              <w:ind w:firstLine="709"/>
              <w:jc w:val="both"/>
              <w:rPr>
                <w:sz w:val="18"/>
                <w:szCs w:val="18"/>
                <w:lang w:val="ru-RU"/>
              </w:rPr>
            </w:pPr>
            <w:r w:rsidRPr="003D0C86">
              <w:rPr>
                <w:sz w:val="18"/>
                <w:szCs w:val="18"/>
                <w:lang w:val="ru-RU"/>
              </w:rPr>
              <w:t>Заочное производство. Основания для заочного производства. Порядок заочного производства, содержание заочного решения суда. Заявление ответчика об отмене заочного решения суда. Рассмотрение заявления об отмене заочного решения суда. Возобновление рассмотрения дела.</w:t>
            </w:r>
          </w:p>
          <w:p w:rsidR="00987117" w:rsidRPr="003D0C86" w:rsidRDefault="00987117" w:rsidP="00106A33">
            <w:pPr>
              <w:shd w:val="clear" w:color="auto" w:fill="FFFFFF"/>
              <w:ind w:firstLine="709"/>
              <w:jc w:val="both"/>
              <w:rPr>
                <w:sz w:val="18"/>
                <w:szCs w:val="18"/>
                <w:lang w:val="ru-RU"/>
              </w:rPr>
            </w:pPr>
            <w:r w:rsidRPr="003D0C86">
              <w:rPr>
                <w:sz w:val="18"/>
                <w:szCs w:val="18"/>
                <w:lang w:val="ru-RU"/>
              </w:rPr>
              <w:lastRenderedPageBreak/>
              <w:t>Упрощенное производство. Порядок упрощенного производства. Дела, рассматриваемые в порядке упрощенного производства. Особенности рассмотрения дел в порядке упрощенного производства. Решение по делу, рассматриваемому в порядке упрощенного производства.</w:t>
            </w:r>
          </w:p>
        </w:tc>
        <w:tc>
          <w:tcPr>
            <w:tcW w:w="850" w:type="dxa"/>
          </w:tcPr>
          <w:p w:rsidR="00987117" w:rsidRPr="00336B3F" w:rsidRDefault="00987117" w:rsidP="00106A33">
            <w:pPr>
              <w:jc w:val="center"/>
              <w:rPr>
                <w:rStyle w:val="FontStyle29"/>
                <w:i w:val="0"/>
                <w:iCs w:val="0"/>
                <w:lang w:val="ru-RU"/>
              </w:rPr>
            </w:pPr>
          </w:p>
          <w:p w:rsidR="00987117" w:rsidRPr="00336B3F" w:rsidRDefault="00987117" w:rsidP="00106A33">
            <w:pPr>
              <w:jc w:val="center"/>
              <w:rPr>
                <w:rStyle w:val="FontStyle29"/>
                <w:i w:val="0"/>
                <w:iCs w:val="0"/>
                <w:lang w:val="ru-RU"/>
              </w:rPr>
            </w:pPr>
          </w:p>
          <w:p w:rsidR="00987117" w:rsidRPr="00336B3F" w:rsidRDefault="00987117" w:rsidP="00106A33">
            <w:pPr>
              <w:jc w:val="center"/>
              <w:rPr>
                <w:rStyle w:val="FontStyle29"/>
                <w:i w:val="0"/>
                <w:iCs w:val="0"/>
                <w:lang w:val="ru-RU"/>
              </w:rPr>
            </w:pPr>
          </w:p>
          <w:p w:rsidR="00987117" w:rsidRPr="00336B3F" w:rsidRDefault="00987117" w:rsidP="00106A33">
            <w:pPr>
              <w:rPr>
                <w:rStyle w:val="FontStyle29"/>
                <w:i w:val="0"/>
                <w:iCs w:val="0"/>
                <w:lang w:val="ru-RU"/>
              </w:rPr>
            </w:pPr>
            <w:r w:rsidRPr="00336B3F">
              <w:rPr>
                <w:rStyle w:val="FontStyle29"/>
                <w:lang w:val="ru-RU"/>
              </w:rPr>
              <w:t>2</w:t>
            </w:r>
          </w:p>
        </w:tc>
        <w:tc>
          <w:tcPr>
            <w:tcW w:w="993" w:type="dxa"/>
            <w:vMerge/>
          </w:tcPr>
          <w:p w:rsidR="00987117" w:rsidRPr="003D0C86" w:rsidRDefault="00987117" w:rsidP="00106A33">
            <w:pPr>
              <w:ind w:left="113" w:right="113"/>
              <w:jc w:val="center"/>
              <w:rPr>
                <w:sz w:val="18"/>
                <w:szCs w:val="18"/>
                <w:highlight w:val="yellow"/>
              </w:rPr>
            </w:pPr>
          </w:p>
        </w:tc>
        <w:tc>
          <w:tcPr>
            <w:tcW w:w="1275" w:type="dxa"/>
          </w:tcPr>
          <w:p w:rsidR="00987117" w:rsidRPr="003D0C86" w:rsidRDefault="00987117" w:rsidP="00106A33">
            <w:pPr>
              <w:rPr>
                <w:sz w:val="18"/>
                <w:szCs w:val="18"/>
                <w:lang w:val="ru-RU"/>
              </w:rPr>
            </w:pPr>
            <w:r w:rsidRPr="003D0C86">
              <w:rPr>
                <w:sz w:val="18"/>
                <w:szCs w:val="18"/>
                <w:lang w:val="ru-RU"/>
              </w:rPr>
              <w:t>НПА:1,2,3,5,7,18 и др.</w:t>
            </w:r>
          </w:p>
          <w:p w:rsidR="00987117" w:rsidRPr="003D0C86" w:rsidRDefault="00987117" w:rsidP="00106A33">
            <w:pPr>
              <w:rPr>
                <w:sz w:val="18"/>
                <w:szCs w:val="18"/>
                <w:lang w:val="ru-RU"/>
              </w:rPr>
            </w:pPr>
            <w:r w:rsidRPr="003D0C86">
              <w:rPr>
                <w:sz w:val="18"/>
                <w:szCs w:val="18"/>
                <w:lang w:val="ru-RU"/>
              </w:rPr>
              <w:t>ДЛ:1,2,4,5,7,9,12,14,15,18,19 и др.</w:t>
            </w:r>
          </w:p>
        </w:tc>
      </w:tr>
      <w:tr w:rsidR="00987117" w:rsidRPr="00987117" w:rsidTr="00106A33">
        <w:tc>
          <w:tcPr>
            <w:tcW w:w="568" w:type="dxa"/>
          </w:tcPr>
          <w:p w:rsidR="00987117" w:rsidRPr="003D0C86" w:rsidRDefault="00987117" w:rsidP="00106A33">
            <w:pPr>
              <w:pStyle w:val="31"/>
              <w:ind w:left="0"/>
              <w:jc w:val="center"/>
              <w:rPr>
                <w:b w:val="0"/>
                <w:sz w:val="18"/>
                <w:szCs w:val="18"/>
              </w:rPr>
            </w:pPr>
            <w:r w:rsidRPr="003D0C86">
              <w:rPr>
                <w:b w:val="0"/>
                <w:sz w:val="18"/>
                <w:szCs w:val="18"/>
              </w:rPr>
              <w:lastRenderedPageBreak/>
              <w:t>10.</w:t>
            </w:r>
          </w:p>
        </w:tc>
        <w:tc>
          <w:tcPr>
            <w:tcW w:w="1835" w:type="dxa"/>
          </w:tcPr>
          <w:p w:rsidR="00987117" w:rsidRPr="003D0C86" w:rsidRDefault="00987117" w:rsidP="00106A33">
            <w:pPr>
              <w:rPr>
                <w:sz w:val="18"/>
                <w:szCs w:val="18"/>
                <w:lang w:val="ru-RU"/>
              </w:rPr>
            </w:pPr>
            <w:r w:rsidRPr="003D0C86">
              <w:rPr>
                <w:sz w:val="18"/>
                <w:szCs w:val="18"/>
                <w:lang w:val="ru-RU"/>
              </w:rPr>
              <w:t>Тема 17.</w:t>
            </w:r>
          </w:p>
          <w:p w:rsidR="00987117" w:rsidRPr="003D0C86" w:rsidRDefault="00987117" w:rsidP="00106A33">
            <w:pPr>
              <w:rPr>
                <w:sz w:val="18"/>
                <w:szCs w:val="18"/>
                <w:lang w:val="ru-RU"/>
              </w:rPr>
            </w:pPr>
            <w:r w:rsidRPr="003D0C86">
              <w:rPr>
                <w:sz w:val="18"/>
                <w:szCs w:val="18"/>
                <w:lang w:val="ru-RU"/>
              </w:rPr>
              <w:t>Приказное производство.</w:t>
            </w:r>
          </w:p>
          <w:p w:rsidR="00987117" w:rsidRPr="003D0C86" w:rsidRDefault="00987117" w:rsidP="00106A33">
            <w:pPr>
              <w:rPr>
                <w:sz w:val="18"/>
                <w:szCs w:val="18"/>
                <w:lang w:val="ru-RU"/>
              </w:rPr>
            </w:pPr>
          </w:p>
        </w:tc>
        <w:tc>
          <w:tcPr>
            <w:tcW w:w="4678" w:type="dxa"/>
          </w:tcPr>
          <w:p w:rsidR="00987117" w:rsidRPr="003D0C86" w:rsidRDefault="00987117" w:rsidP="00106A33">
            <w:pPr>
              <w:jc w:val="both"/>
              <w:rPr>
                <w:sz w:val="18"/>
                <w:szCs w:val="18"/>
                <w:lang w:val="ru-RU"/>
              </w:rPr>
            </w:pPr>
            <w:r w:rsidRPr="003D0C86">
              <w:rPr>
                <w:sz w:val="18"/>
                <w:szCs w:val="18"/>
                <w:lang w:val="ru-RU"/>
              </w:rPr>
              <w:t>Понятие и виды судебных постановлений. Отличие судебного решения от судебного определения.</w:t>
            </w:r>
          </w:p>
          <w:p w:rsidR="00987117" w:rsidRPr="003D0C86" w:rsidRDefault="00987117" w:rsidP="00106A33">
            <w:pPr>
              <w:jc w:val="both"/>
              <w:rPr>
                <w:sz w:val="18"/>
                <w:szCs w:val="18"/>
                <w:lang w:val="ru-RU"/>
              </w:rPr>
            </w:pPr>
            <w:r w:rsidRPr="003D0C86">
              <w:rPr>
                <w:sz w:val="18"/>
                <w:szCs w:val="18"/>
                <w:lang w:val="ru-RU"/>
              </w:rPr>
              <w:tab/>
              <w:t>Сущность и значение судебного решения. Судебное решение как акт правосудия. Законность и обоснованность судебных постановлений. Воспитательная роль судебного решения. Требования, которым должно удовлетворять судебное решение. Обязанность суда не выходить за пределы исковых требований. Вопросы, разрешаемые при вынесении решения.</w:t>
            </w:r>
          </w:p>
          <w:p w:rsidR="00987117" w:rsidRPr="003D0C86" w:rsidRDefault="00987117" w:rsidP="00106A33">
            <w:pPr>
              <w:shd w:val="clear" w:color="auto" w:fill="FFFFFF"/>
              <w:ind w:firstLine="709"/>
              <w:jc w:val="both"/>
              <w:rPr>
                <w:sz w:val="18"/>
                <w:szCs w:val="18"/>
                <w:lang w:val="ru-RU"/>
              </w:rPr>
            </w:pPr>
            <w:r w:rsidRPr="003D0C86">
              <w:rPr>
                <w:sz w:val="18"/>
                <w:szCs w:val="18"/>
                <w:lang w:val="ru-RU"/>
              </w:rPr>
              <w:t xml:space="preserve">Содержание решения. Вводная часть решения. Описательная часть решения. Мотивировочная часть (обоснование) решения. Резолютивная часть решения. Резолютивная часть решения по делам, вытекающим из брачных и семейных отношений. Решение о взыскании денежных сумм. Решение о присуждении имущества. Решение о признании не подлежащим исполнению исполнительного или иного документа. Решение о заключении или об изменении договора. Решение, обязывающее ответчика совершить определенные действия. Решение в пользу нескольких истцов или против нескольких ответчиков. Изложение решения. Оглашение решения. </w:t>
            </w:r>
          </w:p>
          <w:p w:rsidR="00987117" w:rsidRPr="003D0C86" w:rsidRDefault="00987117" w:rsidP="00106A33">
            <w:pPr>
              <w:shd w:val="clear" w:color="auto" w:fill="FFFFFF"/>
              <w:ind w:firstLine="709"/>
              <w:jc w:val="both"/>
              <w:rPr>
                <w:sz w:val="18"/>
                <w:szCs w:val="18"/>
                <w:lang w:val="ru-RU"/>
              </w:rPr>
            </w:pPr>
            <w:r w:rsidRPr="003D0C86">
              <w:rPr>
                <w:sz w:val="18"/>
                <w:szCs w:val="18"/>
                <w:lang w:val="ru-RU"/>
              </w:rPr>
              <w:t>Немедленное исполнение и законная сила решения. Последствия вступления решения суда в законную силу. Исполнение решения.</w:t>
            </w:r>
          </w:p>
          <w:p w:rsidR="00987117" w:rsidRPr="003D0C86" w:rsidRDefault="00987117" w:rsidP="00106A33">
            <w:pPr>
              <w:shd w:val="clear" w:color="auto" w:fill="FFFFFF"/>
              <w:ind w:firstLine="709"/>
              <w:jc w:val="both"/>
              <w:rPr>
                <w:sz w:val="18"/>
                <w:szCs w:val="18"/>
                <w:lang w:val="ru-RU"/>
              </w:rPr>
            </w:pPr>
            <w:r w:rsidRPr="003D0C86">
              <w:rPr>
                <w:sz w:val="18"/>
                <w:szCs w:val="18"/>
                <w:lang w:val="ru-RU"/>
              </w:rPr>
              <w:t>Устранение недостатков судебного решения вынесшим его судом. Дополнительное решение. Разъяснение и исправление решения суда первой инстанции. Отсрочка, рассрочка, изменение способа и порядка исполнения решения. Индексация присужденных денежных сумм.</w:t>
            </w:r>
          </w:p>
          <w:p w:rsidR="00987117" w:rsidRPr="003D0C86" w:rsidRDefault="00987117" w:rsidP="00106A33">
            <w:pPr>
              <w:shd w:val="clear" w:color="auto" w:fill="FFFFFF"/>
              <w:ind w:firstLine="709"/>
              <w:jc w:val="both"/>
              <w:rPr>
                <w:sz w:val="18"/>
                <w:szCs w:val="18"/>
                <w:lang w:val="ru-RU"/>
              </w:rPr>
            </w:pPr>
            <w:r w:rsidRPr="003D0C86">
              <w:rPr>
                <w:sz w:val="18"/>
                <w:szCs w:val="18"/>
                <w:lang w:val="ru-RU"/>
              </w:rPr>
              <w:t>Определение суда первой инстанции. Виды определений (по содержанию, форме, порядку постановления). Порядок вынесения определения. Содержание определения. Законная сила судебных определений. Определения, подлежащие немедленному исполнению. Частное определение суда. Пересмотр судом первой инстанции вынесенных им судебных постановлений. Вынесение нового решения после изменения обстоятельств. Отмена или изменение определения вынесшим его судом.</w:t>
            </w:r>
          </w:p>
          <w:p w:rsidR="00987117" w:rsidRPr="003D0C86" w:rsidRDefault="00987117" w:rsidP="00106A33">
            <w:pPr>
              <w:shd w:val="clear" w:color="auto" w:fill="FFFFFF"/>
              <w:ind w:firstLine="709"/>
              <w:jc w:val="both"/>
              <w:rPr>
                <w:sz w:val="18"/>
                <w:szCs w:val="18"/>
                <w:lang w:val="ru-RU"/>
              </w:rPr>
            </w:pPr>
            <w:r w:rsidRPr="003D0C86">
              <w:rPr>
                <w:sz w:val="18"/>
                <w:szCs w:val="18"/>
                <w:lang w:val="ru-RU"/>
              </w:rPr>
              <w:t>Право на обращение в суд с коллективным исковым заявлением. Требования, предъявляемые к коллективному исковому заявлению. Ведение дела, возбужденного по коллективному исковому заявлению. Права лица, присоединившегося к коллективному исковому заявлению. Подготовка дела к судебному разбирательству. Рассмотрение дела по коллективному исковому заявлению. Решение суда.</w:t>
            </w:r>
          </w:p>
          <w:p w:rsidR="00987117" w:rsidRPr="003D0C86" w:rsidRDefault="00987117" w:rsidP="00106A33">
            <w:pPr>
              <w:shd w:val="clear" w:color="auto" w:fill="FFFFFF"/>
              <w:ind w:firstLine="709"/>
              <w:jc w:val="both"/>
              <w:rPr>
                <w:sz w:val="18"/>
                <w:szCs w:val="18"/>
                <w:lang w:val="ru-RU"/>
              </w:rPr>
            </w:pPr>
            <w:r w:rsidRPr="003D0C86">
              <w:rPr>
                <w:sz w:val="18"/>
                <w:szCs w:val="18"/>
                <w:lang w:val="ru-RU"/>
              </w:rPr>
              <w:t>Заочное производство. Основания для заочного производства. Порядок заочного производства, содержание заочного решения суда. Заявление ответчика об отмене заочного решения суда. Рассмотрение заявления об отмене заочного решения суда. Возобновление рассмотрения дела.</w:t>
            </w:r>
          </w:p>
          <w:p w:rsidR="00987117" w:rsidRPr="003D0C86" w:rsidRDefault="00987117" w:rsidP="00106A33">
            <w:pPr>
              <w:shd w:val="clear" w:color="auto" w:fill="FFFFFF"/>
              <w:ind w:firstLine="709"/>
              <w:jc w:val="both"/>
              <w:rPr>
                <w:sz w:val="18"/>
                <w:szCs w:val="18"/>
                <w:lang w:val="ru-RU"/>
              </w:rPr>
            </w:pPr>
            <w:r w:rsidRPr="003D0C86">
              <w:rPr>
                <w:sz w:val="18"/>
                <w:szCs w:val="18"/>
                <w:lang w:val="ru-RU"/>
              </w:rPr>
              <w:t>Упрощенное производство. Порядок упрощенного производства. Дела, рассматриваемые в порядке упрощенного производства. Особенности рассмотрения дел в порядке упрощенного производства. Решение по делу, рассматриваемому в порядке упрощенного производства.</w:t>
            </w:r>
          </w:p>
        </w:tc>
        <w:tc>
          <w:tcPr>
            <w:tcW w:w="850" w:type="dxa"/>
          </w:tcPr>
          <w:p w:rsidR="00987117" w:rsidRPr="00336B3F" w:rsidRDefault="00987117" w:rsidP="00106A33">
            <w:pPr>
              <w:jc w:val="center"/>
              <w:rPr>
                <w:rStyle w:val="FontStyle29"/>
                <w:i w:val="0"/>
                <w:iCs w:val="0"/>
                <w:lang w:val="ru-RU"/>
              </w:rPr>
            </w:pPr>
          </w:p>
          <w:p w:rsidR="00987117" w:rsidRPr="00336B3F" w:rsidRDefault="00987117" w:rsidP="00106A33">
            <w:pPr>
              <w:rPr>
                <w:rStyle w:val="FontStyle29"/>
                <w:i w:val="0"/>
                <w:iCs w:val="0"/>
                <w:lang w:val="ru-RU"/>
              </w:rPr>
            </w:pPr>
            <w:r w:rsidRPr="00336B3F">
              <w:rPr>
                <w:rStyle w:val="FontStyle29"/>
                <w:lang w:val="ru-RU"/>
              </w:rPr>
              <w:t>2</w:t>
            </w:r>
          </w:p>
        </w:tc>
        <w:tc>
          <w:tcPr>
            <w:tcW w:w="993" w:type="dxa"/>
            <w:vMerge/>
            <w:textDirection w:val="btLr"/>
            <w:vAlign w:val="center"/>
          </w:tcPr>
          <w:p w:rsidR="00987117" w:rsidRPr="003D0C86" w:rsidRDefault="00987117" w:rsidP="00106A33">
            <w:pPr>
              <w:ind w:left="113" w:right="113"/>
              <w:jc w:val="center"/>
              <w:rPr>
                <w:sz w:val="18"/>
                <w:szCs w:val="18"/>
                <w:highlight w:val="yellow"/>
                <w:lang w:val="ru-RU"/>
              </w:rPr>
            </w:pPr>
          </w:p>
        </w:tc>
        <w:tc>
          <w:tcPr>
            <w:tcW w:w="1275" w:type="dxa"/>
          </w:tcPr>
          <w:p w:rsidR="00987117" w:rsidRPr="003D0C86" w:rsidRDefault="00987117" w:rsidP="00106A33">
            <w:pPr>
              <w:rPr>
                <w:sz w:val="18"/>
                <w:szCs w:val="18"/>
                <w:lang w:val="ru-RU"/>
              </w:rPr>
            </w:pPr>
            <w:r w:rsidRPr="003D0C86">
              <w:rPr>
                <w:sz w:val="18"/>
                <w:szCs w:val="18"/>
                <w:lang w:val="ru-RU"/>
              </w:rPr>
              <w:t>НПА:1,2,3,5,7 и др.</w:t>
            </w:r>
          </w:p>
          <w:p w:rsidR="00987117" w:rsidRPr="003D0C86" w:rsidRDefault="00987117" w:rsidP="00106A33">
            <w:pPr>
              <w:rPr>
                <w:sz w:val="18"/>
                <w:szCs w:val="18"/>
                <w:lang w:val="ru-RU"/>
              </w:rPr>
            </w:pPr>
            <w:r w:rsidRPr="003D0C86">
              <w:rPr>
                <w:sz w:val="18"/>
                <w:szCs w:val="18"/>
                <w:lang w:val="ru-RU"/>
              </w:rPr>
              <w:t>ДЛ:1,2,4,5,7,9,10,14,15,18,19 и др.</w:t>
            </w:r>
          </w:p>
        </w:tc>
      </w:tr>
      <w:tr w:rsidR="00987117" w:rsidRPr="00987117" w:rsidTr="00106A33">
        <w:tc>
          <w:tcPr>
            <w:tcW w:w="568" w:type="dxa"/>
          </w:tcPr>
          <w:p w:rsidR="00987117" w:rsidRPr="003D0C86" w:rsidRDefault="00987117" w:rsidP="00106A33">
            <w:pPr>
              <w:pStyle w:val="31"/>
              <w:ind w:left="0"/>
              <w:jc w:val="center"/>
              <w:rPr>
                <w:b w:val="0"/>
                <w:sz w:val="18"/>
                <w:szCs w:val="18"/>
              </w:rPr>
            </w:pPr>
            <w:r w:rsidRPr="003D0C86">
              <w:rPr>
                <w:b w:val="0"/>
                <w:sz w:val="18"/>
                <w:szCs w:val="18"/>
              </w:rPr>
              <w:lastRenderedPageBreak/>
              <w:t>11.</w:t>
            </w:r>
          </w:p>
        </w:tc>
        <w:tc>
          <w:tcPr>
            <w:tcW w:w="1835" w:type="dxa"/>
          </w:tcPr>
          <w:p w:rsidR="00987117" w:rsidRPr="003D0C86" w:rsidRDefault="00987117" w:rsidP="00106A33">
            <w:pPr>
              <w:rPr>
                <w:sz w:val="18"/>
                <w:szCs w:val="18"/>
                <w:lang w:val="ru-RU"/>
              </w:rPr>
            </w:pPr>
            <w:r w:rsidRPr="003D0C86">
              <w:rPr>
                <w:sz w:val="18"/>
                <w:szCs w:val="18"/>
                <w:lang w:val="ru-RU"/>
              </w:rPr>
              <w:t>Тема 18.</w:t>
            </w:r>
          </w:p>
          <w:p w:rsidR="00987117" w:rsidRPr="003D0C86" w:rsidRDefault="00987117" w:rsidP="00106A33">
            <w:pPr>
              <w:rPr>
                <w:sz w:val="18"/>
                <w:szCs w:val="18"/>
                <w:lang w:val="ru-RU"/>
              </w:rPr>
            </w:pPr>
            <w:r w:rsidRPr="003D0C86">
              <w:rPr>
                <w:sz w:val="18"/>
                <w:szCs w:val="18"/>
                <w:lang w:val="ru-RU"/>
              </w:rPr>
              <w:t>Производство по делам, возникающим из административных и иных публичных правоотношений.</w:t>
            </w:r>
          </w:p>
        </w:tc>
        <w:tc>
          <w:tcPr>
            <w:tcW w:w="4678" w:type="dxa"/>
          </w:tcPr>
          <w:p w:rsidR="00987117" w:rsidRPr="003D0C86" w:rsidRDefault="00987117" w:rsidP="00106A33">
            <w:pPr>
              <w:jc w:val="both"/>
              <w:rPr>
                <w:sz w:val="18"/>
                <w:szCs w:val="18"/>
                <w:lang w:val="ru-RU"/>
              </w:rPr>
            </w:pPr>
            <w:r w:rsidRPr="003D0C86">
              <w:rPr>
                <w:sz w:val="18"/>
                <w:szCs w:val="18"/>
                <w:lang w:val="ru-RU"/>
              </w:rPr>
              <w:t>Понятие и виды судебных постановлений. Отличие судебного решения от судебного определения.</w:t>
            </w:r>
          </w:p>
          <w:p w:rsidR="00987117" w:rsidRPr="003D0C86" w:rsidRDefault="00987117" w:rsidP="00106A33">
            <w:pPr>
              <w:jc w:val="both"/>
              <w:rPr>
                <w:sz w:val="18"/>
                <w:szCs w:val="18"/>
                <w:lang w:val="ru-RU"/>
              </w:rPr>
            </w:pPr>
            <w:r w:rsidRPr="003D0C86">
              <w:rPr>
                <w:sz w:val="18"/>
                <w:szCs w:val="18"/>
                <w:lang w:val="ru-RU"/>
              </w:rPr>
              <w:tab/>
              <w:t>Сущность и значение судебного решения. Судебное решение как акт правосудия. Законность и обоснованность судебных постановлений. Воспитательная роль судебного решения. Требования, которым должно удовлетворять судебное решение. Обязанность суда не выходить за пределы исковых требований. Вопросы, разрешаемые при вынесении решения.</w:t>
            </w:r>
          </w:p>
          <w:p w:rsidR="00987117" w:rsidRPr="003D0C86" w:rsidRDefault="00987117" w:rsidP="00106A33">
            <w:pPr>
              <w:shd w:val="clear" w:color="auto" w:fill="FFFFFF"/>
              <w:ind w:firstLine="709"/>
              <w:jc w:val="both"/>
              <w:rPr>
                <w:sz w:val="18"/>
                <w:szCs w:val="18"/>
                <w:lang w:val="ru-RU"/>
              </w:rPr>
            </w:pPr>
            <w:r w:rsidRPr="003D0C86">
              <w:rPr>
                <w:sz w:val="18"/>
                <w:szCs w:val="18"/>
                <w:lang w:val="ru-RU"/>
              </w:rPr>
              <w:t xml:space="preserve">Содержание решения. Вводная часть решения. Описательная часть решения. Мотивировочная часть (обоснование) решения. Резолютивная часть решения. Резолютивная часть решения по делам, вытекающим из брачных и семейных отношений. Решение о взыскании денежных сумм. Решение о присуждении имущества. Решение о признании не подлежащим исполнению исполнительного или иного документа. Решение о заключении или об изменении договора. Решение, обязывающее ответчика совершить определенные действия. Решение в пользу нескольких истцов или против нескольких ответчиков. Изложение решения. Оглашение решения. </w:t>
            </w:r>
          </w:p>
          <w:p w:rsidR="00987117" w:rsidRPr="003D0C86" w:rsidRDefault="00987117" w:rsidP="00106A33">
            <w:pPr>
              <w:shd w:val="clear" w:color="auto" w:fill="FFFFFF"/>
              <w:ind w:firstLine="709"/>
              <w:jc w:val="both"/>
              <w:rPr>
                <w:sz w:val="18"/>
                <w:szCs w:val="18"/>
                <w:lang w:val="ru-RU"/>
              </w:rPr>
            </w:pPr>
            <w:r w:rsidRPr="003D0C86">
              <w:rPr>
                <w:sz w:val="18"/>
                <w:szCs w:val="18"/>
                <w:lang w:val="ru-RU"/>
              </w:rPr>
              <w:t>Немедленное исполнение и законная сила решения. Последствия вступления решения суда в законную силу. Исполнение решения.</w:t>
            </w:r>
          </w:p>
          <w:p w:rsidR="00987117" w:rsidRPr="003D0C86" w:rsidRDefault="00987117" w:rsidP="00106A33">
            <w:pPr>
              <w:shd w:val="clear" w:color="auto" w:fill="FFFFFF"/>
              <w:ind w:firstLine="709"/>
              <w:jc w:val="both"/>
              <w:rPr>
                <w:sz w:val="18"/>
                <w:szCs w:val="18"/>
                <w:lang w:val="ru-RU"/>
              </w:rPr>
            </w:pPr>
            <w:r w:rsidRPr="003D0C86">
              <w:rPr>
                <w:sz w:val="18"/>
                <w:szCs w:val="18"/>
                <w:lang w:val="ru-RU"/>
              </w:rPr>
              <w:t>Устранение недостатков судебного решения вынесшим его судом. Дополнительное решение. Разъяснение и исправление решения суда первой инстанции. Отсрочка, рассрочка, изменение способа и порядка исполнения решения. Индексация присужденных денежных сумм.</w:t>
            </w:r>
          </w:p>
          <w:p w:rsidR="00987117" w:rsidRPr="003D0C86" w:rsidRDefault="00987117" w:rsidP="00106A33">
            <w:pPr>
              <w:shd w:val="clear" w:color="auto" w:fill="FFFFFF"/>
              <w:ind w:firstLine="709"/>
              <w:jc w:val="both"/>
              <w:rPr>
                <w:sz w:val="18"/>
                <w:szCs w:val="18"/>
                <w:lang w:val="ru-RU"/>
              </w:rPr>
            </w:pPr>
            <w:r w:rsidRPr="003D0C86">
              <w:rPr>
                <w:sz w:val="18"/>
                <w:szCs w:val="18"/>
                <w:lang w:val="ru-RU"/>
              </w:rPr>
              <w:t>Определение суда первой инстанции. Виды определений (по содержанию, форме, порядку постановления). Порядок вынесения определения. Содержание определения. Законная сила судебных определений. Определения, подлежащие немедленному исполнению. Частное определение суда. Пересмотр судом первой инстанции вынесенных им судебных постановлений. Вынесение нового решения после изменения обстоятельств. Отмена или изменение определения вынесшим его судом.</w:t>
            </w:r>
          </w:p>
          <w:p w:rsidR="00987117" w:rsidRPr="003D0C86" w:rsidRDefault="00987117" w:rsidP="00106A33">
            <w:pPr>
              <w:shd w:val="clear" w:color="auto" w:fill="FFFFFF"/>
              <w:ind w:firstLine="709"/>
              <w:jc w:val="both"/>
              <w:rPr>
                <w:sz w:val="18"/>
                <w:szCs w:val="18"/>
                <w:lang w:val="ru-RU"/>
              </w:rPr>
            </w:pPr>
            <w:r w:rsidRPr="003D0C86">
              <w:rPr>
                <w:sz w:val="18"/>
                <w:szCs w:val="18"/>
                <w:lang w:val="ru-RU"/>
              </w:rPr>
              <w:t>Право на обращение в суд с коллективным исковым заявлением. Требования, предъявляемые к коллективному исковому заявлению. Ведение дела, возбужденного по коллективному исковому заявлению. Права лица, присоединившегося к коллективному исковому заявлению. Подготовка дела к судебному разбирательству. Рассмотрение дела по коллективному исковому заявлению. Решение суда.</w:t>
            </w:r>
          </w:p>
          <w:p w:rsidR="00987117" w:rsidRPr="003D0C86" w:rsidRDefault="00987117" w:rsidP="00106A33">
            <w:pPr>
              <w:shd w:val="clear" w:color="auto" w:fill="FFFFFF"/>
              <w:ind w:firstLine="709"/>
              <w:jc w:val="both"/>
              <w:rPr>
                <w:sz w:val="18"/>
                <w:szCs w:val="18"/>
                <w:lang w:val="ru-RU"/>
              </w:rPr>
            </w:pPr>
            <w:r w:rsidRPr="003D0C86">
              <w:rPr>
                <w:sz w:val="18"/>
                <w:szCs w:val="18"/>
                <w:lang w:val="ru-RU"/>
              </w:rPr>
              <w:t>Заочное производство. Основания для заочного производства. Порядок заочного производства, содержание заочного решения суда. Заявление ответчика об отмене заочного решения суда. Рассмотрение заявления об отмене заочного решения суда. Возобновление рассмотрения дела.</w:t>
            </w:r>
          </w:p>
          <w:p w:rsidR="00987117" w:rsidRPr="003D0C86" w:rsidRDefault="00987117" w:rsidP="00106A33">
            <w:pPr>
              <w:shd w:val="clear" w:color="auto" w:fill="FFFFFF"/>
              <w:ind w:firstLine="709"/>
              <w:jc w:val="both"/>
              <w:rPr>
                <w:sz w:val="18"/>
                <w:szCs w:val="18"/>
                <w:lang w:val="ru-RU"/>
              </w:rPr>
            </w:pPr>
            <w:r w:rsidRPr="003D0C86">
              <w:rPr>
                <w:sz w:val="18"/>
                <w:szCs w:val="18"/>
                <w:lang w:val="ru-RU"/>
              </w:rPr>
              <w:t>Упрощенное производство. Порядок упрощенного производства. Дела, рассматриваемые в порядке упрощенного производства. Особенности рассмотрения дел в порядке упрощенного производства. Решение по делу, рассматриваемому в порядке упрощенного производства.</w:t>
            </w:r>
          </w:p>
        </w:tc>
        <w:tc>
          <w:tcPr>
            <w:tcW w:w="850" w:type="dxa"/>
          </w:tcPr>
          <w:p w:rsidR="00987117" w:rsidRPr="00336B3F" w:rsidRDefault="00987117" w:rsidP="00106A33">
            <w:pPr>
              <w:rPr>
                <w:rStyle w:val="FontStyle29"/>
                <w:i w:val="0"/>
                <w:iCs w:val="0"/>
                <w:lang w:val="ru-RU"/>
              </w:rPr>
            </w:pPr>
            <w:r w:rsidRPr="00336B3F">
              <w:rPr>
                <w:rStyle w:val="FontStyle29"/>
                <w:lang w:val="ru-RU"/>
              </w:rPr>
              <w:t>2</w:t>
            </w:r>
          </w:p>
        </w:tc>
        <w:tc>
          <w:tcPr>
            <w:tcW w:w="993" w:type="dxa"/>
            <w:vMerge w:val="restart"/>
            <w:textDirection w:val="btLr"/>
            <w:vAlign w:val="center"/>
          </w:tcPr>
          <w:p w:rsidR="00987117" w:rsidRPr="003D0C86" w:rsidRDefault="00987117" w:rsidP="00106A33">
            <w:pPr>
              <w:ind w:left="113" w:right="113"/>
              <w:jc w:val="center"/>
              <w:rPr>
                <w:sz w:val="18"/>
                <w:szCs w:val="18"/>
                <w:highlight w:val="yellow"/>
                <w:lang w:val="ru-RU"/>
              </w:rPr>
            </w:pPr>
            <w:r w:rsidRPr="003D0C86">
              <w:rPr>
                <w:sz w:val="18"/>
                <w:szCs w:val="18"/>
                <w:lang w:val="ru-RU"/>
              </w:rPr>
              <w:t xml:space="preserve">Тестирование в онлайн режиме. </w:t>
            </w:r>
          </w:p>
        </w:tc>
        <w:tc>
          <w:tcPr>
            <w:tcW w:w="1275" w:type="dxa"/>
          </w:tcPr>
          <w:p w:rsidR="00987117" w:rsidRPr="003D0C86" w:rsidRDefault="00987117" w:rsidP="00106A33">
            <w:pPr>
              <w:rPr>
                <w:sz w:val="18"/>
                <w:szCs w:val="18"/>
                <w:lang w:val="ru-RU"/>
              </w:rPr>
            </w:pPr>
            <w:r w:rsidRPr="003D0C86">
              <w:rPr>
                <w:sz w:val="18"/>
                <w:szCs w:val="18"/>
                <w:lang w:val="ru-RU"/>
              </w:rPr>
              <w:t>НПА:1,2,3,5,7,20,21,31 и др.</w:t>
            </w:r>
          </w:p>
          <w:p w:rsidR="00987117" w:rsidRPr="003D0C86" w:rsidRDefault="00987117" w:rsidP="00106A33">
            <w:pPr>
              <w:rPr>
                <w:sz w:val="18"/>
                <w:szCs w:val="18"/>
                <w:lang w:val="ru-RU"/>
              </w:rPr>
            </w:pPr>
            <w:r w:rsidRPr="003D0C86">
              <w:rPr>
                <w:sz w:val="18"/>
                <w:szCs w:val="18"/>
                <w:lang w:val="ru-RU"/>
              </w:rPr>
              <w:t>ДЛ:1,2,4,5,7,9,13,14,15,19 и др.</w:t>
            </w:r>
          </w:p>
        </w:tc>
      </w:tr>
      <w:tr w:rsidR="00987117" w:rsidRPr="00987117" w:rsidTr="00106A33">
        <w:tc>
          <w:tcPr>
            <w:tcW w:w="568" w:type="dxa"/>
          </w:tcPr>
          <w:p w:rsidR="00987117" w:rsidRPr="003D0C86" w:rsidRDefault="00987117" w:rsidP="00106A33">
            <w:pPr>
              <w:pStyle w:val="31"/>
              <w:ind w:left="0"/>
              <w:jc w:val="center"/>
              <w:rPr>
                <w:b w:val="0"/>
                <w:sz w:val="18"/>
                <w:szCs w:val="18"/>
              </w:rPr>
            </w:pPr>
            <w:r w:rsidRPr="003D0C86">
              <w:rPr>
                <w:b w:val="0"/>
                <w:sz w:val="18"/>
                <w:szCs w:val="18"/>
              </w:rPr>
              <w:t>12.</w:t>
            </w:r>
          </w:p>
        </w:tc>
        <w:tc>
          <w:tcPr>
            <w:tcW w:w="1835" w:type="dxa"/>
          </w:tcPr>
          <w:p w:rsidR="00987117" w:rsidRPr="003D0C86" w:rsidRDefault="00987117" w:rsidP="00106A33">
            <w:pPr>
              <w:rPr>
                <w:sz w:val="18"/>
                <w:szCs w:val="18"/>
                <w:lang w:val="ru-RU"/>
              </w:rPr>
            </w:pPr>
            <w:r w:rsidRPr="003D0C86">
              <w:rPr>
                <w:sz w:val="18"/>
                <w:szCs w:val="18"/>
                <w:lang w:val="ru-RU"/>
              </w:rPr>
              <w:t>Тема 20.</w:t>
            </w:r>
          </w:p>
          <w:p w:rsidR="00987117" w:rsidRPr="003D0C86" w:rsidRDefault="00987117" w:rsidP="00106A33">
            <w:pPr>
              <w:rPr>
                <w:sz w:val="18"/>
                <w:szCs w:val="18"/>
                <w:lang w:val="ru-RU"/>
              </w:rPr>
            </w:pPr>
            <w:r w:rsidRPr="003D0C86">
              <w:rPr>
                <w:sz w:val="18"/>
                <w:szCs w:val="18"/>
                <w:lang w:val="ru-RU"/>
              </w:rPr>
              <w:t xml:space="preserve">Производство по делам об оспаривании (признании недействительными) ненормативных правовых актов, </w:t>
            </w:r>
            <w:r w:rsidRPr="003D0C86">
              <w:rPr>
                <w:sz w:val="18"/>
                <w:szCs w:val="18"/>
                <w:lang w:val="ru-RU"/>
              </w:rPr>
              <w:lastRenderedPageBreak/>
              <w:t>действий (бездействия) государственных органов, иных органов, организаций, должностных лиц, наделенных отдельными государственными или иными публичными полномочиями.</w:t>
            </w:r>
          </w:p>
        </w:tc>
        <w:tc>
          <w:tcPr>
            <w:tcW w:w="4678" w:type="dxa"/>
          </w:tcPr>
          <w:p w:rsidR="00987117" w:rsidRPr="003D0C86" w:rsidRDefault="00987117" w:rsidP="00106A33">
            <w:pPr>
              <w:shd w:val="clear" w:color="auto" w:fill="FFFFFF"/>
              <w:ind w:firstLine="709"/>
              <w:jc w:val="both"/>
              <w:rPr>
                <w:sz w:val="18"/>
                <w:szCs w:val="18"/>
                <w:lang w:val="ru-RU"/>
              </w:rPr>
            </w:pPr>
            <w:r w:rsidRPr="003D0C86">
              <w:rPr>
                <w:sz w:val="18"/>
                <w:szCs w:val="18"/>
                <w:lang w:val="ru-RU"/>
              </w:rPr>
              <w:lastRenderedPageBreak/>
              <w:t>Право на подачу в суд заявления о признании недействительным ненормативного правового акта и (или) о признании незаконными действий (бездействия) государственного органа, иного органа, организации, должностного лица, наделенных отдельными государственными или иными публичными полномочиями. Ненормативные правовые акты, действия (бездействия), которые могут быть оспорены.</w:t>
            </w:r>
          </w:p>
          <w:p w:rsidR="00987117" w:rsidRPr="003D0C86" w:rsidRDefault="00987117" w:rsidP="00106A33">
            <w:pPr>
              <w:shd w:val="clear" w:color="auto" w:fill="FFFFFF"/>
              <w:ind w:firstLine="709"/>
              <w:jc w:val="both"/>
              <w:rPr>
                <w:sz w:val="18"/>
                <w:szCs w:val="18"/>
                <w:lang w:val="ru-RU"/>
              </w:rPr>
            </w:pPr>
            <w:r w:rsidRPr="003D0C86">
              <w:rPr>
                <w:sz w:val="18"/>
                <w:szCs w:val="18"/>
                <w:lang w:val="ru-RU"/>
              </w:rPr>
              <w:lastRenderedPageBreak/>
              <w:t>Сроки для обращения в суд с заявлением об оспаривании ненормативного правового акта, действий (бездействия). Содержание заявления и документы, прилагаемые к нему. Рассмотрение дела. Решение суда по делу.</w:t>
            </w:r>
          </w:p>
          <w:p w:rsidR="00987117" w:rsidRPr="003D0C86" w:rsidRDefault="00987117" w:rsidP="00106A33">
            <w:pPr>
              <w:shd w:val="clear" w:color="auto" w:fill="FFFFFF"/>
              <w:ind w:firstLine="709"/>
              <w:jc w:val="both"/>
              <w:rPr>
                <w:sz w:val="18"/>
                <w:szCs w:val="18"/>
                <w:lang w:val="ru-RU"/>
              </w:rPr>
            </w:pPr>
            <w:r w:rsidRPr="003D0C86">
              <w:rPr>
                <w:sz w:val="18"/>
                <w:szCs w:val="18"/>
                <w:lang w:val="ru-RU"/>
              </w:rPr>
              <w:t>Особенности рассмотрения дел об оспаривании постановления, действий (бездействия) должностных лиц органов принудительного исполнения.</w:t>
            </w:r>
          </w:p>
          <w:p w:rsidR="00987117" w:rsidRPr="003D0C86" w:rsidRDefault="00987117" w:rsidP="00106A33">
            <w:pPr>
              <w:shd w:val="clear" w:color="auto" w:fill="FFFFFF"/>
              <w:ind w:firstLine="709"/>
              <w:jc w:val="both"/>
              <w:rPr>
                <w:sz w:val="18"/>
                <w:szCs w:val="18"/>
                <w:lang w:val="ru-RU"/>
              </w:rPr>
            </w:pPr>
            <w:r w:rsidRPr="003D0C86">
              <w:rPr>
                <w:sz w:val="18"/>
                <w:szCs w:val="18"/>
                <w:lang w:val="ru-RU"/>
              </w:rPr>
              <w:t>Особенности рассмотрения заявления об оспаривании нотариального действия или об отказе в его совершении.</w:t>
            </w:r>
          </w:p>
          <w:p w:rsidR="00987117" w:rsidRPr="003D0C86" w:rsidRDefault="00987117" w:rsidP="00106A33">
            <w:pPr>
              <w:shd w:val="clear" w:color="auto" w:fill="FFFFFF"/>
              <w:ind w:firstLine="709"/>
              <w:jc w:val="both"/>
              <w:rPr>
                <w:sz w:val="18"/>
                <w:szCs w:val="18"/>
                <w:lang w:val="ru-RU"/>
              </w:rPr>
            </w:pPr>
            <w:r w:rsidRPr="003D0C86">
              <w:rPr>
                <w:sz w:val="18"/>
                <w:szCs w:val="18"/>
                <w:lang w:val="ru-RU"/>
              </w:rPr>
              <w:t>Особенности рассмотрения дел об оспаривании решений Центральной избирательной комиссии, избирательной комиссии, комиссии по референдуму, комиссии по проведению голосования об отзыве депутата, решений органов, образовавших комиссию.</w:t>
            </w:r>
          </w:p>
          <w:p w:rsidR="00987117" w:rsidRPr="003D0C86" w:rsidRDefault="00987117" w:rsidP="00106A33">
            <w:pPr>
              <w:shd w:val="clear" w:color="auto" w:fill="FFFFFF"/>
              <w:ind w:firstLine="709"/>
              <w:jc w:val="both"/>
              <w:rPr>
                <w:sz w:val="18"/>
                <w:szCs w:val="18"/>
                <w:lang w:val="ru-RU"/>
              </w:rPr>
            </w:pPr>
            <w:r w:rsidRPr="003D0C86">
              <w:rPr>
                <w:sz w:val="18"/>
                <w:szCs w:val="18"/>
                <w:lang w:val="ru-RU"/>
              </w:rPr>
              <w:t>Особенности рассмотрения дел об оспаривании административных решений органов, регистрирующих акты гражданского состояния, об отказе во внесении изменений, дополнений, исправлений в записи актов гражданского состояния.</w:t>
            </w:r>
          </w:p>
          <w:p w:rsidR="00987117" w:rsidRPr="003D0C86" w:rsidRDefault="00987117" w:rsidP="00106A33">
            <w:pPr>
              <w:shd w:val="clear" w:color="auto" w:fill="FFFFFF"/>
              <w:ind w:firstLine="709"/>
              <w:jc w:val="both"/>
              <w:rPr>
                <w:sz w:val="18"/>
                <w:szCs w:val="18"/>
                <w:lang w:val="ru-RU"/>
              </w:rPr>
            </w:pPr>
            <w:r w:rsidRPr="003D0C86">
              <w:rPr>
                <w:sz w:val="18"/>
                <w:szCs w:val="18"/>
                <w:lang w:val="ru-RU"/>
              </w:rPr>
              <w:t>Особенности рассмотрения и разрешения заявлений осужденных к исправительным работам, ограничению свободы, аресту, лишению свободы на определенный срок, пожизненному лишению свободы, несовершеннолетних, осужденных с применением принудительных мер воспитательного характера, лиц, содержащихся под стражей, об оспаривании решений (постановлений) о применении к ним мер взыскания и заявлений административно арестованных об оспаривании постановлений, действий о применении к ним дисциплинарных взысканий.</w:t>
            </w:r>
          </w:p>
          <w:p w:rsidR="00987117" w:rsidRPr="003D0C86" w:rsidRDefault="00987117" w:rsidP="00106A33">
            <w:pPr>
              <w:shd w:val="clear" w:color="auto" w:fill="FFFFFF"/>
              <w:ind w:firstLine="709"/>
              <w:jc w:val="both"/>
              <w:rPr>
                <w:sz w:val="18"/>
                <w:szCs w:val="18"/>
                <w:lang w:val="ru-RU"/>
              </w:rPr>
            </w:pPr>
            <w:r w:rsidRPr="003D0C86">
              <w:rPr>
                <w:sz w:val="18"/>
                <w:szCs w:val="18"/>
                <w:lang w:val="ru-RU"/>
              </w:rPr>
              <w:t>Особенности рассмотрения и разрешения заявлений граждан об оспаривании вынесенного в отношении них предупреждения о возможности направления в лечебно-трудовой профилакторий и заявлений граждан, находящихся в лечебно-трудовом профилактории, об оспаривании постановления о применении к ним мер взыскания.</w:t>
            </w:r>
          </w:p>
          <w:p w:rsidR="00987117" w:rsidRPr="003D0C86" w:rsidRDefault="00987117" w:rsidP="00106A33">
            <w:pPr>
              <w:shd w:val="clear" w:color="auto" w:fill="FFFFFF"/>
              <w:ind w:firstLine="709"/>
              <w:jc w:val="both"/>
              <w:rPr>
                <w:sz w:val="18"/>
                <w:szCs w:val="18"/>
                <w:lang w:val="ru-RU"/>
              </w:rPr>
            </w:pPr>
            <w:r w:rsidRPr="003D0C86">
              <w:rPr>
                <w:sz w:val="18"/>
                <w:szCs w:val="18"/>
                <w:lang w:val="ru-RU"/>
              </w:rPr>
              <w:t>Особенности рассмотрения заявлений об оспаривании решений о прекращении рассмотрения ходатайства о предоставлении статуса беженца, дополнительной защиты или убежища в Республике Беларусь, об отказе в предоставлении статуса беженца и о предоставлении дополнительной защиты в Республике Беларусь, об отказе в предоставлении статуса беженца и дополнительной защиты в Республике Беларусь, об отказе в продлении срока предоставления дополнительной защиты в Республике Беларусь, об утрате, аннулировании статуса беженца или дополнительной защиты в Республике Беларусь.</w:t>
            </w:r>
          </w:p>
          <w:p w:rsidR="00987117" w:rsidRPr="003D0C86" w:rsidRDefault="00987117" w:rsidP="00106A33">
            <w:pPr>
              <w:shd w:val="clear" w:color="auto" w:fill="FFFFFF"/>
              <w:ind w:firstLine="709"/>
              <w:jc w:val="both"/>
              <w:rPr>
                <w:sz w:val="18"/>
                <w:szCs w:val="18"/>
                <w:lang w:val="ru-RU"/>
              </w:rPr>
            </w:pPr>
            <w:r w:rsidRPr="003D0C86">
              <w:rPr>
                <w:sz w:val="18"/>
                <w:szCs w:val="18"/>
                <w:lang w:val="ru-RU"/>
              </w:rPr>
              <w:t>Особенности рассмотрения заявления об оспаривании решения патентного органа, Апелляционного совета при патентном органе.</w:t>
            </w:r>
          </w:p>
        </w:tc>
        <w:tc>
          <w:tcPr>
            <w:tcW w:w="850" w:type="dxa"/>
          </w:tcPr>
          <w:p w:rsidR="00987117" w:rsidRPr="00336B3F" w:rsidRDefault="00987117" w:rsidP="00106A33">
            <w:pPr>
              <w:rPr>
                <w:rStyle w:val="FontStyle29"/>
                <w:i w:val="0"/>
                <w:iCs w:val="0"/>
                <w:lang w:val="ru-RU"/>
              </w:rPr>
            </w:pPr>
            <w:r w:rsidRPr="00336B3F">
              <w:rPr>
                <w:rStyle w:val="FontStyle29"/>
                <w:lang w:val="ru-RU"/>
              </w:rPr>
              <w:lastRenderedPageBreak/>
              <w:t>2</w:t>
            </w:r>
          </w:p>
        </w:tc>
        <w:tc>
          <w:tcPr>
            <w:tcW w:w="993" w:type="dxa"/>
            <w:vMerge/>
          </w:tcPr>
          <w:p w:rsidR="00987117" w:rsidRPr="003D0C86" w:rsidRDefault="00987117" w:rsidP="00106A33">
            <w:pPr>
              <w:jc w:val="center"/>
              <w:rPr>
                <w:sz w:val="18"/>
                <w:szCs w:val="18"/>
                <w:highlight w:val="yellow"/>
                <w:lang w:val="ru-RU"/>
              </w:rPr>
            </w:pPr>
          </w:p>
        </w:tc>
        <w:tc>
          <w:tcPr>
            <w:tcW w:w="1275" w:type="dxa"/>
          </w:tcPr>
          <w:p w:rsidR="00987117" w:rsidRPr="003D0C86" w:rsidRDefault="00987117" w:rsidP="00106A33">
            <w:pPr>
              <w:rPr>
                <w:sz w:val="18"/>
                <w:szCs w:val="18"/>
                <w:lang w:val="ru-RU"/>
              </w:rPr>
            </w:pPr>
            <w:r w:rsidRPr="003D0C86">
              <w:rPr>
                <w:sz w:val="18"/>
                <w:szCs w:val="18"/>
                <w:lang w:val="ru-RU"/>
              </w:rPr>
              <w:t>НПА:1,2,3,5,7,17,18 и др.</w:t>
            </w:r>
          </w:p>
          <w:p w:rsidR="00987117" w:rsidRPr="003D0C86" w:rsidRDefault="00987117" w:rsidP="00106A33">
            <w:pPr>
              <w:rPr>
                <w:sz w:val="18"/>
                <w:szCs w:val="18"/>
                <w:lang w:val="ru-RU"/>
              </w:rPr>
            </w:pPr>
            <w:r w:rsidRPr="003D0C86">
              <w:rPr>
                <w:sz w:val="18"/>
                <w:szCs w:val="18"/>
                <w:lang w:val="ru-RU"/>
              </w:rPr>
              <w:t>ДЛ:1,2,4,5,7,9,11,14,18 и др.</w:t>
            </w:r>
          </w:p>
        </w:tc>
      </w:tr>
      <w:tr w:rsidR="00987117" w:rsidRPr="00987117" w:rsidTr="00106A33">
        <w:tc>
          <w:tcPr>
            <w:tcW w:w="568" w:type="dxa"/>
          </w:tcPr>
          <w:p w:rsidR="00987117" w:rsidRPr="003D0C86" w:rsidRDefault="00987117" w:rsidP="00106A33">
            <w:pPr>
              <w:pStyle w:val="31"/>
              <w:ind w:left="0"/>
              <w:jc w:val="center"/>
              <w:rPr>
                <w:b w:val="0"/>
                <w:sz w:val="18"/>
                <w:szCs w:val="18"/>
              </w:rPr>
            </w:pPr>
            <w:r w:rsidRPr="003D0C86">
              <w:rPr>
                <w:b w:val="0"/>
                <w:sz w:val="18"/>
                <w:szCs w:val="18"/>
              </w:rPr>
              <w:lastRenderedPageBreak/>
              <w:t>13.</w:t>
            </w:r>
          </w:p>
        </w:tc>
        <w:tc>
          <w:tcPr>
            <w:tcW w:w="1835" w:type="dxa"/>
          </w:tcPr>
          <w:p w:rsidR="00987117" w:rsidRPr="003D0C86" w:rsidRDefault="00987117" w:rsidP="00106A33">
            <w:pPr>
              <w:shd w:val="clear" w:color="auto" w:fill="FFFFFF"/>
              <w:jc w:val="both"/>
              <w:rPr>
                <w:sz w:val="18"/>
                <w:szCs w:val="18"/>
                <w:lang w:val="ru-RU"/>
              </w:rPr>
            </w:pPr>
            <w:r w:rsidRPr="003D0C86">
              <w:rPr>
                <w:sz w:val="18"/>
                <w:szCs w:val="18"/>
                <w:lang w:val="ru-RU"/>
              </w:rPr>
              <w:t>Тема 21. Производство по заявлениям контролирующих (надзорных) органов об установлении приостановления (запрета) деятельности, о продлении приостановления (запрета) производства.</w:t>
            </w:r>
            <w:r w:rsidRPr="003D0C86">
              <w:rPr>
                <w:b/>
                <w:sz w:val="18"/>
                <w:szCs w:val="18"/>
                <w:lang w:val="ru-RU"/>
              </w:rPr>
              <w:br/>
            </w:r>
            <w:r w:rsidRPr="003D0C86">
              <w:rPr>
                <w:sz w:val="18"/>
                <w:szCs w:val="18"/>
                <w:lang w:val="ru-RU"/>
              </w:rPr>
              <w:t xml:space="preserve">Производство по делам о взыскании задолженности по </w:t>
            </w:r>
            <w:r w:rsidRPr="003D0C86">
              <w:rPr>
                <w:sz w:val="18"/>
                <w:szCs w:val="18"/>
                <w:lang w:val="ru-RU"/>
              </w:rPr>
              <w:lastRenderedPageBreak/>
              <w:t>налогам, сборам (пошлинам), иным обязательным платежам в республиканский и (или) местный бюджеты и бюджеты государственных внебюджетных фондов, а также пеней, процентов за пользование отсрочкой и (или) рассрочкой, налоговым кредитом в случаях, предусмотренных законодательством.</w:t>
            </w:r>
          </w:p>
          <w:p w:rsidR="00987117" w:rsidRPr="003D0C86" w:rsidRDefault="00987117" w:rsidP="00106A33">
            <w:pPr>
              <w:shd w:val="clear" w:color="auto" w:fill="FFFFFF"/>
              <w:jc w:val="both"/>
              <w:rPr>
                <w:b/>
                <w:sz w:val="18"/>
                <w:szCs w:val="18"/>
                <w:lang w:val="ru-RU"/>
              </w:rPr>
            </w:pPr>
            <w:r w:rsidRPr="003D0C86">
              <w:rPr>
                <w:sz w:val="18"/>
                <w:szCs w:val="18"/>
                <w:lang w:val="ru-RU"/>
              </w:rPr>
              <w:t>Производство по делам о ликвидации юридических лиц (прекращении деятельности индивидуальных предпринимателей.</w:t>
            </w:r>
          </w:p>
          <w:p w:rsidR="00987117" w:rsidRPr="003D0C86" w:rsidRDefault="00987117" w:rsidP="00106A33">
            <w:pPr>
              <w:shd w:val="clear" w:color="auto" w:fill="FFFFFF"/>
              <w:jc w:val="both"/>
              <w:rPr>
                <w:sz w:val="18"/>
                <w:szCs w:val="18"/>
                <w:lang w:val="ru-RU"/>
              </w:rPr>
            </w:pPr>
            <w:r w:rsidRPr="003D0C86">
              <w:rPr>
                <w:sz w:val="18"/>
                <w:szCs w:val="18"/>
                <w:lang w:val="ru-RU"/>
              </w:rPr>
              <w:t>Производство по делам о несостоятельности (банкротстве), по заявлению об отмене решения третейского суда. Производство, связанное с исполнением судебных постановлений, исполнительных документов, выдаваемых иными органами.</w:t>
            </w:r>
          </w:p>
        </w:tc>
        <w:tc>
          <w:tcPr>
            <w:tcW w:w="4678" w:type="dxa"/>
          </w:tcPr>
          <w:p w:rsidR="00987117" w:rsidRPr="003D0C86" w:rsidRDefault="00987117" w:rsidP="00106A33">
            <w:pPr>
              <w:shd w:val="clear" w:color="auto" w:fill="FFFFFF"/>
              <w:ind w:firstLine="709"/>
              <w:jc w:val="both"/>
              <w:rPr>
                <w:sz w:val="18"/>
                <w:szCs w:val="18"/>
                <w:lang w:val="ru-RU"/>
              </w:rPr>
            </w:pPr>
            <w:r w:rsidRPr="003D0C86">
              <w:rPr>
                <w:sz w:val="18"/>
                <w:szCs w:val="18"/>
                <w:lang w:val="ru-RU"/>
              </w:rPr>
              <w:lastRenderedPageBreak/>
              <w:t>Порядок подачи заявлений. Содержание заявлений. Сроки их рассмотрения. Порядок рассмотрения таких дел. Решение суда по делу.</w:t>
            </w:r>
          </w:p>
          <w:p w:rsidR="00987117" w:rsidRPr="003D0C86" w:rsidRDefault="00987117" w:rsidP="00106A33">
            <w:pPr>
              <w:tabs>
                <w:tab w:val="left" w:pos="0"/>
              </w:tabs>
              <w:jc w:val="both"/>
              <w:rPr>
                <w:sz w:val="18"/>
                <w:szCs w:val="18"/>
                <w:lang w:val="ru-RU"/>
              </w:rPr>
            </w:pPr>
          </w:p>
        </w:tc>
        <w:tc>
          <w:tcPr>
            <w:tcW w:w="850" w:type="dxa"/>
          </w:tcPr>
          <w:p w:rsidR="00987117" w:rsidRPr="00336B3F" w:rsidRDefault="00987117" w:rsidP="00106A33">
            <w:pPr>
              <w:rPr>
                <w:rStyle w:val="FontStyle29"/>
                <w:i w:val="0"/>
                <w:iCs w:val="0"/>
                <w:lang w:val="ru-RU"/>
              </w:rPr>
            </w:pPr>
            <w:r w:rsidRPr="00336B3F">
              <w:rPr>
                <w:rStyle w:val="FontStyle29"/>
                <w:lang w:val="ru-RU"/>
              </w:rPr>
              <w:t>2</w:t>
            </w:r>
          </w:p>
        </w:tc>
        <w:tc>
          <w:tcPr>
            <w:tcW w:w="993" w:type="dxa"/>
            <w:vMerge/>
          </w:tcPr>
          <w:p w:rsidR="00987117" w:rsidRPr="003D0C86" w:rsidRDefault="00987117" w:rsidP="00106A33">
            <w:pPr>
              <w:jc w:val="center"/>
              <w:rPr>
                <w:sz w:val="18"/>
                <w:szCs w:val="18"/>
                <w:highlight w:val="yellow"/>
                <w:lang w:val="ru-RU"/>
              </w:rPr>
            </w:pPr>
          </w:p>
        </w:tc>
        <w:tc>
          <w:tcPr>
            <w:tcW w:w="1275" w:type="dxa"/>
          </w:tcPr>
          <w:p w:rsidR="00987117" w:rsidRPr="003D0C86" w:rsidRDefault="00987117" w:rsidP="00106A33">
            <w:pPr>
              <w:rPr>
                <w:sz w:val="18"/>
                <w:szCs w:val="18"/>
                <w:lang w:val="ru-RU"/>
              </w:rPr>
            </w:pPr>
            <w:r w:rsidRPr="003D0C86">
              <w:rPr>
                <w:sz w:val="18"/>
                <w:szCs w:val="18"/>
                <w:lang w:val="ru-RU"/>
              </w:rPr>
              <w:t>НПА:1,2,3,5,7,18 и др.</w:t>
            </w:r>
          </w:p>
          <w:p w:rsidR="00987117" w:rsidRPr="003D0C86" w:rsidRDefault="00987117" w:rsidP="00106A33">
            <w:pPr>
              <w:rPr>
                <w:sz w:val="18"/>
                <w:szCs w:val="18"/>
                <w:lang w:val="ru-RU"/>
              </w:rPr>
            </w:pPr>
            <w:r w:rsidRPr="003D0C86">
              <w:rPr>
                <w:sz w:val="18"/>
                <w:szCs w:val="18"/>
                <w:lang w:val="ru-RU"/>
              </w:rPr>
              <w:t>ДЛ:1,2,4,5,7,9,12,14,15,18,19 и др.</w:t>
            </w:r>
          </w:p>
        </w:tc>
      </w:tr>
    </w:tbl>
    <w:p w:rsidR="00987117" w:rsidRPr="003D0C86" w:rsidRDefault="00987117" w:rsidP="00987117">
      <w:pPr>
        <w:rPr>
          <w:sz w:val="18"/>
          <w:szCs w:val="18"/>
          <w:lang w:val="ru-RU"/>
        </w:rPr>
      </w:pPr>
    </w:p>
    <w:p w:rsidR="00987117" w:rsidRPr="003D0C86" w:rsidRDefault="00987117" w:rsidP="00987117">
      <w:pPr>
        <w:rPr>
          <w:sz w:val="18"/>
          <w:szCs w:val="18"/>
          <w:lang w:val="ru-RU"/>
        </w:rPr>
      </w:pPr>
    </w:p>
    <w:p w:rsidR="00987117" w:rsidRPr="003D0C86" w:rsidRDefault="00987117" w:rsidP="00987117">
      <w:pPr>
        <w:rPr>
          <w:sz w:val="18"/>
          <w:szCs w:val="18"/>
          <w:lang w:val="ru-RU"/>
        </w:rPr>
      </w:pPr>
    </w:p>
    <w:p w:rsidR="00987117" w:rsidRPr="003D0C86" w:rsidRDefault="00987117" w:rsidP="00987117">
      <w:pPr>
        <w:rPr>
          <w:sz w:val="18"/>
          <w:szCs w:val="18"/>
          <w:lang w:val="ru-RU"/>
        </w:rPr>
      </w:pPr>
    </w:p>
    <w:tbl>
      <w:tblPr>
        <w:tblW w:w="100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35"/>
        <w:gridCol w:w="4536"/>
        <w:gridCol w:w="709"/>
        <w:gridCol w:w="850"/>
        <w:gridCol w:w="1592"/>
      </w:tblGrid>
      <w:tr w:rsidR="00987117" w:rsidRPr="00987117" w:rsidTr="00106A33">
        <w:trPr>
          <w:cantSplit/>
          <w:trHeight w:val="1134"/>
        </w:trPr>
        <w:tc>
          <w:tcPr>
            <w:tcW w:w="568" w:type="dxa"/>
          </w:tcPr>
          <w:p w:rsidR="00987117" w:rsidRPr="00263439" w:rsidRDefault="00987117" w:rsidP="00106A33">
            <w:pPr>
              <w:pStyle w:val="31"/>
              <w:ind w:left="0"/>
              <w:jc w:val="center"/>
              <w:rPr>
                <w:b w:val="0"/>
                <w:sz w:val="24"/>
                <w:szCs w:val="24"/>
              </w:rPr>
            </w:pPr>
            <w:r w:rsidRPr="00263439">
              <w:rPr>
                <w:b w:val="0"/>
                <w:sz w:val="24"/>
                <w:szCs w:val="24"/>
              </w:rPr>
              <w:lastRenderedPageBreak/>
              <w:t>14.</w:t>
            </w:r>
          </w:p>
        </w:tc>
        <w:tc>
          <w:tcPr>
            <w:tcW w:w="1835" w:type="dxa"/>
          </w:tcPr>
          <w:p w:rsidR="00987117" w:rsidRPr="00336B3F" w:rsidRDefault="00987117" w:rsidP="00106A33">
            <w:pPr>
              <w:rPr>
                <w:rStyle w:val="FontStyle32"/>
                <w:sz w:val="20"/>
                <w:szCs w:val="20"/>
                <w:lang w:val="ru-RU"/>
              </w:rPr>
            </w:pPr>
            <w:r w:rsidRPr="00336B3F">
              <w:rPr>
                <w:rStyle w:val="FontStyle32"/>
                <w:sz w:val="20"/>
                <w:szCs w:val="20"/>
                <w:lang w:val="ru-RU"/>
              </w:rPr>
              <w:t>Тема 22. Международный гражданский процесс.</w:t>
            </w:r>
          </w:p>
        </w:tc>
        <w:tc>
          <w:tcPr>
            <w:tcW w:w="4536" w:type="dxa"/>
          </w:tcPr>
          <w:p w:rsidR="00987117" w:rsidRPr="00336B3F" w:rsidRDefault="00987117" w:rsidP="00106A33">
            <w:pPr>
              <w:shd w:val="clear" w:color="auto" w:fill="FFFFFF"/>
              <w:ind w:firstLine="709"/>
              <w:jc w:val="both"/>
              <w:rPr>
                <w:lang w:val="ru-RU"/>
              </w:rPr>
            </w:pPr>
            <w:r w:rsidRPr="00336B3F">
              <w:rPr>
                <w:lang w:val="ru-RU"/>
              </w:rPr>
              <w:tab/>
              <w:t xml:space="preserve">Процессуальные права и обязанности иностранных лиц. Законодательство о судопроизводстве по делам с участием иностранных лиц. Процессуальная правоспособность и дееспособность иностранных граждан, лиц без гражданства. Процессуальная правоспособность иностранной организации. </w:t>
            </w:r>
          </w:p>
          <w:p w:rsidR="00987117" w:rsidRPr="00336B3F" w:rsidRDefault="00987117" w:rsidP="00106A33">
            <w:pPr>
              <w:shd w:val="clear" w:color="auto" w:fill="FFFFFF"/>
              <w:ind w:firstLine="709"/>
              <w:jc w:val="both"/>
              <w:rPr>
                <w:lang w:val="ru-RU"/>
              </w:rPr>
            </w:pPr>
            <w:r w:rsidRPr="00336B3F">
              <w:rPr>
                <w:lang w:val="ru-RU"/>
              </w:rPr>
              <w:t>Подсудность судам Республики Беларусь дел с участием иностранных лиц. Неизменяемость первоначальной подсудности. Последствия неподсудности дела с участием иностранных лиц суду Республики Беларусь.</w:t>
            </w:r>
          </w:p>
          <w:p w:rsidR="00987117" w:rsidRPr="00336B3F" w:rsidRDefault="00987117" w:rsidP="00106A33">
            <w:pPr>
              <w:shd w:val="clear" w:color="auto" w:fill="FFFFFF"/>
              <w:ind w:firstLine="709"/>
              <w:jc w:val="both"/>
              <w:rPr>
                <w:lang w:val="ru-RU"/>
              </w:rPr>
            </w:pPr>
            <w:r w:rsidRPr="00336B3F">
              <w:rPr>
                <w:lang w:val="ru-RU"/>
              </w:rPr>
              <w:t>Особенности рассмотрения дел с участием иностранных лиц. Признание документов, выданных, составленных или удостоверенных компетентными органами иностранных государств. Ведение дел с участием иностранных лиц через представителей. Дипломатическое (консульское) представительство.</w:t>
            </w:r>
          </w:p>
          <w:p w:rsidR="00987117" w:rsidRPr="00336B3F" w:rsidRDefault="00987117" w:rsidP="00106A33">
            <w:pPr>
              <w:shd w:val="clear" w:color="auto" w:fill="FFFFFF"/>
              <w:ind w:firstLine="709"/>
              <w:jc w:val="both"/>
              <w:rPr>
                <w:lang w:val="ru-RU"/>
              </w:rPr>
            </w:pPr>
            <w:r w:rsidRPr="00336B3F">
              <w:rPr>
                <w:lang w:val="ru-RU"/>
              </w:rPr>
              <w:t>Особенности рассмотрения дел с участием лиц, обладающих судебным иммунитетом. Отказ иностранного государства от судебного иммунитета.</w:t>
            </w:r>
          </w:p>
          <w:p w:rsidR="00987117" w:rsidRPr="00336B3F" w:rsidRDefault="00987117" w:rsidP="00106A33">
            <w:pPr>
              <w:shd w:val="clear" w:color="auto" w:fill="FFFFFF"/>
              <w:ind w:firstLine="709"/>
              <w:jc w:val="both"/>
              <w:rPr>
                <w:lang w:val="ru-RU"/>
              </w:rPr>
            </w:pPr>
            <w:r w:rsidRPr="00336B3F">
              <w:rPr>
                <w:lang w:val="ru-RU"/>
              </w:rPr>
              <w:t>Производство по делам с участием международных организаций. Производство по делам с участием дипломатических представителей иностранных государств и иных лиц, пользующихся судебным иммунитетом.</w:t>
            </w:r>
          </w:p>
          <w:p w:rsidR="00987117" w:rsidRPr="00336B3F" w:rsidRDefault="00987117" w:rsidP="00106A33">
            <w:pPr>
              <w:shd w:val="clear" w:color="auto" w:fill="FFFFFF"/>
              <w:ind w:firstLine="709"/>
              <w:jc w:val="both"/>
              <w:rPr>
                <w:lang w:val="ru-RU"/>
              </w:rPr>
            </w:pPr>
            <w:r w:rsidRPr="00336B3F">
              <w:rPr>
                <w:lang w:val="ru-RU"/>
              </w:rPr>
              <w:t>Международная правовая помощь по гражданским делам. Предоставление судами Республики Беларусь международной правовой помощи по поручениям (просьбам) о совершении отдельных процессуальных действий по гражданским делам.</w:t>
            </w:r>
          </w:p>
          <w:p w:rsidR="00987117" w:rsidRPr="00336B3F" w:rsidRDefault="00987117" w:rsidP="00106A33">
            <w:pPr>
              <w:shd w:val="clear" w:color="auto" w:fill="FFFFFF"/>
              <w:ind w:firstLine="709"/>
              <w:jc w:val="both"/>
              <w:rPr>
                <w:lang w:val="ru-RU"/>
              </w:rPr>
            </w:pPr>
            <w:r w:rsidRPr="00336B3F">
              <w:rPr>
                <w:lang w:val="ru-RU"/>
              </w:rPr>
              <w:t>Признание и приведение в исполнение решений иностранных судов, иностранных третейских судов (арбитражей). Порядок рассмотрения ходатайства о признании и приведении в исполнение (возражения против признания) решения иностранного суда, иностранного третейского суда (арбитража).</w:t>
            </w:r>
          </w:p>
          <w:p w:rsidR="00987117" w:rsidRPr="00336B3F" w:rsidRDefault="00987117" w:rsidP="00106A33">
            <w:pPr>
              <w:shd w:val="clear" w:color="auto" w:fill="FFFFFF"/>
              <w:ind w:firstLine="709"/>
              <w:jc w:val="both"/>
              <w:rPr>
                <w:lang w:val="ru-RU"/>
              </w:rPr>
            </w:pPr>
            <w:r w:rsidRPr="00336B3F">
              <w:rPr>
                <w:lang w:val="ru-RU"/>
              </w:rPr>
              <w:t>Признание и приведение в исполнение международных медиативных соглашений. Порядок рассмотрения дел о признании и приведении в исполнение международного медиативного соглашения.</w:t>
            </w:r>
          </w:p>
          <w:p w:rsidR="00987117" w:rsidRPr="00336B3F" w:rsidRDefault="00987117" w:rsidP="00106A33">
            <w:pPr>
              <w:shd w:val="clear" w:color="auto" w:fill="FFFFFF"/>
              <w:ind w:firstLine="709"/>
              <w:jc w:val="both"/>
              <w:rPr>
                <w:lang w:val="ru-RU"/>
              </w:rPr>
            </w:pPr>
            <w:r w:rsidRPr="00336B3F">
              <w:rPr>
                <w:lang w:val="ru-RU"/>
              </w:rPr>
              <w:t>Особенности рассмотрения просьб о взыскании алиментов на основании Конвенции о международном порядке взыскания алиментов на детей и иных форм содержания семьи.</w:t>
            </w:r>
          </w:p>
          <w:p w:rsidR="00987117" w:rsidRPr="00336B3F" w:rsidRDefault="00987117" w:rsidP="00106A33">
            <w:pPr>
              <w:shd w:val="clear" w:color="auto" w:fill="FFFFFF"/>
              <w:ind w:firstLine="709"/>
              <w:jc w:val="both"/>
              <w:rPr>
                <w:lang w:val="ru-RU"/>
              </w:rPr>
            </w:pPr>
            <w:r w:rsidRPr="00336B3F">
              <w:rPr>
                <w:lang w:val="ru-RU"/>
              </w:rPr>
              <w:t>Производство по делам о возвращении ребенка или об осуществлении прав доступа. Обеспечительные меры.</w:t>
            </w:r>
          </w:p>
          <w:p w:rsidR="00987117" w:rsidRPr="00336B3F" w:rsidRDefault="00987117" w:rsidP="00106A33">
            <w:pPr>
              <w:jc w:val="both"/>
              <w:rPr>
                <w:lang w:val="ru-RU"/>
              </w:rPr>
            </w:pPr>
          </w:p>
        </w:tc>
        <w:tc>
          <w:tcPr>
            <w:tcW w:w="709" w:type="dxa"/>
          </w:tcPr>
          <w:p w:rsidR="00987117" w:rsidRPr="00263439" w:rsidRDefault="00987117" w:rsidP="00106A33">
            <w:pPr>
              <w:rPr>
                <w:rStyle w:val="FontStyle29"/>
                <w:i w:val="0"/>
                <w:iCs w:val="0"/>
                <w:lang w:val="ru-RU"/>
              </w:rPr>
            </w:pPr>
            <w:r w:rsidRPr="00263439">
              <w:rPr>
                <w:rStyle w:val="FontStyle29"/>
                <w:lang w:val="ru-RU"/>
              </w:rPr>
              <w:t>2</w:t>
            </w:r>
          </w:p>
        </w:tc>
        <w:tc>
          <w:tcPr>
            <w:tcW w:w="850" w:type="dxa"/>
            <w:textDirection w:val="btLr"/>
            <w:vAlign w:val="center"/>
          </w:tcPr>
          <w:p w:rsidR="00987117" w:rsidRPr="00263439" w:rsidRDefault="00987117" w:rsidP="00106A33">
            <w:pPr>
              <w:ind w:left="113" w:right="113"/>
              <w:jc w:val="center"/>
              <w:rPr>
                <w:sz w:val="24"/>
                <w:szCs w:val="24"/>
                <w:highlight w:val="yellow"/>
                <w:lang w:val="ru-RU"/>
              </w:rPr>
            </w:pPr>
            <w:r w:rsidRPr="00263439">
              <w:rPr>
                <w:sz w:val="24"/>
                <w:szCs w:val="24"/>
                <w:lang w:val="ru-RU"/>
              </w:rPr>
              <w:t xml:space="preserve">Тестирование в онлайн режиме. </w:t>
            </w:r>
          </w:p>
        </w:tc>
        <w:tc>
          <w:tcPr>
            <w:tcW w:w="1592" w:type="dxa"/>
          </w:tcPr>
          <w:p w:rsidR="00987117" w:rsidRPr="00263439" w:rsidRDefault="00987117" w:rsidP="00106A33">
            <w:pPr>
              <w:rPr>
                <w:sz w:val="24"/>
                <w:szCs w:val="24"/>
                <w:lang w:val="ru-RU"/>
              </w:rPr>
            </w:pPr>
            <w:r w:rsidRPr="00263439">
              <w:rPr>
                <w:sz w:val="24"/>
                <w:szCs w:val="24"/>
                <w:lang w:val="ru-RU"/>
              </w:rPr>
              <w:t>НПА:1,2,3,5,7,20,21,31 и др.</w:t>
            </w:r>
          </w:p>
          <w:p w:rsidR="00987117" w:rsidRPr="00263439" w:rsidRDefault="00987117" w:rsidP="00106A33">
            <w:pPr>
              <w:rPr>
                <w:sz w:val="24"/>
                <w:szCs w:val="24"/>
                <w:lang w:val="ru-RU"/>
              </w:rPr>
            </w:pPr>
            <w:r w:rsidRPr="00263439">
              <w:rPr>
                <w:sz w:val="24"/>
                <w:szCs w:val="24"/>
                <w:lang w:val="ru-RU"/>
              </w:rPr>
              <w:t>ДЛ:1,2,4,5,7,9,13,14,15,19 и др.</w:t>
            </w:r>
          </w:p>
        </w:tc>
      </w:tr>
    </w:tbl>
    <w:p w:rsidR="00987117" w:rsidRPr="00263439" w:rsidRDefault="00987117" w:rsidP="00987117">
      <w:pPr>
        <w:rPr>
          <w:sz w:val="24"/>
          <w:szCs w:val="24"/>
          <w:lang w:val="ru-RU"/>
        </w:rPr>
      </w:pPr>
    </w:p>
    <w:p w:rsidR="00987117" w:rsidRDefault="00987117" w:rsidP="00987117">
      <w:pPr>
        <w:rPr>
          <w:sz w:val="24"/>
          <w:szCs w:val="24"/>
          <w:lang w:val="ru-RU"/>
        </w:rPr>
      </w:pPr>
    </w:p>
    <w:p w:rsidR="00987117" w:rsidRPr="00263439" w:rsidRDefault="00987117" w:rsidP="00987117">
      <w:pPr>
        <w:rPr>
          <w:sz w:val="24"/>
          <w:szCs w:val="24"/>
          <w:lang w:val="ru-RU"/>
        </w:rPr>
      </w:pPr>
    </w:p>
    <w:p w:rsidR="00987117" w:rsidRPr="00263439" w:rsidRDefault="00987117" w:rsidP="00987117">
      <w:pPr>
        <w:rPr>
          <w:sz w:val="24"/>
          <w:szCs w:val="24"/>
          <w:lang w:val="ru-RU"/>
        </w:rPr>
      </w:pPr>
    </w:p>
    <w:tbl>
      <w:tblPr>
        <w:tblW w:w="100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34"/>
        <w:gridCol w:w="4539"/>
        <w:gridCol w:w="708"/>
        <w:gridCol w:w="851"/>
        <w:gridCol w:w="1591"/>
      </w:tblGrid>
      <w:tr w:rsidR="00987117" w:rsidRPr="00987117" w:rsidTr="00106A33">
        <w:tc>
          <w:tcPr>
            <w:tcW w:w="567" w:type="dxa"/>
          </w:tcPr>
          <w:p w:rsidR="00987117" w:rsidRPr="00263439" w:rsidRDefault="00987117" w:rsidP="00106A33">
            <w:pPr>
              <w:pStyle w:val="31"/>
              <w:ind w:left="0"/>
              <w:jc w:val="center"/>
              <w:rPr>
                <w:b w:val="0"/>
                <w:sz w:val="24"/>
                <w:szCs w:val="24"/>
              </w:rPr>
            </w:pPr>
            <w:r w:rsidRPr="00263439">
              <w:rPr>
                <w:b w:val="0"/>
                <w:sz w:val="24"/>
                <w:szCs w:val="24"/>
              </w:rPr>
              <w:lastRenderedPageBreak/>
              <w:t>15.</w:t>
            </w:r>
          </w:p>
        </w:tc>
        <w:tc>
          <w:tcPr>
            <w:tcW w:w="1834" w:type="dxa"/>
          </w:tcPr>
          <w:p w:rsidR="00987117" w:rsidRPr="00336B3F" w:rsidRDefault="00987117" w:rsidP="00106A33">
            <w:pPr>
              <w:rPr>
                <w:lang w:val="ru-RU"/>
              </w:rPr>
            </w:pPr>
            <w:r w:rsidRPr="00336B3F">
              <w:rPr>
                <w:lang w:val="ru-RU"/>
              </w:rPr>
              <w:t>Тема 23.</w:t>
            </w:r>
          </w:p>
          <w:p w:rsidR="00987117" w:rsidRPr="00336B3F" w:rsidRDefault="00987117" w:rsidP="00106A33">
            <w:pPr>
              <w:rPr>
                <w:lang w:val="ru-RU"/>
              </w:rPr>
            </w:pPr>
            <w:r w:rsidRPr="00336B3F">
              <w:rPr>
                <w:lang w:val="ru-RU"/>
              </w:rPr>
              <w:t>Производство по пересмотру судебных постановлений. Апелляционное, кассационное и надзорное производство.  Производство по пересмотру судебных постановлений по вновь открывшимся обстоятельствам.</w:t>
            </w:r>
          </w:p>
        </w:tc>
        <w:tc>
          <w:tcPr>
            <w:tcW w:w="4539" w:type="dxa"/>
          </w:tcPr>
          <w:p w:rsidR="00987117" w:rsidRPr="00336B3F" w:rsidRDefault="00987117" w:rsidP="00106A33">
            <w:pPr>
              <w:ind w:firstLine="709"/>
              <w:jc w:val="both"/>
              <w:rPr>
                <w:lang w:val="ru-RU"/>
              </w:rPr>
            </w:pPr>
            <w:r w:rsidRPr="00336B3F">
              <w:rPr>
                <w:lang w:val="ru-RU"/>
              </w:rPr>
              <w:t xml:space="preserve">Сущность и значение стадии апелляционного обжалования, опротестования решений и определений, не вступивших в законную силу. </w:t>
            </w:r>
          </w:p>
          <w:p w:rsidR="00987117" w:rsidRPr="00336B3F" w:rsidRDefault="00987117" w:rsidP="00106A33">
            <w:pPr>
              <w:shd w:val="clear" w:color="auto" w:fill="FFFFFF"/>
              <w:ind w:firstLine="709"/>
              <w:jc w:val="both"/>
              <w:rPr>
                <w:lang w:val="ru-RU"/>
              </w:rPr>
            </w:pPr>
            <w:r w:rsidRPr="00336B3F">
              <w:rPr>
                <w:lang w:val="ru-RU"/>
              </w:rPr>
              <w:t>Право на апелляционное обжалование (опротестование) не вступивших в законную силу решений и определений суда.</w:t>
            </w:r>
          </w:p>
          <w:p w:rsidR="00987117" w:rsidRPr="00336B3F" w:rsidRDefault="00987117" w:rsidP="00106A33">
            <w:pPr>
              <w:ind w:firstLine="720"/>
              <w:jc w:val="both"/>
              <w:rPr>
                <w:lang w:val="ru-RU"/>
              </w:rPr>
            </w:pPr>
            <w:r w:rsidRPr="00336B3F">
              <w:rPr>
                <w:lang w:val="ru-RU"/>
              </w:rPr>
              <w:t>Суды, рассматривающие апелляционные жалобы (протесты). Основания к отмене решения в апелляционном порядке: полная или частичная необоснованность решения, нарушение или неправильное применение норм материального или норм процессуального права.</w:t>
            </w:r>
          </w:p>
          <w:p w:rsidR="00987117" w:rsidRPr="00336B3F" w:rsidRDefault="00987117" w:rsidP="00106A33">
            <w:pPr>
              <w:ind w:firstLine="708"/>
              <w:jc w:val="both"/>
              <w:rPr>
                <w:lang w:val="ru-RU"/>
              </w:rPr>
            </w:pPr>
            <w:r w:rsidRPr="00336B3F">
              <w:rPr>
                <w:lang w:val="ru-RU"/>
              </w:rPr>
              <w:t>Производство в апелляционной инстанции и его стадии (возбуждение, подготовка к рассмотрению, рассмотрение в судебном заседании, вынесение определения).</w:t>
            </w:r>
          </w:p>
          <w:p w:rsidR="00987117" w:rsidRPr="00336B3F" w:rsidRDefault="00987117" w:rsidP="00106A33">
            <w:pPr>
              <w:shd w:val="clear" w:color="auto" w:fill="FFFFFF"/>
              <w:ind w:firstLine="709"/>
              <w:jc w:val="both"/>
              <w:rPr>
                <w:lang w:val="ru-RU"/>
              </w:rPr>
            </w:pPr>
            <w:r w:rsidRPr="00336B3F">
              <w:rPr>
                <w:lang w:val="ru-RU"/>
              </w:rPr>
              <w:t>Право апелляционного обжалования и апелляционного опротестования. Субъекты права обжалования. Субъекты права опротестования. Объект обжалования. Порядок и срок апелляционного обжалования (опротестования). Содержание апелляционной жалобы и апелляционного протеста. Право присоединения к жалобе. Оставление жалобы (протеста) без движения. Основания к отказу в принятии жалобы (протеста). Действия суда после получения жалобы (протеста). Возражения на апелляционную жалобу (протест). Действия судьи апелляционного суда по подготовке дела к рассмотрению. Приостановление исполнения решения суда первой инстанции судом апелляционной инстанции.</w:t>
            </w:r>
          </w:p>
          <w:p w:rsidR="00987117" w:rsidRPr="00336B3F" w:rsidRDefault="00987117" w:rsidP="00106A33">
            <w:pPr>
              <w:ind w:firstLine="720"/>
              <w:jc w:val="both"/>
              <w:rPr>
                <w:lang w:val="ru-RU"/>
              </w:rPr>
            </w:pPr>
            <w:r w:rsidRPr="00336B3F">
              <w:rPr>
                <w:lang w:val="ru-RU"/>
              </w:rPr>
              <w:t>Процессуальный порядок и сроки рассмотрения дел по апелляционным жалобам (протестам) судом апелляционной инстанции. Части судебного заседания. Исследование собранных доказательств по правилам производства в суде первой инстанции. Ревизионный характер апелляционной проверки решений суда.</w:t>
            </w:r>
          </w:p>
          <w:p w:rsidR="00987117" w:rsidRPr="00336B3F" w:rsidRDefault="00987117" w:rsidP="00106A33">
            <w:pPr>
              <w:shd w:val="clear" w:color="auto" w:fill="FFFFFF"/>
              <w:ind w:firstLine="709"/>
              <w:jc w:val="both"/>
              <w:rPr>
                <w:lang w:val="ru-RU"/>
              </w:rPr>
            </w:pPr>
            <w:r w:rsidRPr="00336B3F">
              <w:rPr>
                <w:lang w:val="ru-RU"/>
              </w:rPr>
              <w:t>Медиация, переговоры сторон при содействии их адвокатов, примирительная процедура в суде апелляционной инстанции.</w:t>
            </w:r>
          </w:p>
          <w:p w:rsidR="00987117" w:rsidRPr="00336B3F" w:rsidRDefault="00987117" w:rsidP="00106A33">
            <w:pPr>
              <w:ind w:firstLine="720"/>
              <w:jc w:val="both"/>
              <w:rPr>
                <w:lang w:val="ru-RU"/>
              </w:rPr>
            </w:pPr>
            <w:r w:rsidRPr="00336B3F">
              <w:rPr>
                <w:lang w:val="ru-RU"/>
              </w:rPr>
              <w:t>Полномочия суда апелляционной инстанции. Прекращение апелляционного производства.</w:t>
            </w:r>
          </w:p>
          <w:p w:rsidR="00987117" w:rsidRPr="00336B3F" w:rsidRDefault="00987117" w:rsidP="00106A33">
            <w:pPr>
              <w:ind w:firstLine="720"/>
              <w:jc w:val="both"/>
              <w:rPr>
                <w:lang w:val="ru-RU"/>
              </w:rPr>
            </w:pPr>
            <w:r w:rsidRPr="00336B3F">
              <w:rPr>
                <w:lang w:val="ru-RU"/>
              </w:rPr>
              <w:t>Определение суда апелляционной инстанции. Его содержание и значение. Обязательность указаний суда апелляционной инстанции для нижестоящего суда. Частные определения апелляционной инстанции.</w:t>
            </w:r>
          </w:p>
          <w:p w:rsidR="00987117" w:rsidRPr="00336B3F" w:rsidRDefault="00987117" w:rsidP="00106A33">
            <w:pPr>
              <w:ind w:firstLine="720"/>
              <w:jc w:val="both"/>
              <w:rPr>
                <w:lang w:val="ru-RU"/>
              </w:rPr>
            </w:pPr>
            <w:r w:rsidRPr="00336B3F">
              <w:rPr>
                <w:lang w:val="ru-RU"/>
              </w:rPr>
              <w:t xml:space="preserve">Обжалование (опротестование) определений суда первой инстанции. Объект частной жалобы (протеста), порядок обжалования; полномочия суда апелляционной инстанции по рассмотрению частной жалобы (протеста).   </w:t>
            </w:r>
          </w:p>
          <w:p w:rsidR="00987117" w:rsidRPr="00336B3F" w:rsidRDefault="00987117" w:rsidP="00106A33">
            <w:pPr>
              <w:shd w:val="clear" w:color="auto" w:fill="FFFFFF"/>
              <w:ind w:firstLine="709"/>
              <w:jc w:val="both"/>
              <w:rPr>
                <w:lang w:val="ru-RU"/>
              </w:rPr>
            </w:pPr>
            <w:r w:rsidRPr="00336B3F">
              <w:rPr>
                <w:lang w:val="ru-RU"/>
              </w:rPr>
              <w:t>Пересмотр судебных постановлений в кассационном порядке.</w:t>
            </w:r>
            <w:r w:rsidRPr="00336B3F">
              <w:rPr>
                <w:b/>
                <w:lang w:val="ru-RU"/>
              </w:rPr>
              <w:t xml:space="preserve"> </w:t>
            </w:r>
            <w:r w:rsidRPr="00336B3F">
              <w:rPr>
                <w:lang w:val="ru-RU"/>
              </w:rPr>
              <w:t xml:space="preserve">Порядок и срок подачи кассационной жалобы. Форма и содержание кассационной жалобы. Возвращение кассационной жалобы. Рассмотрение кассационной жалобы. Определение об отказе в </w:t>
            </w:r>
            <w:r w:rsidRPr="00336B3F">
              <w:rPr>
                <w:lang w:val="ru-RU"/>
              </w:rPr>
              <w:lastRenderedPageBreak/>
              <w:t>передаче дела на рассмотрение суда кассационной инстанции. Определение о передаче дела на рассмотрение суда кассационной инстанции. Кассационный протест прокурора. Отзыв на кассационную жалобу и (или) кассационный протест, представление. Прекращение кассационного производства.</w:t>
            </w:r>
          </w:p>
          <w:p w:rsidR="00987117" w:rsidRPr="00336B3F" w:rsidRDefault="00987117" w:rsidP="00106A33">
            <w:pPr>
              <w:shd w:val="clear" w:color="auto" w:fill="FFFFFF"/>
              <w:ind w:firstLine="709"/>
              <w:jc w:val="both"/>
              <w:rPr>
                <w:lang w:val="ru-RU"/>
              </w:rPr>
            </w:pPr>
            <w:r w:rsidRPr="00336B3F">
              <w:rPr>
                <w:lang w:val="ru-RU"/>
              </w:rPr>
              <w:t>Рассмотрение дела судом кассационной инстанции. Полномочия суда кассационной инстанции. Судебное постановление суда кассационной инстанции. Обязательность указаний суда кассационной инстанции. Недопустимость подачи повторной кассационной жалобы.</w:t>
            </w:r>
          </w:p>
          <w:p w:rsidR="00987117" w:rsidRPr="00336B3F" w:rsidRDefault="00987117" w:rsidP="00106A33">
            <w:pPr>
              <w:shd w:val="clear" w:color="auto" w:fill="FFFFFF"/>
              <w:ind w:firstLine="709"/>
              <w:jc w:val="both"/>
              <w:rPr>
                <w:lang w:val="ru-RU"/>
              </w:rPr>
            </w:pPr>
            <w:r w:rsidRPr="00336B3F">
              <w:rPr>
                <w:lang w:val="ru-RU"/>
              </w:rPr>
              <w:t xml:space="preserve">Сущность и значение стадии пересмотра судебных решений, определений и постановлений в порядке судебного надзора. Суд надзорной инстанции. Право на обращение с надзорной жалобой. Представление судьи в суд надзорной инстанции. Порядок и срок подачи надзорной жалобы. </w:t>
            </w:r>
          </w:p>
          <w:p w:rsidR="00987117" w:rsidRPr="00336B3F" w:rsidRDefault="00987117" w:rsidP="00106A33">
            <w:pPr>
              <w:shd w:val="clear" w:color="auto" w:fill="FFFFFF"/>
              <w:ind w:firstLine="709"/>
              <w:jc w:val="both"/>
              <w:rPr>
                <w:lang w:val="ru-RU"/>
              </w:rPr>
            </w:pPr>
            <w:r w:rsidRPr="00336B3F">
              <w:rPr>
                <w:lang w:val="ru-RU"/>
              </w:rPr>
              <w:t>Возбуждение производства в порядке надзора. Определение об отказе в передаче дела на рассмотрение суда надзорной инстанции. Определение судьи о передаче дела на рассмотрение суда надзорной инстанции. Принесение протеста в порядке надзора. Рассмотрение дела судом надзорной инстанции.</w:t>
            </w:r>
          </w:p>
          <w:p w:rsidR="00987117" w:rsidRPr="00336B3F" w:rsidRDefault="00987117" w:rsidP="00106A33">
            <w:pPr>
              <w:shd w:val="clear" w:color="auto" w:fill="FFFFFF"/>
              <w:ind w:firstLine="709"/>
              <w:jc w:val="both"/>
              <w:rPr>
                <w:lang w:val="ru-RU"/>
              </w:rPr>
            </w:pPr>
            <w:r w:rsidRPr="00336B3F">
              <w:rPr>
                <w:lang w:val="ru-RU"/>
              </w:rPr>
              <w:t xml:space="preserve">Основания к отмене или изменению судебных постановлений в порядке надзора. Полномочия суда надзорной инстанции. Судебное постановление суда надзорной инстанции. </w:t>
            </w:r>
          </w:p>
          <w:p w:rsidR="00987117" w:rsidRPr="00336B3F" w:rsidRDefault="00987117" w:rsidP="00106A33">
            <w:pPr>
              <w:shd w:val="clear" w:color="auto" w:fill="FFFFFF"/>
              <w:ind w:firstLine="709"/>
              <w:jc w:val="both"/>
              <w:rPr>
                <w:lang w:val="ru-RU"/>
              </w:rPr>
            </w:pPr>
            <w:r w:rsidRPr="00336B3F">
              <w:rPr>
                <w:lang w:val="ru-RU"/>
              </w:rPr>
              <w:t>Основания для пересмотра судебных постановлений по вновь открывшимся обстоятельствам. Суды, пересматривающие судебные постановления по вновь открывшимся обстоятельствам. Порядок и срок подачи заявления, представления о пересмотре судебного постановления по вновь открывшимся обстоятельствам.</w:t>
            </w:r>
          </w:p>
          <w:p w:rsidR="00987117" w:rsidRPr="00336B3F" w:rsidRDefault="00987117" w:rsidP="00106A33">
            <w:pPr>
              <w:ind w:firstLine="709"/>
              <w:jc w:val="both"/>
              <w:rPr>
                <w:lang w:val="ru-RU"/>
              </w:rPr>
            </w:pPr>
            <w:r w:rsidRPr="00336B3F">
              <w:rPr>
                <w:lang w:val="ru-RU"/>
              </w:rPr>
              <w:t>Рассмотрение заявления, представления о пересмотре судебного постановления по вновь открывшимся обстоятельствам. Определение суда по заявлению, представлению о пересмотре судебного постановления по вновь открывшимся обстоятельствам. Состав суда после отмены решения по вновь открывшимся обстоятельствам.</w:t>
            </w:r>
          </w:p>
          <w:p w:rsidR="00987117" w:rsidRPr="00336B3F" w:rsidRDefault="00987117" w:rsidP="00106A33">
            <w:pPr>
              <w:rPr>
                <w:lang w:val="ru-RU"/>
              </w:rPr>
            </w:pPr>
          </w:p>
        </w:tc>
        <w:tc>
          <w:tcPr>
            <w:tcW w:w="708" w:type="dxa"/>
          </w:tcPr>
          <w:p w:rsidR="00987117" w:rsidRPr="00263439" w:rsidRDefault="00987117" w:rsidP="00106A33">
            <w:pPr>
              <w:rPr>
                <w:rStyle w:val="FontStyle29"/>
                <w:i w:val="0"/>
                <w:iCs w:val="0"/>
                <w:lang w:val="ru-RU"/>
              </w:rPr>
            </w:pPr>
            <w:r w:rsidRPr="00263439">
              <w:rPr>
                <w:spacing w:val="-3"/>
                <w:sz w:val="24"/>
                <w:szCs w:val="24"/>
              </w:rPr>
              <w:lastRenderedPageBreak/>
              <w:t>4</w:t>
            </w:r>
          </w:p>
        </w:tc>
        <w:tc>
          <w:tcPr>
            <w:tcW w:w="851" w:type="dxa"/>
            <w:vMerge w:val="restart"/>
            <w:textDirection w:val="btLr"/>
            <w:vAlign w:val="center"/>
          </w:tcPr>
          <w:p w:rsidR="00987117" w:rsidRPr="00263439" w:rsidRDefault="00987117" w:rsidP="00106A33">
            <w:pPr>
              <w:ind w:left="113" w:right="113"/>
              <w:jc w:val="center"/>
              <w:rPr>
                <w:sz w:val="24"/>
                <w:szCs w:val="24"/>
                <w:highlight w:val="yellow"/>
                <w:lang w:val="ru-RU"/>
              </w:rPr>
            </w:pPr>
            <w:r w:rsidRPr="00263439">
              <w:rPr>
                <w:sz w:val="24"/>
                <w:szCs w:val="24"/>
                <w:lang w:val="ru-RU"/>
              </w:rPr>
              <w:t xml:space="preserve">Тестирование в онлайн режиме. </w:t>
            </w:r>
          </w:p>
        </w:tc>
        <w:tc>
          <w:tcPr>
            <w:tcW w:w="1591" w:type="dxa"/>
          </w:tcPr>
          <w:p w:rsidR="00987117" w:rsidRPr="00263439" w:rsidRDefault="00987117" w:rsidP="00106A33">
            <w:pPr>
              <w:rPr>
                <w:sz w:val="24"/>
                <w:szCs w:val="24"/>
                <w:lang w:val="ru-RU"/>
              </w:rPr>
            </w:pPr>
            <w:r w:rsidRPr="00263439">
              <w:rPr>
                <w:sz w:val="24"/>
                <w:szCs w:val="24"/>
                <w:lang w:val="ru-RU"/>
              </w:rPr>
              <w:t>НПА:1,2,3,5,7,25,26,31 и др.</w:t>
            </w:r>
          </w:p>
          <w:p w:rsidR="00987117" w:rsidRPr="00263439" w:rsidRDefault="00987117" w:rsidP="00106A33">
            <w:pPr>
              <w:rPr>
                <w:sz w:val="24"/>
                <w:szCs w:val="24"/>
                <w:lang w:val="ru-RU"/>
              </w:rPr>
            </w:pPr>
            <w:r w:rsidRPr="00263439">
              <w:rPr>
                <w:sz w:val="24"/>
                <w:szCs w:val="24"/>
                <w:lang w:val="ru-RU"/>
              </w:rPr>
              <w:t>ДЛ:1,2,4,5,7,9,11,14,18 и др.</w:t>
            </w:r>
          </w:p>
        </w:tc>
      </w:tr>
      <w:tr w:rsidR="00987117" w:rsidRPr="00336B3F" w:rsidTr="00106A33">
        <w:tc>
          <w:tcPr>
            <w:tcW w:w="567" w:type="dxa"/>
          </w:tcPr>
          <w:p w:rsidR="00987117" w:rsidRPr="00336B3F" w:rsidRDefault="00987117" w:rsidP="00106A33">
            <w:pPr>
              <w:pStyle w:val="31"/>
              <w:ind w:left="0"/>
              <w:jc w:val="center"/>
              <w:rPr>
                <w:b w:val="0"/>
                <w:sz w:val="24"/>
                <w:szCs w:val="24"/>
              </w:rPr>
            </w:pPr>
          </w:p>
        </w:tc>
        <w:tc>
          <w:tcPr>
            <w:tcW w:w="1834" w:type="dxa"/>
          </w:tcPr>
          <w:p w:rsidR="00987117" w:rsidRPr="00336B3F" w:rsidRDefault="00987117" w:rsidP="00106A33">
            <w:pPr>
              <w:jc w:val="center"/>
              <w:rPr>
                <w:sz w:val="24"/>
                <w:szCs w:val="24"/>
                <w:highlight w:val="yellow"/>
                <w:lang w:val="ru-RU"/>
              </w:rPr>
            </w:pPr>
          </w:p>
        </w:tc>
        <w:tc>
          <w:tcPr>
            <w:tcW w:w="4539" w:type="dxa"/>
          </w:tcPr>
          <w:p w:rsidR="00987117" w:rsidRPr="00336B3F" w:rsidRDefault="00987117" w:rsidP="00106A33">
            <w:pPr>
              <w:ind w:firstLine="432"/>
              <w:jc w:val="center"/>
              <w:rPr>
                <w:b/>
                <w:bCs/>
                <w:spacing w:val="2"/>
                <w:sz w:val="24"/>
                <w:szCs w:val="24"/>
                <w:highlight w:val="yellow"/>
              </w:rPr>
            </w:pPr>
            <w:r w:rsidRPr="00336B3F">
              <w:rPr>
                <w:b/>
                <w:bCs/>
                <w:spacing w:val="2"/>
                <w:sz w:val="24"/>
                <w:szCs w:val="24"/>
              </w:rPr>
              <w:t>Итого:</w:t>
            </w:r>
          </w:p>
        </w:tc>
        <w:tc>
          <w:tcPr>
            <w:tcW w:w="708" w:type="dxa"/>
          </w:tcPr>
          <w:p w:rsidR="00987117" w:rsidRPr="00336B3F" w:rsidRDefault="00987117" w:rsidP="00106A33">
            <w:pPr>
              <w:jc w:val="center"/>
              <w:rPr>
                <w:b/>
                <w:bCs/>
                <w:sz w:val="24"/>
                <w:szCs w:val="24"/>
                <w:lang w:val="ru-RU"/>
              </w:rPr>
            </w:pPr>
            <w:r w:rsidRPr="00336B3F">
              <w:rPr>
                <w:b/>
                <w:bCs/>
                <w:sz w:val="24"/>
                <w:szCs w:val="24"/>
                <w:lang w:val="ru-RU"/>
              </w:rPr>
              <w:t>42</w:t>
            </w:r>
          </w:p>
        </w:tc>
        <w:tc>
          <w:tcPr>
            <w:tcW w:w="851" w:type="dxa"/>
            <w:vMerge/>
          </w:tcPr>
          <w:p w:rsidR="00987117" w:rsidRPr="00336B3F" w:rsidRDefault="00987117" w:rsidP="00106A33">
            <w:pPr>
              <w:jc w:val="center"/>
              <w:rPr>
                <w:sz w:val="24"/>
                <w:szCs w:val="24"/>
              </w:rPr>
            </w:pPr>
          </w:p>
        </w:tc>
        <w:tc>
          <w:tcPr>
            <w:tcW w:w="1591" w:type="dxa"/>
          </w:tcPr>
          <w:p w:rsidR="00987117" w:rsidRPr="00336B3F" w:rsidRDefault="00987117" w:rsidP="00106A33">
            <w:pPr>
              <w:jc w:val="center"/>
              <w:rPr>
                <w:sz w:val="24"/>
                <w:szCs w:val="24"/>
              </w:rPr>
            </w:pPr>
          </w:p>
        </w:tc>
      </w:tr>
    </w:tbl>
    <w:p w:rsidR="00987117" w:rsidRPr="00263439" w:rsidRDefault="00987117" w:rsidP="00987117">
      <w:pPr>
        <w:jc w:val="center"/>
        <w:rPr>
          <w:rStyle w:val="FontStyle32"/>
          <w:b/>
          <w:bCs/>
          <w:lang w:val="ru-RU"/>
        </w:rPr>
      </w:pPr>
    </w:p>
    <w:p w:rsidR="00987117" w:rsidRPr="00263439" w:rsidRDefault="00987117" w:rsidP="00987117">
      <w:pPr>
        <w:jc w:val="center"/>
        <w:rPr>
          <w:b/>
          <w:bCs/>
          <w:sz w:val="24"/>
          <w:szCs w:val="24"/>
          <w:lang w:val="ru-RU"/>
        </w:rPr>
      </w:pPr>
    </w:p>
    <w:p w:rsidR="00987117" w:rsidRPr="00263439" w:rsidRDefault="00987117" w:rsidP="00987117">
      <w:pPr>
        <w:jc w:val="center"/>
        <w:rPr>
          <w:b/>
          <w:bCs/>
          <w:sz w:val="24"/>
          <w:szCs w:val="24"/>
          <w:lang w:val="ru-RU"/>
        </w:rPr>
      </w:pPr>
    </w:p>
    <w:p w:rsidR="00987117" w:rsidRDefault="00987117" w:rsidP="00987117">
      <w:pPr>
        <w:jc w:val="center"/>
        <w:rPr>
          <w:b/>
          <w:bCs/>
          <w:sz w:val="24"/>
          <w:szCs w:val="24"/>
          <w:lang w:val="ru-RU"/>
        </w:rPr>
      </w:pPr>
    </w:p>
    <w:p w:rsidR="00987117" w:rsidRDefault="00987117" w:rsidP="00987117">
      <w:pPr>
        <w:jc w:val="center"/>
        <w:rPr>
          <w:b/>
          <w:bCs/>
          <w:sz w:val="24"/>
          <w:szCs w:val="24"/>
          <w:lang w:val="ru-RU"/>
        </w:rPr>
      </w:pPr>
    </w:p>
    <w:p w:rsidR="00987117" w:rsidRDefault="00987117" w:rsidP="00987117">
      <w:pPr>
        <w:jc w:val="center"/>
        <w:rPr>
          <w:b/>
          <w:bCs/>
          <w:sz w:val="24"/>
          <w:szCs w:val="24"/>
          <w:lang w:val="ru-RU"/>
        </w:rPr>
      </w:pPr>
    </w:p>
    <w:p w:rsidR="00987117" w:rsidRDefault="00987117" w:rsidP="00987117">
      <w:pPr>
        <w:jc w:val="center"/>
        <w:rPr>
          <w:b/>
          <w:bCs/>
          <w:sz w:val="24"/>
          <w:szCs w:val="24"/>
          <w:lang w:val="ru-RU"/>
        </w:rPr>
      </w:pPr>
    </w:p>
    <w:p w:rsidR="00987117" w:rsidRPr="00263439" w:rsidRDefault="00987117" w:rsidP="00987117">
      <w:pPr>
        <w:jc w:val="center"/>
        <w:rPr>
          <w:b/>
          <w:bCs/>
          <w:sz w:val="24"/>
          <w:szCs w:val="24"/>
          <w:lang w:val="ru-RU"/>
        </w:rPr>
      </w:pPr>
    </w:p>
    <w:p w:rsidR="00987117" w:rsidRPr="00263439" w:rsidRDefault="00987117" w:rsidP="00987117">
      <w:pPr>
        <w:jc w:val="center"/>
        <w:rPr>
          <w:b/>
          <w:bCs/>
          <w:sz w:val="24"/>
          <w:szCs w:val="24"/>
          <w:lang w:val="ru-RU"/>
        </w:rPr>
      </w:pPr>
    </w:p>
    <w:p w:rsidR="00987117" w:rsidRPr="00263439" w:rsidRDefault="00987117" w:rsidP="00987117">
      <w:pPr>
        <w:jc w:val="center"/>
        <w:rPr>
          <w:b/>
          <w:bCs/>
          <w:sz w:val="24"/>
          <w:szCs w:val="24"/>
          <w:lang w:val="ru-RU"/>
        </w:rPr>
      </w:pPr>
      <w:r w:rsidRPr="00263439">
        <w:rPr>
          <w:b/>
          <w:bCs/>
          <w:sz w:val="24"/>
          <w:szCs w:val="24"/>
          <w:lang w:val="ru-RU"/>
        </w:rPr>
        <w:lastRenderedPageBreak/>
        <w:tab/>
        <w:t>5. УЧЕБНО-МЕТОДИЧЕСКИЕ МАТЕРИАЛЫ К ПРАКТИЧЕСКИМ (СЕМИНАРСКИМ) ЗАНЯТИЯМ СЛУШАТЕЛЕЙ ЗАОЧНОЙ И ДИСТАНЦИОННОЙ ФОРМЫ ПОЛУЧЕНИЯ ОБРАЗОВАНИЯ</w:t>
      </w:r>
    </w:p>
    <w:p w:rsidR="00987117" w:rsidRPr="00263439" w:rsidRDefault="00987117" w:rsidP="00987117">
      <w:pPr>
        <w:jc w:val="center"/>
        <w:rPr>
          <w:rStyle w:val="FontStyle32"/>
          <w:b/>
          <w:bCs/>
          <w:lang w:val="ru-RU"/>
        </w:rPr>
      </w:pPr>
    </w:p>
    <w:p w:rsidR="00987117" w:rsidRPr="00987117" w:rsidRDefault="00987117" w:rsidP="00987117">
      <w:pPr>
        <w:pStyle w:val="1"/>
        <w:shd w:val="clear" w:color="auto" w:fill="FFFFFF"/>
        <w:jc w:val="center"/>
        <w:rPr>
          <w:rFonts w:ascii="Times New Roman" w:eastAsia="Times New Roman" w:hAnsi="Times New Roman" w:cs="Times New Roman"/>
          <w:b/>
          <w:bCs/>
          <w:color w:val="auto"/>
          <w:sz w:val="24"/>
          <w:szCs w:val="24"/>
          <w:lang w:val="ru-RU"/>
        </w:rPr>
      </w:pPr>
      <w:r w:rsidRPr="00987117">
        <w:rPr>
          <w:rFonts w:ascii="Times New Roman" w:eastAsia="Times New Roman" w:hAnsi="Times New Roman" w:cs="Times New Roman"/>
          <w:b/>
          <w:bCs/>
          <w:color w:val="auto"/>
          <w:sz w:val="24"/>
          <w:szCs w:val="24"/>
          <w:lang w:val="ru-RU"/>
        </w:rPr>
        <w:t>ТЕМАТИКА ПРАКТИЧЕСКИХ ЗАНЯТИЙ</w:t>
      </w:r>
    </w:p>
    <w:p w:rsidR="00987117" w:rsidRPr="00263439" w:rsidRDefault="00987117" w:rsidP="00987117">
      <w:pPr>
        <w:rPr>
          <w:sz w:val="24"/>
          <w:szCs w:val="24"/>
          <w:lang w:val="ru-RU"/>
        </w:rPr>
      </w:pPr>
    </w:p>
    <w:p w:rsidR="00987117" w:rsidRPr="00263439" w:rsidRDefault="00987117" w:rsidP="00987117">
      <w:pPr>
        <w:rPr>
          <w:b/>
          <w:sz w:val="24"/>
          <w:szCs w:val="24"/>
          <w:lang w:val="ru-RU"/>
        </w:rPr>
      </w:pPr>
      <w:r w:rsidRPr="00263439">
        <w:rPr>
          <w:b/>
          <w:bCs/>
          <w:sz w:val="24"/>
          <w:szCs w:val="24"/>
          <w:lang w:val="ru-RU"/>
        </w:rPr>
        <w:t xml:space="preserve">ТЕМА 7. </w:t>
      </w:r>
      <w:r w:rsidRPr="00263439">
        <w:rPr>
          <w:b/>
          <w:sz w:val="24"/>
          <w:szCs w:val="24"/>
          <w:lang w:val="ru-RU"/>
        </w:rPr>
        <w:t>Представители. Полномочия представителя. Порядок проверки полномочий представителей.</w:t>
      </w:r>
    </w:p>
    <w:p w:rsidR="00987117" w:rsidRPr="00263439" w:rsidRDefault="00987117" w:rsidP="00987117">
      <w:pPr>
        <w:jc w:val="both"/>
        <w:rPr>
          <w:sz w:val="24"/>
          <w:szCs w:val="24"/>
          <w:lang w:val="ru-RU"/>
        </w:rPr>
      </w:pPr>
      <w:r w:rsidRPr="00263439">
        <w:rPr>
          <w:sz w:val="24"/>
          <w:szCs w:val="24"/>
          <w:lang w:val="ru-RU"/>
        </w:rPr>
        <w:t xml:space="preserve">            Понятие представительства в суде. Ведение дел в суде лично или через представителей. Лица, которые могут быть представителями в суде. Лица, которые не могут быть представителями в суде. Виды представительства. Законные представители. Представители, назначенные судом. Полномочия представителя. Порядок проверки полномочий представителей.</w:t>
      </w:r>
    </w:p>
    <w:p w:rsidR="00987117" w:rsidRPr="00263439" w:rsidRDefault="00987117" w:rsidP="00987117">
      <w:pPr>
        <w:rPr>
          <w:sz w:val="24"/>
          <w:szCs w:val="24"/>
          <w:lang w:val="ru-RU"/>
        </w:rPr>
      </w:pPr>
    </w:p>
    <w:p w:rsidR="00987117" w:rsidRPr="00263439" w:rsidRDefault="00987117" w:rsidP="00987117">
      <w:pPr>
        <w:jc w:val="both"/>
        <w:rPr>
          <w:b/>
          <w:sz w:val="24"/>
          <w:szCs w:val="24"/>
          <w:lang w:val="ru-RU"/>
        </w:rPr>
      </w:pPr>
      <w:r w:rsidRPr="00263439">
        <w:rPr>
          <w:b/>
          <w:bCs/>
          <w:sz w:val="24"/>
          <w:szCs w:val="24"/>
          <w:lang w:val="ru-RU"/>
        </w:rPr>
        <w:t xml:space="preserve">ТЕМА 8. </w:t>
      </w:r>
      <w:r w:rsidRPr="00263439">
        <w:rPr>
          <w:b/>
          <w:sz w:val="24"/>
          <w:szCs w:val="24"/>
          <w:lang w:val="ru-RU"/>
        </w:rPr>
        <w:t>Организация и обеспечение гражданского судопроизводства. Процессуальные факты. Процессуальные и судебные документы. Обеспечительные меры.</w:t>
      </w:r>
    </w:p>
    <w:p w:rsidR="00987117" w:rsidRPr="00263439" w:rsidRDefault="00987117" w:rsidP="00987117">
      <w:pPr>
        <w:shd w:val="clear" w:color="auto" w:fill="FFFFFF"/>
        <w:jc w:val="both"/>
        <w:rPr>
          <w:sz w:val="24"/>
          <w:szCs w:val="24"/>
          <w:lang w:val="ru-RU"/>
        </w:rPr>
      </w:pPr>
      <w:r w:rsidRPr="00263439">
        <w:rPr>
          <w:b/>
          <w:sz w:val="24"/>
          <w:szCs w:val="24"/>
          <w:lang w:val="ru-RU"/>
        </w:rPr>
        <w:t xml:space="preserve">          </w:t>
      </w:r>
      <w:r w:rsidRPr="00263439">
        <w:rPr>
          <w:sz w:val="24"/>
          <w:szCs w:val="24"/>
          <w:lang w:val="ru-RU"/>
        </w:rPr>
        <w:t xml:space="preserve">Процессуальные факты, процессуальные и судебные документы и их форма. Содержание процессуальных документов. Копии процессуальных документов. Исправление недостатков процессуального документа. Структура судебного постановления. Порядок фиксирования хода судебного заседания. Содержание протокола судебного заседания. Порядок фиксирования хода судебного заседания или совершения отдельного процессуального действия суда вне заседания. Замечания на </w:t>
      </w:r>
      <w:proofErr w:type="spellStart"/>
      <w:r w:rsidRPr="00263439">
        <w:rPr>
          <w:sz w:val="24"/>
          <w:szCs w:val="24"/>
          <w:lang w:val="ru-RU"/>
        </w:rPr>
        <w:t>звуко</w:t>
      </w:r>
      <w:proofErr w:type="spellEnd"/>
      <w:r w:rsidRPr="00263439">
        <w:rPr>
          <w:sz w:val="24"/>
          <w:szCs w:val="24"/>
          <w:lang w:val="ru-RU"/>
        </w:rPr>
        <w:t>- или видеозапись, краткий протокол, протокол. Порядок организации и проведения судебного заседания с использованием систем видеоконференцсвязи.  Судебные извещения и вызовы. Содержание судебных извещений. Порядок извещения. Надлежащее извещение. Перемена адреса во время производства по делу. Неизвестность места пребывания ответчика и его розыск.</w:t>
      </w:r>
    </w:p>
    <w:p w:rsidR="00987117" w:rsidRPr="00263439" w:rsidRDefault="00987117" w:rsidP="00987117">
      <w:pPr>
        <w:rPr>
          <w:b/>
          <w:bCs/>
          <w:sz w:val="24"/>
          <w:szCs w:val="24"/>
          <w:lang w:val="ru-RU"/>
        </w:rPr>
      </w:pPr>
    </w:p>
    <w:p w:rsidR="00987117" w:rsidRPr="00263439" w:rsidRDefault="00987117" w:rsidP="00987117">
      <w:pPr>
        <w:rPr>
          <w:b/>
          <w:bCs/>
          <w:sz w:val="24"/>
          <w:szCs w:val="24"/>
          <w:lang w:val="ru-RU"/>
        </w:rPr>
      </w:pPr>
      <w:r w:rsidRPr="00263439">
        <w:rPr>
          <w:b/>
          <w:bCs/>
          <w:sz w:val="24"/>
          <w:szCs w:val="24"/>
          <w:lang w:val="ru-RU"/>
        </w:rPr>
        <w:t xml:space="preserve">ТЕМА 10. </w:t>
      </w:r>
      <w:proofErr w:type="spellStart"/>
      <w:r w:rsidRPr="00263439">
        <w:rPr>
          <w:b/>
          <w:sz w:val="24"/>
          <w:szCs w:val="24"/>
          <w:lang w:val="ru-RU"/>
        </w:rPr>
        <w:t>Процессульные</w:t>
      </w:r>
      <w:proofErr w:type="spellEnd"/>
      <w:r w:rsidRPr="00263439">
        <w:rPr>
          <w:b/>
          <w:sz w:val="24"/>
          <w:szCs w:val="24"/>
          <w:lang w:val="ru-RU"/>
        </w:rPr>
        <w:t xml:space="preserve"> сроки. Меры процессуального воздействия.</w:t>
      </w:r>
    </w:p>
    <w:p w:rsidR="00987117" w:rsidRPr="00263439" w:rsidRDefault="00987117" w:rsidP="00987117">
      <w:pPr>
        <w:jc w:val="both"/>
        <w:rPr>
          <w:sz w:val="24"/>
          <w:szCs w:val="24"/>
          <w:lang w:val="ru-RU"/>
        </w:rPr>
      </w:pPr>
      <w:r w:rsidRPr="00263439">
        <w:rPr>
          <w:sz w:val="24"/>
          <w:szCs w:val="24"/>
          <w:lang w:val="ru-RU"/>
        </w:rPr>
        <w:tab/>
        <w:t>Понятие процессуальных сроков и их значение. Виды процессуальных сроков. Установление и исчисление процессуальных сроков. Начало и окончание процессуальных сроков.</w:t>
      </w:r>
      <w:r w:rsidRPr="00263439">
        <w:rPr>
          <w:sz w:val="24"/>
          <w:szCs w:val="24"/>
          <w:lang w:val="ru-RU"/>
        </w:rPr>
        <w:tab/>
        <w:t>Сроки рассмотрения гражданских дел судом первой инстанции. Пропуск процессуальных сроков и его последствия. Приостановление процессуальных сроков. Порядок продления и восстановления пропущенных процессуальных сроков. Сокращение процессуальных сроков. Последствия пропуска процессуальных сроков.</w:t>
      </w:r>
    </w:p>
    <w:p w:rsidR="00987117" w:rsidRPr="00263439" w:rsidRDefault="00987117" w:rsidP="00987117">
      <w:pPr>
        <w:jc w:val="both"/>
        <w:rPr>
          <w:sz w:val="24"/>
          <w:szCs w:val="24"/>
          <w:lang w:val="ru-RU"/>
        </w:rPr>
      </w:pPr>
      <w:r w:rsidRPr="00263439">
        <w:rPr>
          <w:sz w:val="24"/>
          <w:szCs w:val="24"/>
          <w:lang w:val="ru-RU"/>
        </w:rPr>
        <w:t xml:space="preserve">            Меры процессуального воздействия и условия их применения</w:t>
      </w:r>
    </w:p>
    <w:p w:rsidR="00987117" w:rsidRPr="00263439" w:rsidRDefault="00987117" w:rsidP="00987117">
      <w:pPr>
        <w:rPr>
          <w:b/>
          <w:bCs/>
          <w:sz w:val="24"/>
          <w:szCs w:val="24"/>
          <w:lang w:val="ru-RU"/>
        </w:rPr>
      </w:pPr>
      <w:r w:rsidRPr="00263439">
        <w:rPr>
          <w:b/>
          <w:bCs/>
          <w:sz w:val="24"/>
          <w:szCs w:val="24"/>
          <w:lang w:val="ru-RU"/>
        </w:rPr>
        <w:t>ТЕМА 11. Судебные расходы</w:t>
      </w:r>
    </w:p>
    <w:p w:rsidR="00987117" w:rsidRPr="00263439" w:rsidRDefault="00987117" w:rsidP="00987117">
      <w:pPr>
        <w:jc w:val="both"/>
        <w:rPr>
          <w:sz w:val="24"/>
          <w:szCs w:val="24"/>
          <w:lang w:val="ru-RU"/>
        </w:rPr>
      </w:pPr>
      <w:r w:rsidRPr="00263439">
        <w:rPr>
          <w:sz w:val="24"/>
          <w:szCs w:val="24"/>
          <w:lang w:val="ru-RU"/>
        </w:rPr>
        <w:tab/>
        <w:t xml:space="preserve">Понятие и виды судебных расходов в гражданском </w:t>
      </w:r>
      <w:proofErr w:type="spellStart"/>
      <w:r w:rsidRPr="00263439">
        <w:rPr>
          <w:sz w:val="24"/>
          <w:szCs w:val="24"/>
          <w:lang w:val="ru-RU"/>
        </w:rPr>
        <w:t>судопроизвостве</w:t>
      </w:r>
      <w:proofErr w:type="spellEnd"/>
      <w:r w:rsidRPr="00263439">
        <w:rPr>
          <w:sz w:val="24"/>
          <w:szCs w:val="24"/>
          <w:lang w:val="ru-RU"/>
        </w:rPr>
        <w:t>. Государственная пошлина. Цена иска. Доплата государственной пошлины. Освобождение от уплаты государственной пошлины.</w:t>
      </w:r>
    </w:p>
    <w:p w:rsidR="00987117" w:rsidRPr="00263439" w:rsidRDefault="00987117" w:rsidP="00987117">
      <w:pPr>
        <w:shd w:val="clear" w:color="auto" w:fill="FFFFFF"/>
        <w:ind w:firstLine="709"/>
        <w:jc w:val="both"/>
        <w:rPr>
          <w:sz w:val="24"/>
          <w:szCs w:val="24"/>
          <w:lang w:val="ru-RU"/>
        </w:rPr>
      </w:pPr>
      <w:r w:rsidRPr="00263439">
        <w:rPr>
          <w:sz w:val="24"/>
          <w:szCs w:val="24"/>
          <w:lang w:val="ru-RU"/>
        </w:rPr>
        <w:t>Издержки, связанные с рассмотрением дела. Суммы, подлежащие выплате свидетелям, судебно-экспертным организациям, экспертам, специалистам, переводчикам и понятым и порядок их выплаты. Возмещение расходов по оплате помощи представителя.</w:t>
      </w:r>
    </w:p>
    <w:p w:rsidR="00987117" w:rsidRPr="00263439" w:rsidRDefault="00987117" w:rsidP="00987117">
      <w:pPr>
        <w:shd w:val="clear" w:color="auto" w:fill="FFFFFF"/>
        <w:ind w:firstLine="709"/>
        <w:jc w:val="both"/>
        <w:rPr>
          <w:sz w:val="24"/>
          <w:szCs w:val="24"/>
          <w:lang w:val="ru-RU"/>
        </w:rPr>
      </w:pPr>
      <w:r w:rsidRPr="00263439">
        <w:rPr>
          <w:sz w:val="24"/>
          <w:szCs w:val="24"/>
          <w:lang w:val="ru-RU"/>
        </w:rPr>
        <w:t>Освобождение от судебных расходов. Распределение судебных расходов. Возмещение судебных расходов. Возмещение государству судебных расходов. Возмещение сторонам судебных расходов из средств бюджета. Разрешение вопросов о судебных расходах после вынесения решения. Возложение судебных расходов на недобросовестных участников гражданского судопроизводства.</w:t>
      </w:r>
    </w:p>
    <w:p w:rsidR="00987117" w:rsidRDefault="00987117" w:rsidP="00987117">
      <w:pPr>
        <w:rPr>
          <w:b/>
          <w:bCs/>
          <w:sz w:val="24"/>
          <w:szCs w:val="24"/>
          <w:lang w:val="ru-RU"/>
        </w:rPr>
      </w:pPr>
    </w:p>
    <w:p w:rsidR="00987117" w:rsidRPr="00263439" w:rsidRDefault="00987117" w:rsidP="00987117">
      <w:pPr>
        <w:rPr>
          <w:b/>
          <w:bCs/>
          <w:sz w:val="24"/>
          <w:szCs w:val="24"/>
          <w:lang w:val="ru-RU"/>
        </w:rPr>
      </w:pPr>
      <w:r w:rsidRPr="00263439">
        <w:rPr>
          <w:b/>
          <w:bCs/>
          <w:sz w:val="24"/>
          <w:szCs w:val="24"/>
          <w:lang w:val="ru-RU"/>
        </w:rPr>
        <w:t xml:space="preserve">ТЕМА 12. </w:t>
      </w:r>
      <w:r w:rsidRPr="00263439">
        <w:rPr>
          <w:b/>
          <w:sz w:val="24"/>
          <w:szCs w:val="24"/>
          <w:lang w:val="ru-RU"/>
        </w:rPr>
        <w:t>Доказательства и средства доказывания. Собирание, проверка и оценка доказательств</w:t>
      </w:r>
    </w:p>
    <w:p w:rsidR="00987117" w:rsidRPr="00263439" w:rsidRDefault="00987117" w:rsidP="00987117">
      <w:pPr>
        <w:jc w:val="both"/>
        <w:rPr>
          <w:sz w:val="24"/>
          <w:szCs w:val="24"/>
          <w:lang w:val="ru-RU"/>
        </w:rPr>
      </w:pPr>
      <w:r w:rsidRPr="00263439">
        <w:rPr>
          <w:sz w:val="24"/>
          <w:szCs w:val="24"/>
          <w:lang w:val="ru-RU"/>
        </w:rPr>
        <w:lastRenderedPageBreak/>
        <w:tab/>
        <w:t>Понятие судебного доказывания и доказательств в гражданском процессе. Средства доказывания. Соотношение судебного познания и судебного доказывания. Пределы доказывания, доказательственные факты.</w:t>
      </w:r>
    </w:p>
    <w:p w:rsidR="00987117" w:rsidRPr="00263439" w:rsidRDefault="00987117" w:rsidP="00987117">
      <w:pPr>
        <w:jc w:val="both"/>
        <w:rPr>
          <w:sz w:val="24"/>
          <w:szCs w:val="24"/>
          <w:lang w:val="ru-RU"/>
        </w:rPr>
      </w:pPr>
      <w:r w:rsidRPr="00263439">
        <w:rPr>
          <w:sz w:val="24"/>
          <w:szCs w:val="24"/>
          <w:lang w:val="ru-RU"/>
        </w:rPr>
        <w:tab/>
        <w:t>Понятие и определение предмета доказывания по конкретному делу. Факты, не подлежащие доказыванию.</w:t>
      </w:r>
    </w:p>
    <w:p w:rsidR="00987117" w:rsidRPr="00263439" w:rsidRDefault="00987117" w:rsidP="00987117">
      <w:pPr>
        <w:jc w:val="both"/>
        <w:rPr>
          <w:sz w:val="24"/>
          <w:szCs w:val="24"/>
          <w:lang w:val="ru-RU"/>
        </w:rPr>
      </w:pPr>
      <w:r w:rsidRPr="00263439">
        <w:rPr>
          <w:sz w:val="24"/>
          <w:szCs w:val="24"/>
          <w:lang w:val="ru-RU"/>
        </w:rPr>
        <w:tab/>
        <w:t>Представление и истребование доказательств. Предмет доказывания. Распределение бремени доказывания.</w:t>
      </w:r>
    </w:p>
    <w:p w:rsidR="00987117" w:rsidRPr="00263439" w:rsidRDefault="00987117" w:rsidP="00987117">
      <w:pPr>
        <w:jc w:val="both"/>
        <w:rPr>
          <w:sz w:val="24"/>
          <w:szCs w:val="24"/>
          <w:lang w:val="ru-RU"/>
        </w:rPr>
      </w:pPr>
      <w:r w:rsidRPr="00263439">
        <w:rPr>
          <w:sz w:val="24"/>
          <w:szCs w:val="24"/>
          <w:lang w:val="ru-RU"/>
        </w:rPr>
        <w:tab/>
        <w:t>Относимость, допустимость и достоверность доказательств. Доказывание подложности доказательств. Основания освобождения от доказывания. Освобождение от доказывания обстоятельств дела, признанных сторонами.</w:t>
      </w:r>
    </w:p>
    <w:p w:rsidR="00987117" w:rsidRPr="00263439" w:rsidRDefault="00987117" w:rsidP="00987117">
      <w:pPr>
        <w:jc w:val="both"/>
        <w:rPr>
          <w:sz w:val="24"/>
          <w:szCs w:val="24"/>
          <w:lang w:val="ru-RU"/>
        </w:rPr>
      </w:pPr>
      <w:r w:rsidRPr="00263439">
        <w:rPr>
          <w:sz w:val="24"/>
          <w:szCs w:val="24"/>
          <w:lang w:val="ru-RU"/>
        </w:rPr>
        <w:t xml:space="preserve">              Классификация доказательств: доказательства первоначальные и производные; доказательства прямые и косвенные; доказательства личные, вещественные и смешанные.</w:t>
      </w:r>
    </w:p>
    <w:p w:rsidR="00987117" w:rsidRPr="00263439" w:rsidRDefault="00987117" w:rsidP="00987117">
      <w:pPr>
        <w:shd w:val="clear" w:color="auto" w:fill="FFFFFF"/>
        <w:ind w:firstLine="709"/>
        <w:jc w:val="both"/>
        <w:rPr>
          <w:sz w:val="24"/>
          <w:szCs w:val="24"/>
          <w:lang w:val="ru-RU"/>
        </w:rPr>
      </w:pPr>
      <w:r w:rsidRPr="00263439">
        <w:rPr>
          <w:sz w:val="24"/>
          <w:szCs w:val="24"/>
          <w:lang w:val="ru-RU"/>
        </w:rPr>
        <w:t>Средства доказывания. Виды средств доказывания. Объяснения сторон и других лиц, участвующих в деле. Свидетельские показания Свидетельские показания. Процессуальный порядок допроса свидетелей. Особенности допроса несовершеннолетнего свидетеля. Оглашение показаний свидетеля.</w:t>
      </w:r>
    </w:p>
    <w:p w:rsidR="00987117" w:rsidRPr="00263439" w:rsidRDefault="00987117" w:rsidP="00987117">
      <w:pPr>
        <w:shd w:val="clear" w:color="auto" w:fill="FFFFFF"/>
        <w:ind w:firstLine="709"/>
        <w:jc w:val="both"/>
        <w:rPr>
          <w:sz w:val="24"/>
          <w:szCs w:val="24"/>
          <w:lang w:val="ru-RU"/>
        </w:rPr>
      </w:pPr>
      <w:r w:rsidRPr="00263439">
        <w:rPr>
          <w:sz w:val="24"/>
          <w:szCs w:val="24"/>
          <w:lang w:val="ru-RU"/>
        </w:rPr>
        <w:t>Письменные доказательства. Классификация письменных доказательств (по содержанию и форме). Порядок истребования письменных доказательств от другой стороны и других держателей. Оглашение и предъявление письменных доказательств. Спор о подлоге документов. Возвращение подлинных документов. Официальные и частные документы. Оглашение и исследование личной переписки, личных переговоров и личных записей граждан.</w:t>
      </w:r>
    </w:p>
    <w:p w:rsidR="00987117" w:rsidRPr="00263439" w:rsidRDefault="00987117" w:rsidP="00987117">
      <w:pPr>
        <w:shd w:val="clear" w:color="auto" w:fill="FFFFFF"/>
        <w:ind w:firstLine="709"/>
        <w:jc w:val="both"/>
        <w:rPr>
          <w:sz w:val="24"/>
          <w:szCs w:val="24"/>
          <w:lang w:val="ru-RU"/>
        </w:rPr>
      </w:pPr>
      <w:r w:rsidRPr="00263439">
        <w:rPr>
          <w:sz w:val="24"/>
          <w:szCs w:val="24"/>
          <w:lang w:val="ru-RU"/>
        </w:rPr>
        <w:t>Электронные доказательства. Представление и истребование электронных доказательств. Особенности исследования электронных доказательств. Хранение и возвращение электронных доказательств.</w:t>
      </w:r>
    </w:p>
    <w:p w:rsidR="00987117" w:rsidRPr="00263439" w:rsidRDefault="00987117" w:rsidP="00987117">
      <w:pPr>
        <w:shd w:val="clear" w:color="auto" w:fill="FFFFFF"/>
        <w:ind w:firstLine="709"/>
        <w:jc w:val="both"/>
        <w:rPr>
          <w:sz w:val="24"/>
          <w:szCs w:val="24"/>
          <w:lang w:val="ru-RU"/>
        </w:rPr>
      </w:pPr>
      <w:r w:rsidRPr="00263439">
        <w:rPr>
          <w:sz w:val="24"/>
          <w:szCs w:val="24"/>
          <w:lang w:val="ru-RU"/>
        </w:rPr>
        <w:t>Вещественные доказательства, их отличие от письменных доказательств. Порядок истребования, представления и хранения вещественных доказательств. Осмотр и исследование вещественных доказательств, подвергающихся быстрой порче.</w:t>
      </w:r>
    </w:p>
    <w:p w:rsidR="00987117" w:rsidRPr="00263439" w:rsidRDefault="00987117" w:rsidP="00987117">
      <w:pPr>
        <w:shd w:val="clear" w:color="auto" w:fill="FFFFFF"/>
        <w:ind w:firstLine="709"/>
        <w:jc w:val="both"/>
        <w:rPr>
          <w:sz w:val="24"/>
          <w:szCs w:val="24"/>
          <w:lang w:val="ru-RU"/>
        </w:rPr>
      </w:pPr>
      <w:r w:rsidRPr="00263439">
        <w:rPr>
          <w:sz w:val="24"/>
          <w:szCs w:val="24"/>
          <w:lang w:val="ru-RU"/>
        </w:rPr>
        <w:t xml:space="preserve">Осмотр на месте. Особенности осмотра помещений. Порядок производства осмотра. Права юридически заинтересованных в исходе дела лиц при проведении осмотра на месте. Протокол осмотра. </w:t>
      </w:r>
    </w:p>
    <w:p w:rsidR="00987117" w:rsidRPr="00263439" w:rsidRDefault="00987117" w:rsidP="00987117">
      <w:pPr>
        <w:shd w:val="clear" w:color="auto" w:fill="FFFFFF"/>
        <w:ind w:firstLine="709"/>
        <w:jc w:val="both"/>
        <w:rPr>
          <w:sz w:val="24"/>
          <w:szCs w:val="24"/>
          <w:lang w:val="ru-RU"/>
        </w:rPr>
      </w:pPr>
      <w:r w:rsidRPr="00263439">
        <w:rPr>
          <w:sz w:val="24"/>
          <w:szCs w:val="24"/>
          <w:lang w:val="ru-RU"/>
        </w:rPr>
        <w:t>Освидетельствование. Краткий протокол, протокол осмотра или освидетельствования.</w:t>
      </w:r>
    </w:p>
    <w:p w:rsidR="00987117" w:rsidRPr="00263439" w:rsidRDefault="00987117" w:rsidP="00987117">
      <w:pPr>
        <w:shd w:val="clear" w:color="auto" w:fill="FFFFFF"/>
        <w:ind w:firstLine="709"/>
        <w:jc w:val="both"/>
        <w:rPr>
          <w:sz w:val="24"/>
          <w:szCs w:val="24"/>
          <w:lang w:val="ru-RU"/>
        </w:rPr>
      </w:pPr>
      <w:r w:rsidRPr="00263439">
        <w:rPr>
          <w:sz w:val="24"/>
          <w:szCs w:val="24"/>
          <w:lang w:val="ru-RU"/>
        </w:rPr>
        <w:t>Предъявление для опознания. Порядок предъявления для опознания.</w:t>
      </w:r>
    </w:p>
    <w:p w:rsidR="00987117" w:rsidRPr="00263439" w:rsidRDefault="00987117" w:rsidP="00987117">
      <w:pPr>
        <w:shd w:val="clear" w:color="auto" w:fill="FFFFFF"/>
        <w:ind w:firstLine="709"/>
        <w:jc w:val="both"/>
        <w:rPr>
          <w:sz w:val="24"/>
          <w:szCs w:val="24"/>
          <w:lang w:val="ru-RU"/>
        </w:rPr>
      </w:pPr>
      <w:r w:rsidRPr="00263439">
        <w:rPr>
          <w:sz w:val="24"/>
          <w:szCs w:val="24"/>
          <w:lang w:val="ru-RU"/>
        </w:rPr>
        <w:t>Судебный эксперимент. Цели и основания проведения судебного эксперимента. Порядок проведения судебного эксперимента.</w:t>
      </w:r>
    </w:p>
    <w:p w:rsidR="00987117" w:rsidRPr="00263439" w:rsidRDefault="00987117" w:rsidP="00987117">
      <w:pPr>
        <w:shd w:val="clear" w:color="auto" w:fill="FFFFFF"/>
        <w:ind w:firstLine="709"/>
        <w:jc w:val="both"/>
        <w:rPr>
          <w:sz w:val="24"/>
          <w:szCs w:val="24"/>
          <w:lang w:val="ru-RU"/>
        </w:rPr>
      </w:pPr>
      <w:r w:rsidRPr="00263439">
        <w:rPr>
          <w:sz w:val="24"/>
          <w:szCs w:val="24"/>
          <w:lang w:val="ru-RU"/>
        </w:rPr>
        <w:t xml:space="preserve">Заключение эксперта. Основания назначения экспертизы. Порядок производства судебной экспертизы. Заключение эксперта, его содержание и структура. Виды экспертиз: дополнительная и повторная, комиссионная и комплексная. Образцы и материалы для экспертного исследования. Помещение исследуемого в организацию здравоохранения или судебно-психиатрический экспертный стационар. Исследование заключения эксперта. Консультация специалиста. Другие средства доказывания. </w:t>
      </w:r>
      <w:proofErr w:type="spellStart"/>
      <w:r w:rsidRPr="00263439">
        <w:rPr>
          <w:sz w:val="24"/>
          <w:szCs w:val="24"/>
          <w:lang w:val="ru-RU"/>
        </w:rPr>
        <w:t>Звуко</w:t>
      </w:r>
      <w:proofErr w:type="spellEnd"/>
      <w:r w:rsidRPr="00263439">
        <w:rPr>
          <w:sz w:val="24"/>
          <w:szCs w:val="24"/>
          <w:lang w:val="ru-RU"/>
        </w:rPr>
        <w:t xml:space="preserve">-, видеозапись, кино- и </w:t>
      </w:r>
      <w:proofErr w:type="gramStart"/>
      <w:r w:rsidRPr="00263439">
        <w:rPr>
          <w:sz w:val="24"/>
          <w:szCs w:val="24"/>
          <w:lang w:val="ru-RU"/>
        </w:rPr>
        <w:t>видеофильмы</w:t>
      </w:r>
      <w:proofErr w:type="gramEnd"/>
      <w:r w:rsidRPr="00263439">
        <w:rPr>
          <w:sz w:val="24"/>
          <w:szCs w:val="24"/>
          <w:lang w:val="ru-RU"/>
        </w:rPr>
        <w:t xml:space="preserve"> и другие носители информации. </w:t>
      </w:r>
      <w:r w:rsidRPr="00263439">
        <w:rPr>
          <w:sz w:val="24"/>
          <w:szCs w:val="24"/>
          <w:lang w:val="ru-RU"/>
        </w:rPr>
        <w:tab/>
        <w:t>Заключения государственных органов и протоколы как средства доказывания.</w:t>
      </w:r>
    </w:p>
    <w:p w:rsidR="00987117" w:rsidRPr="00263439" w:rsidRDefault="00987117" w:rsidP="00987117">
      <w:pPr>
        <w:jc w:val="both"/>
        <w:rPr>
          <w:sz w:val="24"/>
          <w:szCs w:val="24"/>
          <w:lang w:val="ru-RU"/>
        </w:rPr>
      </w:pPr>
      <w:r w:rsidRPr="00263439">
        <w:rPr>
          <w:sz w:val="24"/>
          <w:szCs w:val="24"/>
          <w:lang w:val="ru-RU"/>
        </w:rPr>
        <w:tab/>
        <w:t>Понятие и субъекты собирания доказательств. Обеспечение доказательств. Основания к обеспечению доказательств судами, нотариальными органами. Порядок обеспечения доказательств.</w:t>
      </w:r>
    </w:p>
    <w:p w:rsidR="00987117" w:rsidRPr="00263439" w:rsidRDefault="00987117" w:rsidP="00987117">
      <w:pPr>
        <w:jc w:val="both"/>
        <w:rPr>
          <w:sz w:val="24"/>
          <w:szCs w:val="24"/>
          <w:lang w:val="ru-RU"/>
        </w:rPr>
      </w:pPr>
      <w:r w:rsidRPr="00263439">
        <w:rPr>
          <w:sz w:val="24"/>
          <w:szCs w:val="24"/>
          <w:lang w:val="ru-RU"/>
        </w:rPr>
        <w:tab/>
        <w:t>Судебные поручения. Процессуальный порядок дачи и выполнения судебного поручения.</w:t>
      </w:r>
    </w:p>
    <w:p w:rsidR="00987117" w:rsidRPr="00263439" w:rsidRDefault="00987117" w:rsidP="00987117">
      <w:pPr>
        <w:jc w:val="both"/>
        <w:rPr>
          <w:sz w:val="24"/>
          <w:szCs w:val="24"/>
          <w:lang w:val="ru-RU"/>
        </w:rPr>
      </w:pPr>
      <w:r w:rsidRPr="00263439">
        <w:rPr>
          <w:sz w:val="24"/>
          <w:szCs w:val="24"/>
          <w:lang w:val="ru-RU"/>
        </w:rPr>
        <w:tab/>
        <w:t>Применение технических средств для собирания доказательств. Проверка доказательств. Понятие, виды и правила оценки доказательств.</w:t>
      </w:r>
    </w:p>
    <w:p w:rsidR="00987117" w:rsidRPr="00263439" w:rsidRDefault="00987117" w:rsidP="00987117">
      <w:pPr>
        <w:rPr>
          <w:b/>
          <w:bCs/>
          <w:sz w:val="24"/>
          <w:szCs w:val="24"/>
          <w:lang w:val="ru-RU"/>
        </w:rPr>
      </w:pPr>
    </w:p>
    <w:p w:rsidR="00987117" w:rsidRDefault="00987117" w:rsidP="00987117">
      <w:pPr>
        <w:rPr>
          <w:b/>
          <w:bCs/>
          <w:sz w:val="24"/>
          <w:szCs w:val="24"/>
          <w:lang w:val="ru-RU"/>
        </w:rPr>
      </w:pPr>
    </w:p>
    <w:p w:rsidR="00987117" w:rsidRDefault="00987117" w:rsidP="00987117">
      <w:pPr>
        <w:rPr>
          <w:b/>
          <w:bCs/>
          <w:sz w:val="24"/>
          <w:szCs w:val="24"/>
          <w:lang w:val="ru-RU"/>
        </w:rPr>
      </w:pPr>
    </w:p>
    <w:p w:rsidR="00987117" w:rsidRPr="00263439" w:rsidRDefault="00987117" w:rsidP="00987117">
      <w:pPr>
        <w:rPr>
          <w:b/>
          <w:bCs/>
          <w:sz w:val="24"/>
          <w:szCs w:val="24"/>
          <w:lang w:val="ru-RU"/>
        </w:rPr>
      </w:pPr>
      <w:r w:rsidRPr="00263439">
        <w:rPr>
          <w:b/>
          <w:bCs/>
          <w:sz w:val="24"/>
          <w:szCs w:val="24"/>
          <w:lang w:val="ru-RU"/>
        </w:rPr>
        <w:lastRenderedPageBreak/>
        <w:t xml:space="preserve">ТЕМА 13. </w:t>
      </w:r>
      <w:r w:rsidRPr="00263439">
        <w:rPr>
          <w:b/>
          <w:sz w:val="24"/>
          <w:szCs w:val="24"/>
          <w:lang w:val="ru-RU"/>
        </w:rPr>
        <w:t>Производство в суде первой инстанции. Исковое производство. Возбуждение производства по делу.</w:t>
      </w:r>
    </w:p>
    <w:p w:rsidR="00987117" w:rsidRPr="00263439" w:rsidRDefault="00987117" w:rsidP="00987117">
      <w:pPr>
        <w:ind w:firstLine="709"/>
        <w:rPr>
          <w:b/>
          <w:bCs/>
          <w:sz w:val="24"/>
          <w:szCs w:val="24"/>
          <w:lang w:val="ru-RU"/>
        </w:rPr>
      </w:pPr>
      <w:r w:rsidRPr="00263439">
        <w:rPr>
          <w:sz w:val="24"/>
          <w:szCs w:val="24"/>
          <w:lang w:val="ru-RU"/>
        </w:rPr>
        <w:t>Порядок предъявления иска. Последствия его несоблюдения. Исковое заявление и его содержание. Документы, прилагаемые к исковому заявлению.  Порядок исправления недостатков искового заявления, оставление его без движения. Возвращение искового заявления.</w:t>
      </w:r>
    </w:p>
    <w:p w:rsidR="00987117" w:rsidRPr="00263439" w:rsidRDefault="00987117" w:rsidP="00987117">
      <w:pPr>
        <w:jc w:val="both"/>
        <w:rPr>
          <w:sz w:val="24"/>
          <w:szCs w:val="24"/>
          <w:lang w:val="ru-RU"/>
        </w:rPr>
      </w:pPr>
      <w:r w:rsidRPr="00263439">
        <w:rPr>
          <w:sz w:val="24"/>
          <w:szCs w:val="24"/>
          <w:lang w:val="ru-RU"/>
        </w:rPr>
        <w:tab/>
        <w:t>Основания к отказу в принятии заявления в связи с отсутствием права на обращение в суд и в связи с наличием к этому препятствий. Последствия отказа в возбуждении дела.</w:t>
      </w:r>
    </w:p>
    <w:p w:rsidR="00987117" w:rsidRPr="00263439" w:rsidRDefault="00987117" w:rsidP="00987117">
      <w:pPr>
        <w:jc w:val="both"/>
        <w:rPr>
          <w:sz w:val="24"/>
          <w:szCs w:val="24"/>
          <w:lang w:val="ru-RU"/>
        </w:rPr>
      </w:pPr>
      <w:r w:rsidRPr="00263439">
        <w:rPr>
          <w:sz w:val="24"/>
          <w:szCs w:val="24"/>
          <w:lang w:val="ru-RU"/>
        </w:rPr>
        <w:tab/>
        <w:t xml:space="preserve">Правовые последствия возбуждения дела искового производства. Соединение и разъединение нескольких требований. Отказ от поданного искового заявления о возбуждении дела. </w:t>
      </w:r>
    </w:p>
    <w:p w:rsidR="00987117" w:rsidRPr="00263439" w:rsidRDefault="00987117" w:rsidP="00987117">
      <w:pPr>
        <w:shd w:val="clear" w:color="auto" w:fill="FFFFFF"/>
        <w:ind w:firstLine="709"/>
        <w:jc w:val="both"/>
        <w:rPr>
          <w:sz w:val="24"/>
          <w:szCs w:val="24"/>
          <w:lang w:val="ru-RU"/>
        </w:rPr>
      </w:pPr>
      <w:r w:rsidRPr="00263439">
        <w:rPr>
          <w:sz w:val="24"/>
          <w:szCs w:val="24"/>
          <w:lang w:val="ru-RU"/>
        </w:rPr>
        <w:t>Защита против иска. Отзыв на исковое заявление. Предъявление встречного иска.</w:t>
      </w:r>
    </w:p>
    <w:p w:rsidR="00987117" w:rsidRPr="00263439" w:rsidRDefault="00987117" w:rsidP="00987117">
      <w:pPr>
        <w:jc w:val="center"/>
        <w:rPr>
          <w:b/>
          <w:bCs/>
          <w:sz w:val="24"/>
          <w:szCs w:val="24"/>
          <w:highlight w:val="yellow"/>
          <w:lang w:val="ru-RU"/>
        </w:rPr>
      </w:pPr>
    </w:p>
    <w:p w:rsidR="00987117" w:rsidRPr="00263439" w:rsidRDefault="00987117" w:rsidP="00987117">
      <w:pPr>
        <w:jc w:val="both"/>
        <w:rPr>
          <w:b/>
          <w:sz w:val="24"/>
          <w:szCs w:val="24"/>
          <w:lang w:val="ru-RU"/>
        </w:rPr>
      </w:pPr>
      <w:r w:rsidRPr="00263439">
        <w:rPr>
          <w:b/>
          <w:bCs/>
          <w:sz w:val="24"/>
          <w:szCs w:val="24"/>
          <w:lang w:val="ru-RU"/>
        </w:rPr>
        <w:t xml:space="preserve">ТЕМА 15. </w:t>
      </w:r>
      <w:r w:rsidRPr="00263439">
        <w:rPr>
          <w:b/>
          <w:sz w:val="24"/>
          <w:szCs w:val="24"/>
          <w:lang w:val="ru-RU"/>
        </w:rPr>
        <w:t xml:space="preserve">Судебное разбирательство. Производство по коллективному исковому заявлению. </w:t>
      </w:r>
    </w:p>
    <w:p w:rsidR="00987117" w:rsidRPr="00263439" w:rsidRDefault="00987117" w:rsidP="00987117">
      <w:pPr>
        <w:jc w:val="both"/>
        <w:rPr>
          <w:sz w:val="24"/>
          <w:szCs w:val="24"/>
          <w:lang w:val="ru-RU"/>
        </w:rPr>
      </w:pPr>
      <w:r w:rsidRPr="00263439">
        <w:rPr>
          <w:sz w:val="24"/>
          <w:szCs w:val="24"/>
          <w:lang w:val="ru-RU"/>
        </w:rPr>
        <w:tab/>
        <w:t xml:space="preserve">Понятие и значение судебного разбирательства. Цели и принципы судебного разбирательства. </w:t>
      </w:r>
    </w:p>
    <w:p w:rsidR="00987117" w:rsidRPr="00263439" w:rsidRDefault="00987117" w:rsidP="00987117">
      <w:pPr>
        <w:shd w:val="clear" w:color="auto" w:fill="FFFFFF"/>
        <w:ind w:firstLine="709"/>
        <w:jc w:val="both"/>
        <w:rPr>
          <w:sz w:val="24"/>
          <w:szCs w:val="24"/>
          <w:lang w:val="ru-RU"/>
        </w:rPr>
      </w:pPr>
      <w:r w:rsidRPr="00263439">
        <w:rPr>
          <w:sz w:val="24"/>
          <w:szCs w:val="24"/>
          <w:lang w:val="ru-RU"/>
        </w:rPr>
        <w:t>Судебное заседание. Председательствующий в судебном заседании. Порядок в судебном заседании. Меры, применяемые к нарушителям порядка в судебном заседании. Пределы судебного разбирательства.</w:t>
      </w:r>
    </w:p>
    <w:p w:rsidR="00987117" w:rsidRPr="00263439" w:rsidRDefault="00987117" w:rsidP="00987117">
      <w:pPr>
        <w:shd w:val="clear" w:color="auto" w:fill="FFFFFF"/>
        <w:ind w:firstLine="709"/>
        <w:jc w:val="both"/>
        <w:rPr>
          <w:sz w:val="24"/>
          <w:szCs w:val="24"/>
          <w:lang w:val="ru-RU"/>
        </w:rPr>
      </w:pPr>
      <w:r w:rsidRPr="00263439">
        <w:rPr>
          <w:sz w:val="24"/>
          <w:szCs w:val="24"/>
          <w:lang w:val="ru-RU"/>
        </w:rPr>
        <w:t xml:space="preserve"> Части судебного заседания. Подготовительная часть судебного заседания. Открытие судебного заседания. Проверка явки и установление личности участников гражданского судопроизводства. Последствия неявки в суд лиц, вызванных в судебное заседание. Проверка своевременности получения ответчиком копии искового заявления. Объявление состава суда, участников гражданского судопроизводства и разъяснение права отвода. Разъяснение лицам, участвующим в деле, экспертам и специалистам их процессуальных прав и обязанностей. Разрешение судом ходатайств лиц, участвующих в деле.</w:t>
      </w:r>
      <w:r w:rsidRPr="00263439">
        <w:rPr>
          <w:b/>
          <w:sz w:val="24"/>
          <w:szCs w:val="24"/>
          <w:lang w:val="ru-RU"/>
        </w:rPr>
        <w:t xml:space="preserve"> </w:t>
      </w:r>
      <w:r w:rsidRPr="00263439">
        <w:rPr>
          <w:sz w:val="24"/>
          <w:szCs w:val="24"/>
          <w:lang w:val="ru-RU"/>
        </w:rPr>
        <w:t>Допрос свидетелей, эксперта или специалиста при отложении судебного разбирательства.</w:t>
      </w:r>
    </w:p>
    <w:p w:rsidR="00987117" w:rsidRPr="00263439" w:rsidRDefault="00987117" w:rsidP="00987117">
      <w:pPr>
        <w:shd w:val="clear" w:color="auto" w:fill="FFFFFF"/>
        <w:ind w:firstLine="709"/>
        <w:jc w:val="both"/>
        <w:rPr>
          <w:sz w:val="24"/>
          <w:szCs w:val="24"/>
          <w:lang w:val="ru-RU"/>
        </w:rPr>
      </w:pPr>
      <w:r w:rsidRPr="00263439">
        <w:rPr>
          <w:sz w:val="24"/>
          <w:szCs w:val="24"/>
          <w:lang w:val="ru-RU"/>
        </w:rPr>
        <w:t xml:space="preserve">Рассмотрение </w:t>
      </w:r>
      <w:proofErr w:type="gramStart"/>
      <w:r w:rsidRPr="00263439">
        <w:rPr>
          <w:sz w:val="24"/>
          <w:szCs w:val="24"/>
          <w:lang w:val="ru-RU"/>
        </w:rPr>
        <w:t>дела</w:t>
      </w:r>
      <w:proofErr w:type="gramEnd"/>
      <w:r w:rsidRPr="00263439">
        <w:rPr>
          <w:sz w:val="24"/>
          <w:szCs w:val="24"/>
          <w:lang w:val="ru-RU"/>
        </w:rPr>
        <w:t xml:space="preserve"> по существу. Отказ от иска, признание иска, урегулирование спора путем примирения. Объяснения лиц, участвующих в деле. Действия суда в судебном разбирательстве по урегулированию спора сторон. Порядок исследования доказательств. Противодействие злоупотреблению правами в процессе доказывания. Окончание судебного исследования доказательств. </w:t>
      </w:r>
    </w:p>
    <w:p w:rsidR="00987117" w:rsidRPr="00263439" w:rsidRDefault="00987117" w:rsidP="00987117">
      <w:pPr>
        <w:shd w:val="clear" w:color="auto" w:fill="FFFFFF"/>
        <w:ind w:firstLine="709"/>
        <w:jc w:val="both"/>
        <w:rPr>
          <w:sz w:val="24"/>
          <w:szCs w:val="24"/>
          <w:lang w:val="ru-RU"/>
        </w:rPr>
      </w:pPr>
      <w:r w:rsidRPr="00263439">
        <w:rPr>
          <w:sz w:val="24"/>
          <w:szCs w:val="24"/>
          <w:lang w:val="ru-RU"/>
        </w:rPr>
        <w:t xml:space="preserve">Заключительная часть судебного разбирательства. </w:t>
      </w:r>
    </w:p>
    <w:p w:rsidR="00987117" w:rsidRPr="00263439" w:rsidRDefault="00987117" w:rsidP="00987117">
      <w:pPr>
        <w:shd w:val="clear" w:color="auto" w:fill="FFFFFF"/>
        <w:ind w:firstLine="709"/>
        <w:jc w:val="both"/>
        <w:rPr>
          <w:sz w:val="24"/>
          <w:szCs w:val="24"/>
          <w:lang w:val="ru-RU"/>
        </w:rPr>
      </w:pPr>
      <w:r w:rsidRPr="00263439">
        <w:rPr>
          <w:sz w:val="24"/>
          <w:szCs w:val="24"/>
          <w:lang w:val="ru-RU"/>
        </w:rPr>
        <w:t xml:space="preserve">Судебные прения и судебные реплики. Возобновление рассмотрения </w:t>
      </w:r>
      <w:proofErr w:type="gramStart"/>
      <w:r w:rsidRPr="00263439">
        <w:rPr>
          <w:sz w:val="24"/>
          <w:szCs w:val="24"/>
          <w:lang w:val="ru-RU"/>
        </w:rPr>
        <w:t>дела</w:t>
      </w:r>
      <w:proofErr w:type="gramEnd"/>
      <w:r w:rsidRPr="00263439">
        <w:rPr>
          <w:sz w:val="24"/>
          <w:szCs w:val="24"/>
          <w:lang w:val="ru-RU"/>
        </w:rPr>
        <w:t xml:space="preserve"> по существу.</w:t>
      </w:r>
    </w:p>
    <w:p w:rsidR="00987117" w:rsidRPr="00263439" w:rsidRDefault="00987117" w:rsidP="00987117">
      <w:pPr>
        <w:shd w:val="clear" w:color="auto" w:fill="FFFFFF"/>
        <w:ind w:firstLine="709"/>
        <w:jc w:val="both"/>
        <w:rPr>
          <w:sz w:val="24"/>
          <w:szCs w:val="24"/>
          <w:lang w:val="ru-RU"/>
        </w:rPr>
      </w:pPr>
      <w:r w:rsidRPr="00263439">
        <w:rPr>
          <w:sz w:val="24"/>
          <w:szCs w:val="24"/>
          <w:lang w:val="ru-RU"/>
        </w:rPr>
        <w:t>Удаление суда для вынесения решения. Тайна совещания судей.</w:t>
      </w:r>
    </w:p>
    <w:p w:rsidR="00987117" w:rsidRPr="00263439" w:rsidRDefault="00987117" w:rsidP="00987117">
      <w:pPr>
        <w:jc w:val="both"/>
        <w:rPr>
          <w:sz w:val="24"/>
          <w:szCs w:val="24"/>
          <w:lang w:val="ru-RU"/>
        </w:rPr>
      </w:pPr>
      <w:r w:rsidRPr="00263439">
        <w:rPr>
          <w:sz w:val="24"/>
          <w:szCs w:val="24"/>
          <w:lang w:val="ru-RU"/>
        </w:rPr>
        <w:tab/>
        <w:t>Вынесение и объявление судебного решения.</w:t>
      </w:r>
    </w:p>
    <w:p w:rsidR="00987117" w:rsidRPr="00263439" w:rsidRDefault="00987117" w:rsidP="00987117">
      <w:pPr>
        <w:jc w:val="both"/>
        <w:rPr>
          <w:sz w:val="24"/>
          <w:szCs w:val="24"/>
          <w:lang w:val="ru-RU"/>
        </w:rPr>
      </w:pPr>
      <w:r w:rsidRPr="00263439">
        <w:rPr>
          <w:sz w:val="24"/>
          <w:szCs w:val="24"/>
          <w:lang w:val="ru-RU"/>
        </w:rPr>
        <w:tab/>
        <w:t>Перерывы в судебном заседании.</w:t>
      </w:r>
    </w:p>
    <w:p w:rsidR="00987117" w:rsidRPr="00263439" w:rsidRDefault="00987117" w:rsidP="00987117">
      <w:pPr>
        <w:jc w:val="center"/>
        <w:rPr>
          <w:b/>
          <w:bCs/>
          <w:sz w:val="24"/>
          <w:szCs w:val="24"/>
          <w:highlight w:val="yellow"/>
          <w:lang w:val="ru-RU"/>
        </w:rPr>
      </w:pPr>
    </w:p>
    <w:p w:rsidR="00987117" w:rsidRPr="00263439" w:rsidRDefault="00987117" w:rsidP="00987117">
      <w:pPr>
        <w:shd w:val="clear" w:color="auto" w:fill="FFFFFF"/>
        <w:ind w:firstLine="709"/>
        <w:jc w:val="both"/>
        <w:rPr>
          <w:sz w:val="24"/>
          <w:szCs w:val="24"/>
          <w:lang w:val="ru-RU"/>
        </w:rPr>
      </w:pPr>
      <w:r w:rsidRPr="00263439">
        <w:rPr>
          <w:b/>
          <w:bCs/>
          <w:sz w:val="24"/>
          <w:szCs w:val="24"/>
          <w:lang w:val="ru-RU"/>
        </w:rPr>
        <w:t xml:space="preserve">ТЕМА 19. Особое производство. </w:t>
      </w:r>
      <w:r w:rsidRPr="00263439">
        <w:rPr>
          <w:b/>
          <w:sz w:val="24"/>
          <w:szCs w:val="24"/>
          <w:lang w:val="ru-RU"/>
        </w:rPr>
        <w:t>Восстановление утраченного судебного производства.</w:t>
      </w:r>
    </w:p>
    <w:p w:rsidR="00987117" w:rsidRPr="00263439" w:rsidRDefault="00987117" w:rsidP="00987117">
      <w:pPr>
        <w:ind w:firstLine="720"/>
        <w:jc w:val="both"/>
        <w:rPr>
          <w:sz w:val="24"/>
          <w:szCs w:val="24"/>
          <w:lang w:val="ru-RU"/>
        </w:rPr>
      </w:pPr>
      <w:r w:rsidRPr="00263439">
        <w:rPr>
          <w:sz w:val="24"/>
          <w:szCs w:val="24"/>
          <w:lang w:val="ru-RU"/>
        </w:rPr>
        <w:t>Понятие и сущность особого производства. Дела, рассматриваемые судом в порядке особого производства. Порядок рассмотрения дел особого производства.</w:t>
      </w:r>
    </w:p>
    <w:p w:rsidR="00987117" w:rsidRPr="00263439" w:rsidRDefault="00987117" w:rsidP="00987117">
      <w:pPr>
        <w:ind w:firstLine="720"/>
        <w:jc w:val="both"/>
        <w:rPr>
          <w:sz w:val="24"/>
          <w:szCs w:val="24"/>
          <w:lang w:val="ru-RU"/>
        </w:rPr>
      </w:pPr>
      <w:r w:rsidRPr="00263439">
        <w:rPr>
          <w:sz w:val="24"/>
          <w:szCs w:val="24"/>
          <w:lang w:val="ru-RU"/>
        </w:rPr>
        <w:t>Дела об установлении имеющих юридическое значение фактов. Подведомственность суду. Подсудность этих дел. Содержание заявления. Лица, непосредственно заинтересованные в исходе дела. Условия установления юридических фактов. Решение суда по данной категории дел.</w:t>
      </w:r>
    </w:p>
    <w:p w:rsidR="00987117" w:rsidRPr="00263439" w:rsidRDefault="00987117" w:rsidP="00987117">
      <w:pPr>
        <w:jc w:val="both"/>
        <w:rPr>
          <w:sz w:val="24"/>
          <w:szCs w:val="24"/>
          <w:lang w:val="ru-RU"/>
        </w:rPr>
      </w:pPr>
      <w:r w:rsidRPr="00263439">
        <w:rPr>
          <w:sz w:val="24"/>
          <w:szCs w:val="24"/>
          <w:lang w:val="ru-RU"/>
        </w:rPr>
        <w:tab/>
        <w:t xml:space="preserve">Признание гражданина безвестно отсутствующим и объявление гражданина умершим. Подсудность дел данной категории. Содержание заявления. Действия судьи после принятия заявления. Лица, непосредственно заинтересованные в исходе дела. Решение суда. Последствия явки или обнаружения места пребывания гражданина, признанного безвестно отсутствующим или объявленного умершим. </w:t>
      </w:r>
    </w:p>
    <w:p w:rsidR="00987117" w:rsidRPr="00263439" w:rsidRDefault="00987117" w:rsidP="00987117">
      <w:pPr>
        <w:ind w:firstLine="720"/>
        <w:jc w:val="both"/>
        <w:rPr>
          <w:sz w:val="24"/>
          <w:szCs w:val="24"/>
          <w:lang w:val="ru-RU"/>
        </w:rPr>
      </w:pPr>
      <w:r w:rsidRPr="00263439">
        <w:rPr>
          <w:sz w:val="24"/>
          <w:szCs w:val="24"/>
          <w:lang w:val="ru-RU"/>
        </w:rPr>
        <w:lastRenderedPageBreak/>
        <w:t xml:space="preserve">Признание гражданина ограниченно дееспособным или недееспособным. Подсудность данной категории дел. Содержание заявления. Лица, непосредственно заинтересованные в исходе дела. Особенности доказывания по данной категории дел. Рассмотрение дела. Решение суда. </w:t>
      </w:r>
    </w:p>
    <w:p w:rsidR="00987117" w:rsidRPr="00263439" w:rsidRDefault="00987117" w:rsidP="00987117">
      <w:pPr>
        <w:ind w:firstLine="720"/>
        <w:jc w:val="both"/>
        <w:rPr>
          <w:sz w:val="24"/>
          <w:szCs w:val="24"/>
          <w:lang w:val="ru-RU"/>
        </w:rPr>
      </w:pPr>
      <w:r w:rsidRPr="00263439">
        <w:rPr>
          <w:sz w:val="24"/>
          <w:szCs w:val="24"/>
          <w:lang w:val="ru-RU"/>
        </w:rPr>
        <w:t>Признание гражданина дееспособным либо отмена ограничения дееспособности.</w:t>
      </w:r>
    </w:p>
    <w:p w:rsidR="00987117" w:rsidRPr="00263439" w:rsidRDefault="00987117" w:rsidP="00987117">
      <w:pPr>
        <w:shd w:val="clear" w:color="auto" w:fill="FFFFFF"/>
        <w:ind w:firstLine="709"/>
        <w:jc w:val="both"/>
        <w:rPr>
          <w:sz w:val="24"/>
          <w:szCs w:val="24"/>
          <w:lang w:val="ru-RU"/>
        </w:rPr>
      </w:pPr>
      <w:r w:rsidRPr="00263439">
        <w:rPr>
          <w:sz w:val="24"/>
          <w:szCs w:val="24"/>
          <w:lang w:val="ru-RU"/>
        </w:rPr>
        <w:t>Особенности рассмотрения дел об ограничении гражданина в посещении игорных заведений, виртуальных игорных заведений и участии в азартных играх.</w:t>
      </w:r>
    </w:p>
    <w:p w:rsidR="00987117" w:rsidRPr="00263439" w:rsidRDefault="00987117" w:rsidP="00987117">
      <w:pPr>
        <w:ind w:firstLine="720"/>
        <w:jc w:val="both"/>
        <w:rPr>
          <w:sz w:val="24"/>
          <w:szCs w:val="24"/>
          <w:lang w:val="ru-RU"/>
        </w:rPr>
      </w:pPr>
      <w:r w:rsidRPr="00263439">
        <w:rPr>
          <w:sz w:val="24"/>
          <w:szCs w:val="24"/>
          <w:lang w:val="ru-RU"/>
        </w:rPr>
        <w:t>Рассмотрение дел об объявлении несовершеннолетнего полностью дееспособным (эмансипация). Содержание заявления. Лица, непосредственно заинтересованные в исходе дела. Решение суда по заявлению.</w:t>
      </w:r>
    </w:p>
    <w:p w:rsidR="00987117" w:rsidRPr="00263439" w:rsidRDefault="00987117" w:rsidP="00987117">
      <w:pPr>
        <w:ind w:firstLine="720"/>
        <w:jc w:val="both"/>
        <w:rPr>
          <w:sz w:val="24"/>
          <w:szCs w:val="24"/>
          <w:lang w:val="ru-RU"/>
        </w:rPr>
      </w:pPr>
      <w:r w:rsidRPr="00263439">
        <w:rPr>
          <w:sz w:val="24"/>
          <w:szCs w:val="24"/>
          <w:lang w:val="ru-RU"/>
        </w:rPr>
        <w:t>Признание движимой вещи бесхозяйной и признание права коммунальной собственности на бесхозяйную недвижимую вещь. Признание неэксплуатируемого транспортного средства бесхозяйным и передача его в собственность соответствующей административно-территориальной единицы. Подсудность данной категории дел. Содержание заявления. Лица, непосредственно заинтересованные в исходе дела. Подготовка и рассмотрение дела. Решение суда по данной категории дел.</w:t>
      </w:r>
    </w:p>
    <w:p w:rsidR="00987117" w:rsidRPr="00263439" w:rsidRDefault="00987117" w:rsidP="00987117">
      <w:pPr>
        <w:ind w:firstLine="720"/>
        <w:jc w:val="both"/>
        <w:rPr>
          <w:sz w:val="24"/>
          <w:szCs w:val="24"/>
          <w:lang w:val="ru-RU"/>
        </w:rPr>
      </w:pPr>
      <w:r w:rsidRPr="00263439">
        <w:rPr>
          <w:sz w:val="24"/>
          <w:szCs w:val="24"/>
          <w:lang w:val="ru-RU"/>
        </w:rPr>
        <w:t>Рассмотрение дел о признании наследства выморочным. Содержание заявления. Решение суда.</w:t>
      </w:r>
    </w:p>
    <w:p w:rsidR="00987117" w:rsidRPr="00263439" w:rsidRDefault="00987117" w:rsidP="00987117">
      <w:pPr>
        <w:ind w:firstLine="720"/>
        <w:jc w:val="both"/>
        <w:rPr>
          <w:sz w:val="24"/>
          <w:szCs w:val="24"/>
          <w:lang w:val="ru-RU"/>
        </w:rPr>
      </w:pPr>
      <w:r w:rsidRPr="00263439">
        <w:rPr>
          <w:sz w:val="24"/>
          <w:szCs w:val="24"/>
          <w:lang w:val="ru-RU"/>
        </w:rPr>
        <w:t>Восстановление прав по документам на предъявителя. Порядок подачи заявления. Содержание заявления. Подготовка дела. Действия суда после поступления заявления от держателя документа. Рассмотрение дела. Решение суда по данной категории дел.</w:t>
      </w:r>
    </w:p>
    <w:p w:rsidR="00987117" w:rsidRPr="00263439" w:rsidRDefault="00987117" w:rsidP="00987117">
      <w:pPr>
        <w:shd w:val="clear" w:color="auto" w:fill="FFFFFF"/>
        <w:ind w:firstLine="709"/>
        <w:jc w:val="both"/>
        <w:rPr>
          <w:sz w:val="24"/>
          <w:szCs w:val="24"/>
          <w:lang w:val="ru-RU"/>
        </w:rPr>
      </w:pPr>
      <w:r w:rsidRPr="00263439">
        <w:rPr>
          <w:sz w:val="24"/>
          <w:szCs w:val="24"/>
          <w:lang w:val="ru-RU"/>
        </w:rPr>
        <w:t>О принудительной госпитализации и лечении граждан, продлении срока принудительной госпитализации и лечения граждан.</w:t>
      </w:r>
    </w:p>
    <w:p w:rsidR="00987117" w:rsidRPr="00263439" w:rsidRDefault="00987117" w:rsidP="00987117">
      <w:pPr>
        <w:ind w:firstLine="720"/>
        <w:jc w:val="both"/>
        <w:rPr>
          <w:sz w:val="24"/>
          <w:szCs w:val="24"/>
          <w:lang w:val="ru-RU"/>
        </w:rPr>
      </w:pPr>
      <w:r w:rsidRPr="00263439">
        <w:rPr>
          <w:sz w:val="24"/>
          <w:szCs w:val="24"/>
          <w:lang w:val="ru-RU"/>
        </w:rPr>
        <w:t>Дела об усыновлении (удочерении) ребенка. Порядок обращения в суд. Подсудность. Содержание заявления и прилагаемые к нему документы. Особенности подготовки и рассмотрения дела. Решения суда по заявлению.</w:t>
      </w:r>
    </w:p>
    <w:p w:rsidR="00987117" w:rsidRPr="00263439" w:rsidRDefault="00987117" w:rsidP="00987117">
      <w:pPr>
        <w:shd w:val="clear" w:color="auto" w:fill="FFFFFF"/>
        <w:ind w:firstLine="709"/>
        <w:jc w:val="both"/>
        <w:rPr>
          <w:sz w:val="24"/>
          <w:szCs w:val="24"/>
          <w:lang w:val="ru-RU"/>
        </w:rPr>
      </w:pPr>
      <w:r w:rsidRPr="00263439">
        <w:rPr>
          <w:sz w:val="24"/>
          <w:szCs w:val="24"/>
          <w:lang w:val="ru-RU"/>
        </w:rPr>
        <w:t>Особенности рассмотрения дел о помещении несовершеннолетних в специальные учебно-воспитательные учреждения или специальные лечебно-воспитательные учреждения, о переводе несовершеннолетних из специальных учебно-воспитательных учреждений в специальные лечебно-воспитательные учреждения, о прекращении пребывания несовершеннолетних в указанных учреждениях до истечения установленного судом срока пребывания в них, о продлении этого срока, а также о помещении несовершеннолетних в приемники-распределители для несовершеннолетних, о продлении срока нахождения несовершеннолетних в приемниках-распределителях для несовершеннолетних, об освобождении несовершеннолетних из приемников-распределителей для несовершеннолетних.</w:t>
      </w:r>
    </w:p>
    <w:p w:rsidR="00987117" w:rsidRPr="00263439" w:rsidRDefault="00987117" w:rsidP="00987117">
      <w:pPr>
        <w:shd w:val="clear" w:color="auto" w:fill="FFFFFF"/>
        <w:ind w:firstLine="709"/>
        <w:jc w:val="both"/>
        <w:rPr>
          <w:sz w:val="24"/>
          <w:szCs w:val="24"/>
          <w:lang w:val="ru-RU"/>
        </w:rPr>
      </w:pPr>
      <w:r w:rsidRPr="00263439">
        <w:rPr>
          <w:sz w:val="24"/>
          <w:szCs w:val="24"/>
          <w:lang w:val="ru-RU"/>
        </w:rPr>
        <w:t>Особенности рассмотрения дел о направлении гражданина в лечебно-трудовой профилакторий, продлении срока нахождения гражданина в лечебно-трудовом профилактории, сокращении срока нахождения гражданина в лечебно-трудовом профилактории.</w:t>
      </w:r>
    </w:p>
    <w:p w:rsidR="00987117" w:rsidRPr="00263439" w:rsidRDefault="00987117" w:rsidP="00987117">
      <w:pPr>
        <w:shd w:val="clear" w:color="auto" w:fill="FFFFFF"/>
        <w:ind w:firstLine="709"/>
        <w:jc w:val="both"/>
        <w:rPr>
          <w:sz w:val="24"/>
          <w:szCs w:val="24"/>
          <w:lang w:val="ru-RU"/>
        </w:rPr>
      </w:pPr>
      <w:r w:rsidRPr="00263439">
        <w:rPr>
          <w:sz w:val="24"/>
          <w:szCs w:val="24"/>
          <w:lang w:val="ru-RU"/>
        </w:rPr>
        <w:t>Порядок восстановления утраченного судебного производства.</w:t>
      </w:r>
    </w:p>
    <w:p w:rsidR="00987117" w:rsidRPr="00263439" w:rsidRDefault="00987117" w:rsidP="00987117">
      <w:pPr>
        <w:jc w:val="center"/>
        <w:rPr>
          <w:b/>
          <w:bCs/>
          <w:sz w:val="24"/>
          <w:szCs w:val="24"/>
          <w:highlight w:val="yellow"/>
          <w:lang w:val="ru-RU"/>
        </w:rPr>
      </w:pPr>
    </w:p>
    <w:p w:rsidR="00987117" w:rsidRPr="00263439" w:rsidRDefault="00987117" w:rsidP="00987117">
      <w:pPr>
        <w:jc w:val="center"/>
        <w:rPr>
          <w:rStyle w:val="FontStyle32"/>
          <w:b/>
          <w:bCs/>
          <w:lang w:val="ru-RU"/>
        </w:rPr>
      </w:pPr>
      <w:r w:rsidRPr="00263439">
        <w:rPr>
          <w:rStyle w:val="FontStyle32"/>
          <w:b/>
          <w:bCs/>
          <w:lang w:val="ru-RU"/>
        </w:rPr>
        <w:t>Темы письменных работ для самостоятельной работы слушателей</w:t>
      </w:r>
    </w:p>
    <w:p w:rsidR="00987117" w:rsidRPr="00263439" w:rsidRDefault="00987117" w:rsidP="00987117">
      <w:pPr>
        <w:jc w:val="center"/>
        <w:rPr>
          <w:rStyle w:val="FontStyle32"/>
          <w:b/>
          <w:bCs/>
          <w:lang w:val="ru-RU"/>
        </w:rPr>
      </w:pPr>
      <w:r w:rsidRPr="00263439">
        <w:rPr>
          <w:rStyle w:val="FontStyle32"/>
          <w:b/>
          <w:bCs/>
          <w:lang w:val="ru-RU"/>
        </w:rPr>
        <w:t>заочной формы получения образования</w:t>
      </w:r>
    </w:p>
    <w:p w:rsidR="00987117" w:rsidRPr="00263439" w:rsidRDefault="00987117" w:rsidP="00987117">
      <w:pPr>
        <w:jc w:val="both"/>
        <w:rPr>
          <w:rStyle w:val="FontStyle32"/>
          <w:b/>
          <w:bCs/>
          <w:lang w:val="ru-RU"/>
        </w:rPr>
      </w:pPr>
    </w:p>
    <w:p w:rsidR="00987117" w:rsidRPr="00263439" w:rsidRDefault="00987117" w:rsidP="00987117">
      <w:pPr>
        <w:jc w:val="both"/>
        <w:rPr>
          <w:sz w:val="24"/>
          <w:szCs w:val="24"/>
          <w:lang w:val="ru-RU"/>
        </w:rPr>
      </w:pPr>
      <w:r w:rsidRPr="00263439">
        <w:rPr>
          <w:sz w:val="24"/>
          <w:szCs w:val="24"/>
          <w:lang w:val="ru-RU"/>
        </w:rPr>
        <w:t>1. Право на обращение за судебной защитой. Способы судебной защиты.</w:t>
      </w:r>
    </w:p>
    <w:p w:rsidR="00987117" w:rsidRPr="00263439" w:rsidRDefault="00987117" w:rsidP="00987117">
      <w:pPr>
        <w:jc w:val="both"/>
        <w:rPr>
          <w:sz w:val="24"/>
          <w:szCs w:val="24"/>
          <w:lang w:val="ru-RU"/>
        </w:rPr>
      </w:pPr>
      <w:r w:rsidRPr="00263439">
        <w:rPr>
          <w:sz w:val="24"/>
          <w:szCs w:val="24"/>
          <w:lang w:val="ru-RU"/>
        </w:rPr>
        <w:t>2. Виды гражданского судопроизводства. Их краткая характеристика.</w:t>
      </w:r>
    </w:p>
    <w:p w:rsidR="00987117" w:rsidRPr="00263439" w:rsidRDefault="00987117" w:rsidP="00987117">
      <w:pPr>
        <w:jc w:val="both"/>
        <w:rPr>
          <w:sz w:val="24"/>
          <w:szCs w:val="24"/>
          <w:lang w:val="ru-RU"/>
        </w:rPr>
      </w:pPr>
      <w:r w:rsidRPr="00263439">
        <w:rPr>
          <w:sz w:val="24"/>
          <w:szCs w:val="24"/>
          <w:lang w:val="ru-RU"/>
        </w:rPr>
        <w:t>3. Стороны в гражданском судопроизводстве.</w:t>
      </w:r>
    </w:p>
    <w:p w:rsidR="00987117" w:rsidRPr="00263439" w:rsidRDefault="00987117" w:rsidP="00987117">
      <w:pPr>
        <w:jc w:val="both"/>
        <w:rPr>
          <w:sz w:val="24"/>
          <w:szCs w:val="24"/>
          <w:lang w:val="ru-RU"/>
        </w:rPr>
      </w:pPr>
      <w:r w:rsidRPr="00263439">
        <w:rPr>
          <w:sz w:val="24"/>
          <w:szCs w:val="24"/>
          <w:lang w:val="ru-RU"/>
        </w:rPr>
        <w:t>4. Представительство в суде.</w:t>
      </w:r>
    </w:p>
    <w:p w:rsidR="00987117" w:rsidRPr="00263439" w:rsidRDefault="00987117" w:rsidP="00987117">
      <w:pPr>
        <w:jc w:val="both"/>
        <w:rPr>
          <w:sz w:val="24"/>
          <w:szCs w:val="24"/>
          <w:lang w:val="ru-RU"/>
        </w:rPr>
      </w:pPr>
      <w:r w:rsidRPr="00263439">
        <w:rPr>
          <w:sz w:val="24"/>
          <w:szCs w:val="24"/>
          <w:lang w:val="ru-RU"/>
        </w:rPr>
        <w:t>5. Подведомственность и подсудность дел.</w:t>
      </w:r>
    </w:p>
    <w:p w:rsidR="00987117" w:rsidRPr="00263439" w:rsidRDefault="00987117" w:rsidP="00987117">
      <w:pPr>
        <w:jc w:val="both"/>
        <w:rPr>
          <w:sz w:val="24"/>
          <w:szCs w:val="24"/>
          <w:lang w:val="ru-RU"/>
        </w:rPr>
      </w:pPr>
      <w:r w:rsidRPr="00263439">
        <w:rPr>
          <w:sz w:val="24"/>
          <w:szCs w:val="24"/>
          <w:lang w:val="ru-RU"/>
        </w:rPr>
        <w:t>6. Общие положения о доказательствах.</w:t>
      </w:r>
    </w:p>
    <w:p w:rsidR="00987117" w:rsidRPr="00263439" w:rsidRDefault="00987117" w:rsidP="00987117">
      <w:pPr>
        <w:shd w:val="clear" w:color="auto" w:fill="FFFFFF"/>
        <w:jc w:val="both"/>
        <w:rPr>
          <w:sz w:val="24"/>
          <w:szCs w:val="24"/>
          <w:lang w:val="ru-RU"/>
        </w:rPr>
      </w:pPr>
      <w:r w:rsidRPr="00263439">
        <w:rPr>
          <w:rStyle w:val="FontStyle32"/>
          <w:lang w:val="ru-RU"/>
        </w:rPr>
        <w:t>7.</w:t>
      </w:r>
      <w:r w:rsidRPr="00263439">
        <w:rPr>
          <w:sz w:val="24"/>
          <w:szCs w:val="24"/>
          <w:lang w:val="ru-RU"/>
        </w:rPr>
        <w:t xml:space="preserve"> Нравственные основы судебной деятельности.</w:t>
      </w:r>
    </w:p>
    <w:p w:rsidR="00987117" w:rsidRPr="00263439" w:rsidRDefault="00987117" w:rsidP="00987117">
      <w:pPr>
        <w:shd w:val="clear" w:color="auto" w:fill="FFFFFF"/>
        <w:jc w:val="both"/>
        <w:rPr>
          <w:rStyle w:val="apple-converted-space"/>
          <w:rFonts w:eastAsia="Calibri"/>
          <w:sz w:val="24"/>
          <w:szCs w:val="24"/>
          <w:lang w:val="ru-RU"/>
        </w:rPr>
      </w:pPr>
      <w:r w:rsidRPr="00263439">
        <w:rPr>
          <w:sz w:val="24"/>
          <w:szCs w:val="24"/>
          <w:lang w:val="ru-RU"/>
        </w:rPr>
        <w:t>8. Судебная ошибка в гражданском судопроизводстве и ответственность судей.</w:t>
      </w:r>
      <w:r w:rsidRPr="00263439">
        <w:rPr>
          <w:rStyle w:val="apple-converted-space"/>
          <w:rFonts w:eastAsia="Calibri"/>
          <w:sz w:val="24"/>
          <w:szCs w:val="24"/>
        </w:rPr>
        <w:t> </w:t>
      </w:r>
    </w:p>
    <w:p w:rsidR="00987117" w:rsidRPr="00263439" w:rsidRDefault="00987117" w:rsidP="00987117">
      <w:pPr>
        <w:jc w:val="both"/>
        <w:rPr>
          <w:sz w:val="24"/>
          <w:szCs w:val="24"/>
          <w:lang w:val="ru-RU"/>
        </w:rPr>
      </w:pPr>
      <w:r w:rsidRPr="00263439">
        <w:rPr>
          <w:sz w:val="24"/>
          <w:szCs w:val="24"/>
          <w:lang w:val="ru-RU"/>
        </w:rPr>
        <w:t>9. Судебные расходы.</w:t>
      </w:r>
    </w:p>
    <w:p w:rsidR="00987117" w:rsidRPr="00263439" w:rsidRDefault="00987117" w:rsidP="00987117">
      <w:pPr>
        <w:shd w:val="clear" w:color="auto" w:fill="FFFFFF"/>
        <w:jc w:val="both"/>
        <w:rPr>
          <w:rStyle w:val="apple-converted-space"/>
          <w:rFonts w:eastAsia="Calibri"/>
          <w:sz w:val="24"/>
          <w:szCs w:val="24"/>
          <w:lang w:val="ru-RU"/>
        </w:rPr>
      </w:pPr>
      <w:r w:rsidRPr="00263439">
        <w:rPr>
          <w:rStyle w:val="FontStyle32"/>
          <w:lang w:val="ru-RU"/>
        </w:rPr>
        <w:lastRenderedPageBreak/>
        <w:t xml:space="preserve">10. </w:t>
      </w:r>
      <w:r w:rsidRPr="00263439">
        <w:rPr>
          <w:sz w:val="24"/>
          <w:szCs w:val="24"/>
          <w:lang w:val="ru-RU"/>
        </w:rPr>
        <w:t>Реализация принципов состязательности и процессуального равноправия сторон в гражданском судопроизводстве.</w:t>
      </w:r>
      <w:r w:rsidRPr="00263439">
        <w:rPr>
          <w:rStyle w:val="apple-converted-space"/>
          <w:rFonts w:eastAsia="Calibri"/>
          <w:sz w:val="24"/>
          <w:szCs w:val="24"/>
        </w:rPr>
        <w:t> </w:t>
      </w:r>
    </w:p>
    <w:p w:rsidR="00987117" w:rsidRPr="00263439" w:rsidRDefault="00987117" w:rsidP="00987117">
      <w:pPr>
        <w:jc w:val="both"/>
        <w:rPr>
          <w:sz w:val="24"/>
          <w:szCs w:val="24"/>
          <w:lang w:val="ru-RU"/>
        </w:rPr>
      </w:pPr>
      <w:r w:rsidRPr="00263439">
        <w:rPr>
          <w:sz w:val="24"/>
          <w:szCs w:val="24"/>
          <w:lang w:val="ru-RU"/>
        </w:rPr>
        <w:t>11. Третьи лица в гражданском процессе.</w:t>
      </w:r>
    </w:p>
    <w:p w:rsidR="00987117" w:rsidRPr="00263439" w:rsidRDefault="00987117" w:rsidP="00987117">
      <w:pPr>
        <w:jc w:val="both"/>
        <w:rPr>
          <w:sz w:val="24"/>
          <w:szCs w:val="24"/>
          <w:lang w:val="ru-RU"/>
        </w:rPr>
      </w:pPr>
      <w:r w:rsidRPr="00263439">
        <w:rPr>
          <w:sz w:val="24"/>
          <w:szCs w:val="24"/>
          <w:lang w:val="ru-RU"/>
        </w:rPr>
        <w:t>12. Проблемные аспекты заочного производства.</w:t>
      </w:r>
    </w:p>
    <w:p w:rsidR="00987117" w:rsidRPr="00263439" w:rsidRDefault="00987117" w:rsidP="00987117">
      <w:pPr>
        <w:shd w:val="clear" w:color="auto" w:fill="FFFFFF"/>
        <w:jc w:val="both"/>
        <w:rPr>
          <w:sz w:val="24"/>
          <w:szCs w:val="24"/>
          <w:lang w:val="ru-RU"/>
        </w:rPr>
      </w:pPr>
      <w:r w:rsidRPr="00263439">
        <w:rPr>
          <w:sz w:val="24"/>
          <w:szCs w:val="24"/>
          <w:lang w:val="ru-RU"/>
        </w:rPr>
        <w:t xml:space="preserve">13. </w:t>
      </w:r>
      <w:r w:rsidRPr="00263439">
        <w:rPr>
          <w:sz w:val="24"/>
          <w:szCs w:val="24"/>
          <w:shd w:val="clear" w:color="auto" w:fill="FFFFFF"/>
          <w:lang w:val="ru-RU"/>
        </w:rPr>
        <w:t>Процессуальные особенности рассмотрения судами общей юрисдикции дел о компенсации морального вреда.</w:t>
      </w:r>
    </w:p>
    <w:p w:rsidR="00987117" w:rsidRPr="00263439" w:rsidRDefault="00987117" w:rsidP="00987117">
      <w:pPr>
        <w:jc w:val="both"/>
        <w:rPr>
          <w:sz w:val="24"/>
          <w:szCs w:val="24"/>
          <w:shd w:val="clear" w:color="auto" w:fill="FFFFFF"/>
          <w:lang w:val="ru-RU"/>
        </w:rPr>
      </w:pPr>
      <w:r w:rsidRPr="00263439">
        <w:rPr>
          <w:sz w:val="24"/>
          <w:szCs w:val="24"/>
          <w:lang w:val="ru-RU"/>
        </w:rPr>
        <w:t xml:space="preserve">14. </w:t>
      </w:r>
      <w:r w:rsidRPr="00263439">
        <w:rPr>
          <w:sz w:val="24"/>
          <w:szCs w:val="24"/>
          <w:shd w:val="clear" w:color="auto" w:fill="FFFFFF"/>
          <w:lang w:val="ru-RU"/>
        </w:rPr>
        <w:t>Злоупотребление процессуальными правами.</w:t>
      </w:r>
    </w:p>
    <w:p w:rsidR="00987117" w:rsidRPr="00263439" w:rsidRDefault="00987117" w:rsidP="00987117">
      <w:pPr>
        <w:jc w:val="both"/>
        <w:rPr>
          <w:rStyle w:val="apple-converted-space"/>
          <w:rFonts w:eastAsia="Calibri"/>
          <w:sz w:val="24"/>
          <w:szCs w:val="24"/>
          <w:lang w:val="ru-RU"/>
        </w:rPr>
      </w:pPr>
      <w:r w:rsidRPr="00263439">
        <w:rPr>
          <w:sz w:val="24"/>
          <w:szCs w:val="24"/>
          <w:lang w:val="ru-RU"/>
        </w:rPr>
        <w:t>15. Особенности судопроизводства по делам о защите прав потребителей.</w:t>
      </w:r>
      <w:r w:rsidRPr="00263439">
        <w:rPr>
          <w:rStyle w:val="apple-converted-space"/>
          <w:rFonts w:eastAsia="Calibri"/>
          <w:sz w:val="24"/>
          <w:szCs w:val="24"/>
        </w:rPr>
        <w:t> </w:t>
      </w:r>
    </w:p>
    <w:p w:rsidR="00987117" w:rsidRPr="00263439" w:rsidRDefault="00987117" w:rsidP="00987117">
      <w:pPr>
        <w:shd w:val="clear" w:color="auto" w:fill="FFFFFF"/>
        <w:jc w:val="both"/>
        <w:rPr>
          <w:rStyle w:val="apple-converted-space"/>
          <w:rFonts w:eastAsia="Calibri"/>
          <w:sz w:val="24"/>
          <w:szCs w:val="24"/>
          <w:lang w:val="ru-RU"/>
        </w:rPr>
      </w:pPr>
      <w:r w:rsidRPr="00263439">
        <w:rPr>
          <w:rStyle w:val="FontStyle32"/>
          <w:lang w:val="ru-RU"/>
        </w:rPr>
        <w:t xml:space="preserve">16. </w:t>
      </w:r>
      <w:r w:rsidRPr="00263439">
        <w:rPr>
          <w:sz w:val="24"/>
          <w:szCs w:val="24"/>
          <w:lang w:val="ru-RU"/>
        </w:rPr>
        <w:t>Особенности судопроизводства по делам о защите чести, достоинства и деловой репутации.</w:t>
      </w:r>
      <w:r w:rsidRPr="00263439">
        <w:rPr>
          <w:rStyle w:val="apple-converted-space"/>
          <w:rFonts w:eastAsia="Calibri"/>
          <w:sz w:val="24"/>
          <w:szCs w:val="24"/>
        </w:rPr>
        <w:t> </w:t>
      </w:r>
    </w:p>
    <w:p w:rsidR="00987117" w:rsidRPr="00263439" w:rsidRDefault="00987117" w:rsidP="00987117">
      <w:pPr>
        <w:shd w:val="clear" w:color="auto" w:fill="FFFFFF"/>
        <w:rPr>
          <w:sz w:val="24"/>
          <w:szCs w:val="24"/>
          <w:shd w:val="clear" w:color="auto" w:fill="FEFEFE"/>
          <w:lang w:val="ru-RU"/>
        </w:rPr>
      </w:pPr>
      <w:r w:rsidRPr="00263439">
        <w:rPr>
          <w:rStyle w:val="FontStyle32"/>
          <w:lang w:val="ru-RU"/>
        </w:rPr>
        <w:t xml:space="preserve">17. </w:t>
      </w:r>
      <w:r w:rsidRPr="00263439">
        <w:rPr>
          <w:sz w:val="24"/>
          <w:szCs w:val="24"/>
          <w:lang w:val="ru-RU"/>
        </w:rPr>
        <w:t>Интеграция медиации в правовую систему Беларуси: основные проблемы.</w:t>
      </w:r>
    </w:p>
    <w:p w:rsidR="00987117" w:rsidRPr="00263439" w:rsidRDefault="00987117" w:rsidP="00987117">
      <w:pPr>
        <w:jc w:val="both"/>
        <w:rPr>
          <w:rStyle w:val="FontStyle32"/>
          <w:lang w:val="ru-RU"/>
        </w:rPr>
      </w:pPr>
      <w:r w:rsidRPr="00263439">
        <w:rPr>
          <w:rStyle w:val="FontStyle32"/>
          <w:lang w:val="ru-RU"/>
        </w:rPr>
        <w:t xml:space="preserve">18. </w:t>
      </w:r>
      <w:r w:rsidRPr="00263439">
        <w:rPr>
          <w:sz w:val="24"/>
          <w:szCs w:val="24"/>
          <w:lang w:val="ru-RU"/>
        </w:rPr>
        <w:t>Адвокат в гражданском процессе как представитель.</w:t>
      </w:r>
    </w:p>
    <w:p w:rsidR="00987117" w:rsidRPr="00263439" w:rsidRDefault="00987117" w:rsidP="00987117">
      <w:pPr>
        <w:shd w:val="clear" w:color="auto" w:fill="FFFFFF"/>
        <w:jc w:val="both"/>
        <w:rPr>
          <w:sz w:val="24"/>
          <w:szCs w:val="24"/>
          <w:lang w:val="ru-RU"/>
        </w:rPr>
      </w:pPr>
      <w:r w:rsidRPr="00263439">
        <w:rPr>
          <w:rStyle w:val="FontStyle32"/>
          <w:lang w:val="ru-RU"/>
        </w:rPr>
        <w:t xml:space="preserve">19. </w:t>
      </w:r>
      <w:r w:rsidRPr="00263439">
        <w:rPr>
          <w:sz w:val="24"/>
          <w:szCs w:val="24"/>
          <w:lang w:val="ru-RU"/>
        </w:rPr>
        <w:t>Тенденции развития гражданского судопроизводства.</w:t>
      </w:r>
    </w:p>
    <w:p w:rsidR="00987117" w:rsidRPr="00263439" w:rsidRDefault="00987117" w:rsidP="00987117">
      <w:pPr>
        <w:shd w:val="clear" w:color="auto" w:fill="FFFFFF"/>
        <w:jc w:val="both"/>
        <w:rPr>
          <w:sz w:val="24"/>
          <w:szCs w:val="24"/>
          <w:lang w:val="ru-RU"/>
        </w:rPr>
      </w:pPr>
      <w:r w:rsidRPr="00263439">
        <w:rPr>
          <w:rStyle w:val="FontStyle32"/>
          <w:lang w:val="ru-RU"/>
        </w:rPr>
        <w:t xml:space="preserve">20. </w:t>
      </w:r>
      <w:r w:rsidRPr="00263439">
        <w:rPr>
          <w:sz w:val="24"/>
          <w:szCs w:val="24"/>
          <w:lang w:val="ru-RU"/>
        </w:rPr>
        <w:t>Процессуальные особенности рассмотрения гражданских дел, вытекающих из семейных отношений.</w:t>
      </w:r>
    </w:p>
    <w:p w:rsidR="00987117" w:rsidRPr="00263439" w:rsidRDefault="00987117" w:rsidP="00987117">
      <w:pPr>
        <w:jc w:val="both"/>
        <w:rPr>
          <w:sz w:val="24"/>
          <w:szCs w:val="24"/>
          <w:lang w:val="ru-RU"/>
        </w:rPr>
      </w:pPr>
    </w:p>
    <w:p w:rsidR="00987117" w:rsidRPr="00263439" w:rsidRDefault="00987117" w:rsidP="00987117">
      <w:pPr>
        <w:pStyle w:val="Style16"/>
        <w:widowControl/>
        <w:spacing w:before="109"/>
        <w:ind w:left="2296" w:right="1033"/>
        <w:jc w:val="center"/>
        <w:rPr>
          <w:rStyle w:val="FontStyle50"/>
        </w:rPr>
      </w:pPr>
    </w:p>
    <w:tbl>
      <w:tblPr>
        <w:tblW w:w="0" w:type="auto"/>
        <w:jc w:val="right"/>
        <w:tblLook w:val="00A0" w:firstRow="1" w:lastRow="0" w:firstColumn="1" w:lastColumn="0" w:noHBand="0" w:noVBand="0"/>
      </w:tblPr>
      <w:tblGrid>
        <w:gridCol w:w="3508"/>
      </w:tblGrid>
      <w:tr w:rsidR="00987117" w:rsidRPr="00263439" w:rsidTr="00106A33">
        <w:trPr>
          <w:jc w:val="right"/>
        </w:trPr>
        <w:tc>
          <w:tcPr>
            <w:tcW w:w="3508" w:type="dxa"/>
          </w:tcPr>
          <w:p w:rsidR="00987117" w:rsidRPr="00263439" w:rsidRDefault="00987117" w:rsidP="00106A33">
            <w:pPr>
              <w:rPr>
                <w:sz w:val="24"/>
                <w:szCs w:val="24"/>
                <w:lang w:val="ru-RU"/>
              </w:rPr>
            </w:pPr>
            <w:r w:rsidRPr="00263439">
              <w:rPr>
                <w:sz w:val="24"/>
                <w:szCs w:val="24"/>
                <w:lang w:val="ru-RU"/>
              </w:rPr>
              <w:t>УТВЕРЖДАЮ</w:t>
            </w:r>
          </w:p>
          <w:p w:rsidR="00987117" w:rsidRPr="00263439" w:rsidRDefault="00987117" w:rsidP="00106A33">
            <w:pPr>
              <w:rPr>
                <w:sz w:val="24"/>
                <w:szCs w:val="24"/>
                <w:lang w:val="ru-RU"/>
              </w:rPr>
            </w:pPr>
            <w:r w:rsidRPr="00263439">
              <w:rPr>
                <w:sz w:val="24"/>
                <w:szCs w:val="24"/>
                <w:lang w:val="ru-RU"/>
              </w:rPr>
              <w:t>Директор института</w:t>
            </w:r>
          </w:p>
          <w:p w:rsidR="00987117" w:rsidRPr="00263439" w:rsidRDefault="00987117" w:rsidP="00106A33">
            <w:pPr>
              <w:rPr>
                <w:sz w:val="24"/>
                <w:szCs w:val="24"/>
                <w:lang w:val="ru-RU"/>
              </w:rPr>
            </w:pPr>
            <w:r w:rsidRPr="00263439">
              <w:rPr>
                <w:sz w:val="24"/>
                <w:szCs w:val="24"/>
                <w:lang w:val="ru-RU"/>
              </w:rPr>
              <w:t xml:space="preserve">повышения квалификации и переподготовки </w:t>
            </w:r>
            <w:proofErr w:type="spellStart"/>
            <w:r w:rsidRPr="00263439">
              <w:rPr>
                <w:sz w:val="24"/>
                <w:szCs w:val="24"/>
                <w:lang w:val="ru-RU"/>
              </w:rPr>
              <w:t>БарГУ</w:t>
            </w:r>
            <w:proofErr w:type="spellEnd"/>
          </w:p>
          <w:p w:rsidR="00987117" w:rsidRPr="00263439" w:rsidRDefault="00987117" w:rsidP="00106A33">
            <w:pPr>
              <w:rPr>
                <w:sz w:val="24"/>
                <w:szCs w:val="24"/>
                <w:lang w:val="ru-RU"/>
              </w:rPr>
            </w:pPr>
            <w:r w:rsidRPr="00263439">
              <w:rPr>
                <w:sz w:val="24"/>
                <w:szCs w:val="24"/>
                <w:lang w:val="ru-RU"/>
              </w:rPr>
              <w:t xml:space="preserve">__________ </w:t>
            </w:r>
            <w:proofErr w:type="spellStart"/>
            <w:r w:rsidRPr="00263439">
              <w:rPr>
                <w:sz w:val="24"/>
                <w:szCs w:val="24"/>
                <w:lang w:val="ru-RU"/>
              </w:rPr>
              <w:t>Д.С.Лундышев</w:t>
            </w:r>
            <w:proofErr w:type="spellEnd"/>
          </w:p>
          <w:p w:rsidR="00987117" w:rsidRPr="00263439" w:rsidRDefault="00987117" w:rsidP="00106A33">
            <w:pPr>
              <w:rPr>
                <w:b/>
                <w:bCs/>
                <w:sz w:val="24"/>
                <w:szCs w:val="24"/>
                <w:lang w:val="ru-RU"/>
              </w:rPr>
            </w:pPr>
            <w:r w:rsidRPr="00263439">
              <w:rPr>
                <w:sz w:val="24"/>
                <w:szCs w:val="24"/>
                <w:lang w:val="ru-RU"/>
              </w:rPr>
              <w:t>«___» ____________ 2023 г.</w:t>
            </w:r>
          </w:p>
        </w:tc>
      </w:tr>
    </w:tbl>
    <w:p w:rsidR="00987117" w:rsidRPr="00263439" w:rsidRDefault="00987117" w:rsidP="00987117">
      <w:pPr>
        <w:shd w:val="clear" w:color="auto" w:fill="FFFFFF"/>
        <w:spacing w:line="317" w:lineRule="exact"/>
        <w:ind w:right="-186"/>
        <w:jc w:val="center"/>
        <w:rPr>
          <w:b/>
          <w:bCs/>
          <w:sz w:val="24"/>
          <w:szCs w:val="24"/>
          <w:lang w:val="ru-RU"/>
        </w:rPr>
      </w:pPr>
    </w:p>
    <w:p w:rsidR="00987117" w:rsidRPr="00263439" w:rsidRDefault="00987117" w:rsidP="00987117">
      <w:pPr>
        <w:shd w:val="clear" w:color="auto" w:fill="FFFFFF"/>
        <w:spacing w:line="317" w:lineRule="exact"/>
        <w:ind w:right="-186"/>
        <w:jc w:val="center"/>
        <w:rPr>
          <w:b/>
          <w:bCs/>
          <w:sz w:val="24"/>
          <w:szCs w:val="24"/>
          <w:lang w:val="ru-RU"/>
        </w:rPr>
      </w:pPr>
      <w:r w:rsidRPr="00263439">
        <w:rPr>
          <w:b/>
          <w:bCs/>
          <w:sz w:val="24"/>
          <w:szCs w:val="24"/>
          <w:lang w:val="ru-RU"/>
        </w:rPr>
        <w:t>МАТЕРИАЛЫ ДЛЯ ТЕКУЩЕЙ АТТЕСТАЦИИ СЛУШАТЕЛЕЙ</w:t>
      </w:r>
    </w:p>
    <w:p w:rsidR="00987117" w:rsidRPr="00263439" w:rsidRDefault="00987117" w:rsidP="00987117">
      <w:pPr>
        <w:jc w:val="center"/>
        <w:rPr>
          <w:i/>
          <w:iCs/>
          <w:sz w:val="24"/>
          <w:szCs w:val="24"/>
          <w:u w:val="single"/>
          <w:lang w:val="ru-RU"/>
        </w:rPr>
      </w:pPr>
      <w:r w:rsidRPr="00263439">
        <w:rPr>
          <w:b/>
          <w:bCs/>
          <w:sz w:val="24"/>
          <w:szCs w:val="24"/>
          <w:lang w:val="ru-RU"/>
        </w:rPr>
        <w:t xml:space="preserve">по дисциплине </w:t>
      </w:r>
      <w:r w:rsidRPr="00263439">
        <w:rPr>
          <w:sz w:val="24"/>
          <w:szCs w:val="24"/>
          <w:u w:val="single"/>
          <w:lang w:val="ru-RU"/>
        </w:rPr>
        <w:t>«Гражданское судопроизводство»</w:t>
      </w:r>
    </w:p>
    <w:p w:rsidR="00987117" w:rsidRPr="00263439" w:rsidRDefault="00987117" w:rsidP="00987117">
      <w:pPr>
        <w:jc w:val="center"/>
        <w:rPr>
          <w:sz w:val="24"/>
          <w:szCs w:val="24"/>
          <w:lang w:val="ru-RU"/>
        </w:rPr>
      </w:pPr>
    </w:p>
    <w:p w:rsidR="00987117" w:rsidRPr="00263439" w:rsidRDefault="00987117" w:rsidP="00987117">
      <w:pPr>
        <w:jc w:val="center"/>
        <w:rPr>
          <w:sz w:val="24"/>
          <w:szCs w:val="24"/>
          <w:lang w:val="ru-RU"/>
        </w:rPr>
      </w:pPr>
      <w:r w:rsidRPr="00263439">
        <w:rPr>
          <w:sz w:val="24"/>
          <w:szCs w:val="24"/>
          <w:lang w:val="ru-RU"/>
        </w:rPr>
        <w:t>специальности переподготовки</w:t>
      </w:r>
      <w:r w:rsidRPr="00263439">
        <w:rPr>
          <w:sz w:val="24"/>
          <w:szCs w:val="24"/>
          <w:lang w:val="be-BY"/>
        </w:rPr>
        <w:t xml:space="preserve"> </w:t>
      </w:r>
      <w:r w:rsidRPr="00263439">
        <w:rPr>
          <w:sz w:val="24"/>
          <w:szCs w:val="24"/>
          <w:lang w:val="ru-RU"/>
        </w:rPr>
        <w:t>9-09-0421-01 Правоведение</w:t>
      </w:r>
    </w:p>
    <w:p w:rsidR="00987117" w:rsidRPr="00263439" w:rsidRDefault="00987117" w:rsidP="00987117">
      <w:pPr>
        <w:jc w:val="center"/>
        <w:rPr>
          <w:sz w:val="24"/>
          <w:szCs w:val="24"/>
          <w:lang w:val="ru-RU"/>
        </w:rPr>
      </w:pPr>
    </w:p>
    <w:p w:rsidR="00987117" w:rsidRPr="00263439" w:rsidRDefault="00987117" w:rsidP="00987117">
      <w:pPr>
        <w:jc w:val="center"/>
        <w:rPr>
          <w:b/>
          <w:i/>
          <w:sz w:val="24"/>
          <w:szCs w:val="24"/>
          <w:lang w:val="ru-RU"/>
        </w:rPr>
      </w:pPr>
      <w:r w:rsidRPr="00263439">
        <w:rPr>
          <w:b/>
          <w:i/>
          <w:sz w:val="24"/>
          <w:szCs w:val="24"/>
          <w:lang w:val="be-BY"/>
        </w:rPr>
        <w:t xml:space="preserve">Тематика эссе: </w:t>
      </w:r>
      <w:r w:rsidRPr="00263439">
        <w:rPr>
          <w:b/>
          <w:i/>
          <w:sz w:val="24"/>
          <w:szCs w:val="24"/>
          <w:lang w:val="ru-RU"/>
        </w:rPr>
        <w:tab/>
      </w:r>
    </w:p>
    <w:p w:rsidR="00987117" w:rsidRPr="00263439" w:rsidRDefault="00987117" w:rsidP="00987117">
      <w:pPr>
        <w:jc w:val="center"/>
        <w:rPr>
          <w:i/>
          <w:sz w:val="24"/>
          <w:szCs w:val="24"/>
          <w:lang w:val="ru-RU"/>
        </w:rPr>
      </w:pPr>
      <w:r w:rsidRPr="00263439">
        <w:rPr>
          <w:i/>
          <w:sz w:val="24"/>
          <w:szCs w:val="24"/>
          <w:lang w:val="ru-RU"/>
        </w:rPr>
        <w:t xml:space="preserve">Номер темы эссе должен соответствовать номеру слушателя </w:t>
      </w:r>
    </w:p>
    <w:p w:rsidR="00987117" w:rsidRPr="00263439" w:rsidRDefault="00987117" w:rsidP="00987117">
      <w:pPr>
        <w:jc w:val="center"/>
        <w:rPr>
          <w:i/>
          <w:sz w:val="24"/>
          <w:szCs w:val="24"/>
          <w:lang w:val="be-BY"/>
        </w:rPr>
      </w:pPr>
      <w:r w:rsidRPr="00263439">
        <w:rPr>
          <w:i/>
          <w:sz w:val="24"/>
          <w:szCs w:val="24"/>
          <w:lang w:val="ru-RU"/>
        </w:rPr>
        <w:t>в списке журнала учебных занятий</w:t>
      </w:r>
    </w:p>
    <w:p w:rsidR="00987117" w:rsidRPr="00263439" w:rsidRDefault="00987117" w:rsidP="00987117">
      <w:pPr>
        <w:numPr>
          <w:ilvl w:val="0"/>
          <w:numId w:val="6"/>
        </w:numPr>
        <w:jc w:val="both"/>
        <w:rPr>
          <w:sz w:val="24"/>
          <w:szCs w:val="24"/>
          <w:lang w:val="ru-RU"/>
        </w:rPr>
      </w:pPr>
      <w:r w:rsidRPr="00263439">
        <w:rPr>
          <w:sz w:val="24"/>
          <w:szCs w:val="24"/>
          <w:lang w:val="ru-RU"/>
        </w:rPr>
        <w:t>Гражданское судопроизводство. Общая характеристика.</w:t>
      </w:r>
    </w:p>
    <w:p w:rsidR="00987117" w:rsidRPr="00263439" w:rsidRDefault="00987117" w:rsidP="00987117">
      <w:pPr>
        <w:numPr>
          <w:ilvl w:val="0"/>
          <w:numId w:val="6"/>
        </w:numPr>
        <w:jc w:val="both"/>
        <w:rPr>
          <w:sz w:val="24"/>
          <w:szCs w:val="24"/>
          <w:lang w:val="ru-RU"/>
        </w:rPr>
      </w:pPr>
      <w:r w:rsidRPr="00263439">
        <w:rPr>
          <w:sz w:val="24"/>
          <w:szCs w:val="24"/>
          <w:lang w:val="ru-RU"/>
        </w:rPr>
        <w:t>Общие положения об участниках гражданского судопроизводства</w:t>
      </w:r>
    </w:p>
    <w:p w:rsidR="00987117" w:rsidRPr="00263439" w:rsidRDefault="00987117" w:rsidP="00987117">
      <w:pPr>
        <w:numPr>
          <w:ilvl w:val="0"/>
          <w:numId w:val="6"/>
        </w:numPr>
        <w:jc w:val="both"/>
        <w:rPr>
          <w:sz w:val="24"/>
          <w:szCs w:val="24"/>
          <w:lang w:val="ru-RU"/>
        </w:rPr>
      </w:pPr>
      <w:r w:rsidRPr="00263439">
        <w:rPr>
          <w:sz w:val="24"/>
          <w:szCs w:val="24"/>
          <w:lang w:val="ru-RU"/>
        </w:rPr>
        <w:t>Стороны. Права и обязанности.</w:t>
      </w:r>
    </w:p>
    <w:p w:rsidR="00987117" w:rsidRPr="00263439" w:rsidRDefault="00987117" w:rsidP="00987117">
      <w:pPr>
        <w:numPr>
          <w:ilvl w:val="0"/>
          <w:numId w:val="6"/>
        </w:numPr>
        <w:jc w:val="both"/>
        <w:rPr>
          <w:sz w:val="24"/>
          <w:szCs w:val="24"/>
          <w:lang w:val="ru-RU"/>
        </w:rPr>
      </w:pPr>
      <w:r w:rsidRPr="00263439">
        <w:rPr>
          <w:sz w:val="24"/>
          <w:szCs w:val="24"/>
          <w:lang w:val="ru-RU"/>
        </w:rPr>
        <w:t>Представительство в суде.</w:t>
      </w:r>
    </w:p>
    <w:p w:rsidR="00987117" w:rsidRPr="00263439" w:rsidRDefault="00987117" w:rsidP="00987117">
      <w:pPr>
        <w:numPr>
          <w:ilvl w:val="0"/>
          <w:numId w:val="6"/>
        </w:numPr>
        <w:jc w:val="both"/>
        <w:rPr>
          <w:sz w:val="24"/>
          <w:szCs w:val="24"/>
          <w:lang w:val="ru-RU"/>
        </w:rPr>
      </w:pPr>
      <w:r w:rsidRPr="00263439">
        <w:rPr>
          <w:sz w:val="24"/>
          <w:szCs w:val="24"/>
          <w:lang w:val="ru-RU"/>
        </w:rPr>
        <w:t>Третьи лица.</w:t>
      </w:r>
    </w:p>
    <w:p w:rsidR="00987117" w:rsidRPr="00263439" w:rsidRDefault="00987117" w:rsidP="00987117">
      <w:pPr>
        <w:numPr>
          <w:ilvl w:val="0"/>
          <w:numId w:val="6"/>
        </w:numPr>
        <w:jc w:val="both"/>
        <w:rPr>
          <w:sz w:val="24"/>
          <w:szCs w:val="24"/>
          <w:lang w:val="ru-RU"/>
        </w:rPr>
      </w:pPr>
      <w:r w:rsidRPr="00263439">
        <w:rPr>
          <w:sz w:val="24"/>
          <w:szCs w:val="24"/>
          <w:lang w:val="ru-RU"/>
        </w:rPr>
        <w:t>Общие положения о доказательствах.</w:t>
      </w:r>
    </w:p>
    <w:p w:rsidR="00987117" w:rsidRPr="00263439" w:rsidRDefault="00987117" w:rsidP="00987117">
      <w:pPr>
        <w:numPr>
          <w:ilvl w:val="0"/>
          <w:numId w:val="6"/>
        </w:numPr>
        <w:jc w:val="both"/>
        <w:rPr>
          <w:sz w:val="24"/>
          <w:szCs w:val="24"/>
          <w:lang w:val="ru-RU"/>
        </w:rPr>
      </w:pPr>
      <w:r w:rsidRPr="00263439">
        <w:rPr>
          <w:sz w:val="24"/>
          <w:szCs w:val="24"/>
          <w:lang w:val="ru-RU"/>
        </w:rPr>
        <w:t>Производство в суде первой инстанции.</w:t>
      </w:r>
    </w:p>
    <w:p w:rsidR="00987117" w:rsidRPr="00263439" w:rsidRDefault="00987117" w:rsidP="00987117">
      <w:pPr>
        <w:numPr>
          <w:ilvl w:val="0"/>
          <w:numId w:val="6"/>
        </w:numPr>
        <w:jc w:val="both"/>
        <w:rPr>
          <w:sz w:val="24"/>
          <w:szCs w:val="24"/>
          <w:lang w:val="ru-RU"/>
        </w:rPr>
      </w:pPr>
      <w:r w:rsidRPr="00263439">
        <w:rPr>
          <w:sz w:val="24"/>
          <w:szCs w:val="24"/>
          <w:lang w:val="ru-RU"/>
        </w:rPr>
        <w:t>Иные участники процесса: свидетель, эксперт, специалист, переводчик, понятые.</w:t>
      </w:r>
    </w:p>
    <w:p w:rsidR="00987117" w:rsidRPr="00263439" w:rsidRDefault="00987117" w:rsidP="00987117">
      <w:pPr>
        <w:numPr>
          <w:ilvl w:val="0"/>
          <w:numId w:val="6"/>
        </w:numPr>
        <w:jc w:val="both"/>
        <w:rPr>
          <w:sz w:val="24"/>
          <w:szCs w:val="24"/>
          <w:lang w:val="ru-RU"/>
        </w:rPr>
      </w:pPr>
      <w:r w:rsidRPr="00263439">
        <w:rPr>
          <w:sz w:val="24"/>
          <w:szCs w:val="24"/>
          <w:lang w:val="ru-RU"/>
        </w:rPr>
        <w:t>Судебные расходы.</w:t>
      </w:r>
    </w:p>
    <w:p w:rsidR="00987117" w:rsidRPr="00263439" w:rsidRDefault="00987117" w:rsidP="00987117">
      <w:pPr>
        <w:numPr>
          <w:ilvl w:val="0"/>
          <w:numId w:val="6"/>
        </w:numPr>
        <w:jc w:val="both"/>
        <w:rPr>
          <w:rStyle w:val="FontStyle32"/>
          <w:lang w:val="ru-RU"/>
        </w:rPr>
      </w:pPr>
      <w:r w:rsidRPr="00263439">
        <w:rPr>
          <w:rStyle w:val="FontStyle32"/>
          <w:lang w:val="ru-RU"/>
        </w:rPr>
        <w:t>Процессуальные сроки.</w:t>
      </w:r>
    </w:p>
    <w:p w:rsidR="00987117" w:rsidRPr="00263439" w:rsidRDefault="00987117" w:rsidP="00987117">
      <w:pPr>
        <w:numPr>
          <w:ilvl w:val="0"/>
          <w:numId w:val="6"/>
        </w:numPr>
        <w:jc w:val="both"/>
        <w:rPr>
          <w:sz w:val="24"/>
          <w:szCs w:val="24"/>
          <w:lang w:val="ru-RU"/>
        </w:rPr>
      </w:pPr>
      <w:r w:rsidRPr="00263439">
        <w:rPr>
          <w:sz w:val="24"/>
          <w:szCs w:val="24"/>
          <w:lang w:val="ru-RU"/>
        </w:rPr>
        <w:t xml:space="preserve">Производство по делам, возникающим из административных и иных публичных правоотношений </w:t>
      </w:r>
    </w:p>
    <w:p w:rsidR="00987117" w:rsidRPr="00263439" w:rsidRDefault="00987117" w:rsidP="00987117">
      <w:pPr>
        <w:numPr>
          <w:ilvl w:val="0"/>
          <w:numId w:val="6"/>
        </w:numPr>
        <w:jc w:val="both"/>
        <w:rPr>
          <w:sz w:val="24"/>
          <w:szCs w:val="24"/>
          <w:lang w:val="ru-RU"/>
        </w:rPr>
      </w:pPr>
      <w:r w:rsidRPr="00263439">
        <w:rPr>
          <w:sz w:val="24"/>
          <w:szCs w:val="24"/>
          <w:lang w:val="ru-RU"/>
        </w:rPr>
        <w:t>Судебное разбирательство.</w:t>
      </w:r>
    </w:p>
    <w:p w:rsidR="00987117" w:rsidRPr="00263439" w:rsidRDefault="00987117" w:rsidP="00987117">
      <w:pPr>
        <w:numPr>
          <w:ilvl w:val="0"/>
          <w:numId w:val="6"/>
        </w:numPr>
        <w:jc w:val="both"/>
        <w:rPr>
          <w:sz w:val="24"/>
          <w:szCs w:val="24"/>
          <w:lang w:val="ru-RU"/>
        </w:rPr>
      </w:pPr>
      <w:r w:rsidRPr="00263439">
        <w:rPr>
          <w:sz w:val="24"/>
          <w:szCs w:val="24"/>
          <w:lang w:val="ru-RU"/>
        </w:rPr>
        <w:t>Особое производство.</w:t>
      </w:r>
    </w:p>
    <w:p w:rsidR="00987117" w:rsidRPr="00263439" w:rsidRDefault="00987117" w:rsidP="00987117">
      <w:pPr>
        <w:numPr>
          <w:ilvl w:val="0"/>
          <w:numId w:val="6"/>
        </w:numPr>
        <w:jc w:val="both"/>
        <w:rPr>
          <w:sz w:val="24"/>
          <w:szCs w:val="24"/>
          <w:lang w:val="ru-RU"/>
        </w:rPr>
      </w:pPr>
      <w:r w:rsidRPr="00263439">
        <w:rPr>
          <w:sz w:val="24"/>
          <w:szCs w:val="24"/>
          <w:lang w:val="ru-RU"/>
        </w:rPr>
        <w:t xml:space="preserve">Производство по пересмотру судебных постановлений. </w:t>
      </w:r>
    </w:p>
    <w:p w:rsidR="00987117" w:rsidRPr="00263439" w:rsidRDefault="00987117" w:rsidP="00987117">
      <w:pPr>
        <w:numPr>
          <w:ilvl w:val="0"/>
          <w:numId w:val="6"/>
        </w:numPr>
        <w:tabs>
          <w:tab w:val="num" w:pos="284"/>
          <w:tab w:val="left" w:pos="426"/>
        </w:tabs>
        <w:ind w:right="-5"/>
        <w:jc w:val="both"/>
        <w:rPr>
          <w:sz w:val="24"/>
          <w:szCs w:val="24"/>
          <w:lang w:val="ru-RU"/>
        </w:rPr>
      </w:pPr>
      <w:r w:rsidRPr="00263439">
        <w:rPr>
          <w:sz w:val="24"/>
          <w:szCs w:val="24"/>
          <w:lang w:val="ru-RU"/>
        </w:rPr>
        <w:t>Прекращение производства по делу.</w:t>
      </w:r>
    </w:p>
    <w:p w:rsidR="00987117" w:rsidRPr="00263439" w:rsidRDefault="00987117" w:rsidP="00987117">
      <w:pPr>
        <w:numPr>
          <w:ilvl w:val="0"/>
          <w:numId w:val="6"/>
        </w:numPr>
        <w:tabs>
          <w:tab w:val="num" w:pos="284"/>
          <w:tab w:val="left" w:pos="426"/>
        </w:tabs>
        <w:ind w:right="-5"/>
        <w:jc w:val="both"/>
        <w:rPr>
          <w:sz w:val="24"/>
          <w:szCs w:val="24"/>
          <w:lang w:val="ru-RU"/>
        </w:rPr>
      </w:pPr>
      <w:r w:rsidRPr="00263439">
        <w:rPr>
          <w:sz w:val="24"/>
          <w:szCs w:val="24"/>
          <w:lang w:val="ru-RU"/>
        </w:rPr>
        <w:t xml:space="preserve">Приказное производство. </w:t>
      </w:r>
    </w:p>
    <w:p w:rsidR="00987117" w:rsidRPr="00263439" w:rsidRDefault="00987117" w:rsidP="00987117">
      <w:pPr>
        <w:numPr>
          <w:ilvl w:val="0"/>
          <w:numId w:val="6"/>
        </w:numPr>
        <w:tabs>
          <w:tab w:val="left" w:pos="426"/>
        </w:tabs>
        <w:jc w:val="both"/>
        <w:rPr>
          <w:sz w:val="24"/>
          <w:szCs w:val="24"/>
          <w:lang w:val="ru-RU"/>
        </w:rPr>
      </w:pPr>
      <w:r w:rsidRPr="00263439">
        <w:rPr>
          <w:sz w:val="24"/>
          <w:szCs w:val="24"/>
          <w:lang w:val="ru-RU"/>
        </w:rPr>
        <w:t xml:space="preserve">Организация и обеспечение гражданского судопроизводства. </w:t>
      </w:r>
    </w:p>
    <w:p w:rsidR="00987117" w:rsidRPr="00263439" w:rsidRDefault="00987117" w:rsidP="00987117">
      <w:pPr>
        <w:numPr>
          <w:ilvl w:val="0"/>
          <w:numId w:val="6"/>
        </w:numPr>
        <w:tabs>
          <w:tab w:val="left" w:pos="426"/>
        </w:tabs>
        <w:jc w:val="both"/>
        <w:rPr>
          <w:sz w:val="24"/>
          <w:szCs w:val="24"/>
          <w:lang w:val="ru-RU"/>
        </w:rPr>
      </w:pPr>
      <w:r w:rsidRPr="00263439">
        <w:rPr>
          <w:sz w:val="24"/>
          <w:szCs w:val="24"/>
          <w:lang w:val="ru-RU"/>
        </w:rPr>
        <w:t>Подведомственность и подсудность дел.</w:t>
      </w:r>
    </w:p>
    <w:p w:rsidR="00987117" w:rsidRPr="00263439" w:rsidRDefault="00987117" w:rsidP="00987117">
      <w:pPr>
        <w:numPr>
          <w:ilvl w:val="0"/>
          <w:numId w:val="6"/>
        </w:numPr>
        <w:tabs>
          <w:tab w:val="left" w:pos="426"/>
        </w:tabs>
        <w:jc w:val="both"/>
        <w:rPr>
          <w:sz w:val="24"/>
          <w:szCs w:val="24"/>
          <w:lang w:val="ru-RU"/>
        </w:rPr>
      </w:pPr>
      <w:r w:rsidRPr="00263439">
        <w:rPr>
          <w:sz w:val="24"/>
          <w:szCs w:val="24"/>
          <w:lang w:val="ru-RU"/>
        </w:rPr>
        <w:lastRenderedPageBreak/>
        <w:t xml:space="preserve">Производство по делам, возникающим из административных и иных публичных правоотношений </w:t>
      </w:r>
    </w:p>
    <w:p w:rsidR="00987117" w:rsidRPr="00263439" w:rsidRDefault="00987117" w:rsidP="00987117">
      <w:pPr>
        <w:numPr>
          <w:ilvl w:val="0"/>
          <w:numId w:val="6"/>
        </w:numPr>
        <w:tabs>
          <w:tab w:val="left" w:pos="426"/>
        </w:tabs>
        <w:jc w:val="both"/>
        <w:rPr>
          <w:sz w:val="24"/>
          <w:szCs w:val="24"/>
          <w:lang w:val="ru-RU"/>
        </w:rPr>
      </w:pPr>
      <w:r w:rsidRPr="00263439">
        <w:rPr>
          <w:sz w:val="24"/>
          <w:szCs w:val="24"/>
          <w:lang w:val="ru-RU"/>
        </w:rPr>
        <w:t>Понятие и виды судебных постановлений.</w:t>
      </w:r>
    </w:p>
    <w:p w:rsidR="00987117" w:rsidRPr="00263439" w:rsidRDefault="00987117" w:rsidP="00987117">
      <w:pPr>
        <w:ind w:left="720"/>
        <w:jc w:val="both"/>
        <w:rPr>
          <w:sz w:val="24"/>
          <w:szCs w:val="24"/>
          <w:lang w:val="ru-RU"/>
        </w:rPr>
      </w:pPr>
    </w:p>
    <w:p w:rsidR="00987117" w:rsidRPr="00987117" w:rsidRDefault="00987117" w:rsidP="00987117">
      <w:pPr>
        <w:rPr>
          <w:sz w:val="24"/>
          <w:szCs w:val="24"/>
          <w:lang w:val="ru-RU"/>
        </w:rPr>
      </w:pPr>
      <w:r w:rsidRPr="00987117">
        <w:rPr>
          <w:sz w:val="24"/>
          <w:szCs w:val="24"/>
          <w:lang w:val="ru-RU"/>
        </w:rPr>
        <w:t>Рассмотрены и рекомендованы к утверждению кафедрой гражданских и уголовно-</w:t>
      </w:r>
    </w:p>
    <w:p w:rsidR="00987117" w:rsidRPr="00987117" w:rsidRDefault="00987117" w:rsidP="00987117">
      <w:pPr>
        <w:rPr>
          <w:sz w:val="24"/>
          <w:szCs w:val="24"/>
          <w:lang w:val="ru-RU"/>
        </w:rPr>
      </w:pPr>
      <w:r w:rsidRPr="00987117">
        <w:rPr>
          <w:sz w:val="24"/>
          <w:szCs w:val="24"/>
          <w:lang w:val="ru-RU"/>
        </w:rPr>
        <w:t>правовых дисциплин</w:t>
      </w:r>
    </w:p>
    <w:p w:rsidR="00987117" w:rsidRPr="00987117" w:rsidRDefault="00987117" w:rsidP="00987117">
      <w:pPr>
        <w:rPr>
          <w:sz w:val="24"/>
          <w:szCs w:val="24"/>
          <w:lang w:val="ru-RU"/>
        </w:rPr>
      </w:pPr>
      <w:r w:rsidRPr="00987117">
        <w:rPr>
          <w:sz w:val="24"/>
          <w:szCs w:val="24"/>
          <w:lang w:val="ru-RU"/>
        </w:rPr>
        <w:t>(название кафедры)</w:t>
      </w:r>
    </w:p>
    <w:p w:rsidR="00987117" w:rsidRPr="00263439" w:rsidRDefault="00987117" w:rsidP="00987117">
      <w:pPr>
        <w:rPr>
          <w:sz w:val="24"/>
          <w:szCs w:val="24"/>
          <w:lang w:val="ru-RU"/>
        </w:rPr>
      </w:pPr>
    </w:p>
    <w:p w:rsidR="00987117" w:rsidRPr="00EE2302" w:rsidRDefault="00987117" w:rsidP="00987117">
      <w:pPr>
        <w:rPr>
          <w:sz w:val="24"/>
          <w:szCs w:val="24"/>
          <w:lang w:val="x-none"/>
        </w:rPr>
      </w:pPr>
      <w:r w:rsidRPr="007353A3">
        <w:rPr>
          <w:sz w:val="24"/>
          <w:szCs w:val="24"/>
          <w:lang w:val="ru-RU"/>
        </w:rPr>
        <w:t xml:space="preserve">Протокол № 1 от «11» сентября </w:t>
      </w:r>
      <w:r w:rsidRPr="006E79AA">
        <w:rPr>
          <w:sz w:val="24"/>
          <w:szCs w:val="24"/>
          <w:lang w:val="x-none"/>
        </w:rPr>
        <w:t>20</w:t>
      </w:r>
      <w:r w:rsidRPr="007353A3">
        <w:rPr>
          <w:sz w:val="24"/>
          <w:szCs w:val="24"/>
          <w:lang w:val="ru-RU"/>
        </w:rPr>
        <w:t>23</w:t>
      </w:r>
      <w:r w:rsidRPr="006E79AA">
        <w:rPr>
          <w:sz w:val="24"/>
          <w:szCs w:val="24"/>
          <w:lang w:val="x-none"/>
        </w:rPr>
        <w:t xml:space="preserve"> г.</w:t>
      </w:r>
    </w:p>
    <w:p w:rsidR="00987117" w:rsidRPr="00263439" w:rsidRDefault="00987117" w:rsidP="00987117">
      <w:pPr>
        <w:jc w:val="both"/>
        <w:rPr>
          <w:sz w:val="24"/>
          <w:szCs w:val="24"/>
          <w:lang w:val="ru-RU"/>
        </w:rPr>
      </w:pPr>
    </w:p>
    <w:tbl>
      <w:tblPr>
        <w:tblW w:w="0" w:type="auto"/>
        <w:jc w:val="right"/>
        <w:tblLook w:val="00A0" w:firstRow="1" w:lastRow="0" w:firstColumn="1" w:lastColumn="0" w:noHBand="0" w:noVBand="0"/>
      </w:tblPr>
      <w:tblGrid>
        <w:gridCol w:w="3508"/>
      </w:tblGrid>
      <w:tr w:rsidR="00987117" w:rsidRPr="00263439" w:rsidTr="00106A33">
        <w:trPr>
          <w:jc w:val="right"/>
        </w:trPr>
        <w:tc>
          <w:tcPr>
            <w:tcW w:w="3508" w:type="dxa"/>
          </w:tcPr>
          <w:p w:rsidR="00987117" w:rsidRPr="00263439" w:rsidRDefault="00987117" w:rsidP="00106A33">
            <w:pPr>
              <w:rPr>
                <w:sz w:val="24"/>
                <w:szCs w:val="24"/>
                <w:lang w:val="ru-RU"/>
              </w:rPr>
            </w:pPr>
            <w:r w:rsidRPr="00263439">
              <w:rPr>
                <w:sz w:val="24"/>
                <w:szCs w:val="24"/>
                <w:lang w:val="ru-RU"/>
              </w:rPr>
              <w:t>УТВЕРЖДАЮ</w:t>
            </w:r>
          </w:p>
          <w:p w:rsidR="00987117" w:rsidRPr="00263439" w:rsidRDefault="00987117" w:rsidP="00106A33">
            <w:pPr>
              <w:rPr>
                <w:sz w:val="24"/>
                <w:szCs w:val="24"/>
                <w:lang w:val="ru-RU"/>
              </w:rPr>
            </w:pPr>
            <w:r w:rsidRPr="00263439">
              <w:rPr>
                <w:sz w:val="24"/>
                <w:szCs w:val="24"/>
                <w:lang w:val="ru-RU"/>
              </w:rPr>
              <w:t>Директор института</w:t>
            </w:r>
          </w:p>
          <w:p w:rsidR="00987117" w:rsidRPr="00263439" w:rsidRDefault="00987117" w:rsidP="00106A33">
            <w:pPr>
              <w:rPr>
                <w:sz w:val="24"/>
                <w:szCs w:val="24"/>
                <w:lang w:val="ru-RU"/>
              </w:rPr>
            </w:pPr>
            <w:r w:rsidRPr="00263439">
              <w:rPr>
                <w:sz w:val="24"/>
                <w:szCs w:val="24"/>
                <w:lang w:val="ru-RU"/>
              </w:rPr>
              <w:t xml:space="preserve">повышения квалификации и переподготовки </w:t>
            </w:r>
            <w:proofErr w:type="spellStart"/>
            <w:r w:rsidRPr="00263439">
              <w:rPr>
                <w:sz w:val="24"/>
                <w:szCs w:val="24"/>
                <w:lang w:val="ru-RU"/>
              </w:rPr>
              <w:t>БарГУ</w:t>
            </w:r>
            <w:proofErr w:type="spellEnd"/>
          </w:p>
          <w:p w:rsidR="00987117" w:rsidRPr="00263439" w:rsidRDefault="00987117" w:rsidP="00106A33">
            <w:pPr>
              <w:rPr>
                <w:sz w:val="24"/>
                <w:szCs w:val="24"/>
                <w:lang w:val="ru-RU"/>
              </w:rPr>
            </w:pPr>
            <w:r w:rsidRPr="00263439">
              <w:rPr>
                <w:sz w:val="24"/>
                <w:szCs w:val="24"/>
                <w:lang w:val="ru-RU"/>
              </w:rPr>
              <w:t xml:space="preserve">__________ </w:t>
            </w:r>
            <w:proofErr w:type="spellStart"/>
            <w:r w:rsidRPr="00263439">
              <w:rPr>
                <w:sz w:val="24"/>
                <w:szCs w:val="24"/>
                <w:lang w:val="ru-RU"/>
              </w:rPr>
              <w:t>Д.С.Лундышев</w:t>
            </w:r>
            <w:proofErr w:type="spellEnd"/>
          </w:p>
          <w:p w:rsidR="00987117" w:rsidRPr="00263439" w:rsidRDefault="00987117" w:rsidP="00106A33">
            <w:pPr>
              <w:rPr>
                <w:b/>
                <w:bCs/>
                <w:sz w:val="24"/>
                <w:szCs w:val="24"/>
                <w:lang w:val="ru-RU"/>
              </w:rPr>
            </w:pPr>
            <w:r w:rsidRPr="00263439">
              <w:rPr>
                <w:sz w:val="24"/>
                <w:szCs w:val="24"/>
                <w:lang w:val="ru-RU"/>
              </w:rPr>
              <w:t>«___» ____________ 2023 г.</w:t>
            </w:r>
          </w:p>
        </w:tc>
      </w:tr>
    </w:tbl>
    <w:p w:rsidR="00987117" w:rsidRPr="00263439" w:rsidRDefault="00987117" w:rsidP="00987117">
      <w:pPr>
        <w:shd w:val="clear" w:color="auto" w:fill="FFFFFF"/>
        <w:spacing w:line="317" w:lineRule="exact"/>
        <w:ind w:right="-186"/>
        <w:jc w:val="center"/>
        <w:rPr>
          <w:b/>
          <w:bCs/>
          <w:sz w:val="24"/>
          <w:szCs w:val="24"/>
          <w:lang w:val="ru-RU"/>
        </w:rPr>
      </w:pPr>
    </w:p>
    <w:p w:rsidR="00987117" w:rsidRPr="00263439" w:rsidRDefault="00987117" w:rsidP="00987117">
      <w:pPr>
        <w:shd w:val="clear" w:color="auto" w:fill="FFFFFF"/>
        <w:spacing w:line="317" w:lineRule="exact"/>
        <w:ind w:right="-186"/>
        <w:jc w:val="center"/>
        <w:rPr>
          <w:b/>
          <w:bCs/>
          <w:sz w:val="24"/>
          <w:szCs w:val="24"/>
          <w:lang w:val="ru-RU"/>
        </w:rPr>
      </w:pPr>
      <w:r w:rsidRPr="00263439">
        <w:rPr>
          <w:b/>
          <w:bCs/>
          <w:sz w:val="24"/>
          <w:szCs w:val="24"/>
          <w:lang w:val="ru-RU"/>
        </w:rPr>
        <w:t>МАТЕРИАЛЫ ДЛЯ ПРОМЕЖУТОЧНОЙ АТТЕСТАЦИИ СЛУШАТЕЛЕЙ</w:t>
      </w:r>
    </w:p>
    <w:p w:rsidR="00987117" w:rsidRPr="00263439" w:rsidRDefault="00987117" w:rsidP="00987117">
      <w:pPr>
        <w:jc w:val="center"/>
        <w:rPr>
          <w:i/>
          <w:iCs/>
          <w:sz w:val="24"/>
          <w:szCs w:val="24"/>
          <w:u w:val="single"/>
          <w:lang w:val="ru-RU"/>
        </w:rPr>
      </w:pPr>
      <w:r w:rsidRPr="00263439">
        <w:rPr>
          <w:b/>
          <w:bCs/>
          <w:sz w:val="24"/>
          <w:szCs w:val="24"/>
          <w:lang w:val="ru-RU"/>
        </w:rPr>
        <w:t xml:space="preserve">по дисциплине </w:t>
      </w:r>
      <w:r w:rsidRPr="00263439">
        <w:rPr>
          <w:sz w:val="24"/>
          <w:szCs w:val="24"/>
          <w:u w:val="single"/>
          <w:lang w:val="ru-RU"/>
        </w:rPr>
        <w:t>«Гражданское судопроизводство»</w:t>
      </w:r>
    </w:p>
    <w:p w:rsidR="00987117" w:rsidRPr="00263439" w:rsidRDefault="00987117" w:rsidP="00987117">
      <w:pPr>
        <w:jc w:val="center"/>
        <w:rPr>
          <w:sz w:val="24"/>
          <w:szCs w:val="24"/>
          <w:lang w:val="ru-RU"/>
        </w:rPr>
      </w:pPr>
    </w:p>
    <w:p w:rsidR="00987117" w:rsidRPr="00263439" w:rsidRDefault="00987117" w:rsidP="00987117">
      <w:pPr>
        <w:jc w:val="center"/>
        <w:rPr>
          <w:sz w:val="24"/>
          <w:szCs w:val="24"/>
          <w:lang w:val="ru-RU"/>
        </w:rPr>
      </w:pPr>
      <w:r w:rsidRPr="00263439">
        <w:rPr>
          <w:sz w:val="24"/>
          <w:szCs w:val="24"/>
          <w:lang w:val="ru-RU"/>
        </w:rPr>
        <w:t>специальности переподготовки</w:t>
      </w:r>
      <w:r w:rsidRPr="00263439">
        <w:rPr>
          <w:sz w:val="24"/>
          <w:szCs w:val="24"/>
          <w:lang w:val="be-BY"/>
        </w:rPr>
        <w:t xml:space="preserve"> </w:t>
      </w:r>
      <w:r w:rsidRPr="00263439">
        <w:rPr>
          <w:sz w:val="24"/>
          <w:szCs w:val="24"/>
          <w:lang w:val="ru-RU"/>
        </w:rPr>
        <w:t>9-09-0421-01 Правоведение</w:t>
      </w:r>
    </w:p>
    <w:p w:rsidR="00987117" w:rsidRPr="00263439" w:rsidRDefault="00987117" w:rsidP="00987117">
      <w:pPr>
        <w:jc w:val="both"/>
        <w:rPr>
          <w:sz w:val="24"/>
          <w:szCs w:val="24"/>
          <w:lang w:val="ru-RU"/>
        </w:rPr>
      </w:pPr>
    </w:p>
    <w:p w:rsidR="00987117" w:rsidRPr="00263439" w:rsidRDefault="00987117" w:rsidP="00987117">
      <w:pPr>
        <w:jc w:val="center"/>
        <w:rPr>
          <w:sz w:val="24"/>
          <w:szCs w:val="24"/>
          <w:lang w:val="ru-RU"/>
        </w:rPr>
      </w:pPr>
      <w:r w:rsidRPr="00263439">
        <w:rPr>
          <w:b/>
          <w:bCs/>
          <w:sz w:val="24"/>
          <w:szCs w:val="24"/>
          <w:lang w:val="ru-RU"/>
        </w:rPr>
        <w:t xml:space="preserve">Вопросы к экзамену </w:t>
      </w:r>
      <w:r w:rsidRPr="00263439">
        <w:rPr>
          <w:b/>
          <w:sz w:val="24"/>
          <w:szCs w:val="24"/>
          <w:lang w:val="ru-RU"/>
        </w:rPr>
        <w:tab/>
      </w:r>
    </w:p>
    <w:p w:rsidR="00987117" w:rsidRPr="00263439" w:rsidRDefault="00987117" w:rsidP="00987117">
      <w:pPr>
        <w:numPr>
          <w:ilvl w:val="0"/>
          <w:numId w:val="9"/>
        </w:numPr>
        <w:tabs>
          <w:tab w:val="clear" w:pos="720"/>
          <w:tab w:val="left" w:pos="709"/>
          <w:tab w:val="left" w:pos="993"/>
        </w:tabs>
        <w:suppressAutoHyphens/>
        <w:ind w:left="0" w:firstLine="0"/>
        <w:jc w:val="both"/>
        <w:rPr>
          <w:sz w:val="24"/>
          <w:szCs w:val="24"/>
          <w:lang w:val="ru-RU"/>
        </w:rPr>
      </w:pPr>
      <w:r w:rsidRPr="00263439">
        <w:rPr>
          <w:sz w:val="24"/>
          <w:szCs w:val="24"/>
          <w:lang w:val="ru-RU"/>
        </w:rPr>
        <w:t xml:space="preserve">Понятие гражданского судопроизводства. Предмет, метод и система гражданского процессуального права. </w:t>
      </w:r>
    </w:p>
    <w:p w:rsidR="00987117" w:rsidRPr="00263439" w:rsidRDefault="00987117" w:rsidP="00987117">
      <w:pPr>
        <w:pStyle w:val="a3"/>
        <w:numPr>
          <w:ilvl w:val="0"/>
          <w:numId w:val="9"/>
        </w:numPr>
        <w:shd w:val="clear" w:color="auto" w:fill="FFFFFF"/>
        <w:jc w:val="both"/>
        <w:rPr>
          <w:sz w:val="24"/>
          <w:szCs w:val="24"/>
        </w:rPr>
      </w:pPr>
      <w:r w:rsidRPr="00263439">
        <w:rPr>
          <w:sz w:val="24"/>
          <w:szCs w:val="24"/>
        </w:rPr>
        <w:t xml:space="preserve">Виды и стадии в гражданском судопроизводстве. </w:t>
      </w:r>
    </w:p>
    <w:p w:rsidR="00987117" w:rsidRPr="00263439" w:rsidRDefault="00987117" w:rsidP="00987117">
      <w:pPr>
        <w:pStyle w:val="a3"/>
        <w:numPr>
          <w:ilvl w:val="0"/>
          <w:numId w:val="9"/>
        </w:numPr>
        <w:jc w:val="both"/>
        <w:rPr>
          <w:sz w:val="24"/>
          <w:szCs w:val="24"/>
        </w:rPr>
      </w:pPr>
      <w:r w:rsidRPr="00263439">
        <w:rPr>
          <w:sz w:val="24"/>
          <w:szCs w:val="24"/>
        </w:rPr>
        <w:t>Понятие, система и значение принципов гражданского процессуаль</w:t>
      </w:r>
      <w:r w:rsidRPr="00263439">
        <w:rPr>
          <w:sz w:val="24"/>
          <w:szCs w:val="24"/>
        </w:rPr>
        <w:softHyphen/>
        <w:t xml:space="preserve">ного права, их классификация. </w:t>
      </w:r>
    </w:p>
    <w:p w:rsidR="00987117" w:rsidRPr="00263439" w:rsidRDefault="00987117" w:rsidP="00987117">
      <w:pPr>
        <w:numPr>
          <w:ilvl w:val="0"/>
          <w:numId w:val="9"/>
        </w:numPr>
        <w:tabs>
          <w:tab w:val="clear" w:pos="720"/>
          <w:tab w:val="left" w:pos="709"/>
          <w:tab w:val="left" w:pos="993"/>
        </w:tabs>
        <w:suppressAutoHyphens/>
        <w:ind w:left="0" w:firstLine="0"/>
        <w:jc w:val="both"/>
        <w:rPr>
          <w:sz w:val="24"/>
          <w:szCs w:val="24"/>
          <w:lang w:val="ru-RU"/>
        </w:rPr>
      </w:pPr>
      <w:r w:rsidRPr="00263439">
        <w:rPr>
          <w:sz w:val="24"/>
          <w:szCs w:val="24"/>
          <w:lang w:val="ru-RU"/>
        </w:rPr>
        <w:t>Право на обращение за судебной защитой. Способы судебной защиты.</w:t>
      </w:r>
    </w:p>
    <w:p w:rsidR="00987117" w:rsidRPr="00263439" w:rsidRDefault="00987117" w:rsidP="00987117">
      <w:pPr>
        <w:numPr>
          <w:ilvl w:val="0"/>
          <w:numId w:val="9"/>
        </w:numPr>
        <w:tabs>
          <w:tab w:val="clear" w:pos="720"/>
          <w:tab w:val="left" w:pos="709"/>
          <w:tab w:val="left" w:pos="993"/>
        </w:tabs>
        <w:suppressAutoHyphens/>
        <w:ind w:left="0" w:firstLine="0"/>
        <w:jc w:val="both"/>
        <w:rPr>
          <w:sz w:val="24"/>
          <w:szCs w:val="24"/>
          <w:lang w:val="ru-RU"/>
        </w:rPr>
      </w:pPr>
      <w:r w:rsidRPr="00263439">
        <w:rPr>
          <w:sz w:val="24"/>
          <w:szCs w:val="24"/>
          <w:lang w:val="ru-RU"/>
        </w:rPr>
        <w:t>Суды первой инстанции. Состав, полномочия. Основания для отвода судьи.</w:t>
      </w:r>
    </w:p>
    <w:p w:rsidR="00987117" w:rsidRPr="00263439" w:rsidRDefault="00987117" w:rsidP="00987117">
      <w:pPr>
        <w:numPr>
          <w:ilvl w:val="0"/>
          <w:numId w:val="9"/>
        </w:numPr>
        <w:tabs>
          <w:tab w:val="clear" w:pos="720"/>
          <w:tab w:val="left" w:pos="709"/>
          <w:tab w:val="left" w:pos="993"/>
        </w:tabs>
        <w:suppressAutoHyphens/>
        <w:ind w:left="0" w:firstLine="0"/>
        <w:jc w:val="both"/>
        <w:rPr>
          <w:sz w:val="24"/>
          <w:szCs w:val="24"/>
          <w:lang w:val="ru-RU"/>
        </w:rPr>
      </w:pPr>
      <w:r w:rsidRPr="00263439">
        <w:rPr>
          <w:sz w:val="24"/>
          <w:szCs w:val="24"/>
          <w:lang w:val="ru-RU"/>
        </w:rPr>
        <w:t>Общие правила о подведомственности. Передача споров на разрешение третейского суда, а также для урегулирования путем проведения медиации.</w:t>
      </w:r>
    </w:p>
    <w:p w:rsidR="00987117" w:rsidRPr="00263439" w:rsidRDefault="00987117" w:rsidP="00987117">
      <w:pPr>
        <w:numPr>
          <w:ilvl w:val="0"/>
          <w:numId w:val="9"/>
        </w:numPr>
        <w:tabs>
          <w:tab w:val="clear" w:pos="720"/>
          <w:tab w:val="left" w:pos="709"/>
          <w:tab w:val="left" w:pos="993"/>
        </w:tabs>
        <w:suppressAutoHyphens/>
        <w:ind w:left="0" w:firstLine="0"/>
        <w:jc w:val="both"/>
        <w:rPr>
          <w:sz w:val="24"/>
          <w:szCs w:val="24"/>
          <w:lang w:val="ru-RU"/>
        </w:rPr>
      </w:pPr>
      <w:r w:rsidRPr="00263439">
        <w:rPr>
          <w:sz w:val="24"/>
          <w:szCs w:val="24"/>
          <w:lang w:val="ru-RU"/>
        </w:rPr>
        <w:t xml:space="preserve">Понятие и виды подсудности. </w:t>
      </w:r>
    </w:p>
    <w:p w:rsidR="00987117" w:rsidRPr="00263439" w:rsidRDefault="00987117" w:rsidP="00987117">
      <w:pPr>
        <w:numPr>
          <w:ilvl w:val="0"/>
          <w:numId w:val="9"/>
        </w:numPr>
        <w:tabs>
          <w:tab w:val="clear" w:pos="720"/>
          <w:tab w:val="left" w:pos="709"/>
          <w:tab w:val="left" w:pos="993"/>
        </w:tabs>
        <w:suppressAutoHyphens/>
        <w:ind w:left="0" w:firstLine="0"/>
        <w:jc w:val="both"/>
        <w:rPr>
          <w:sz w:val="24"/>
          <w:szCs w:val="24"/>
          <w:lang w:val="ru-RU"/>
        </w:rPr>
      </w:pPr>
      <w:r w:rsidRPr="00263439">
        <w:rPr>
          <w:sz w:val="24"/>
          <w:szCs w:val="24"/>
          <w:lang w:val="ru-RU"/>
        </w:rPr>
        <w:t xml:space="preserve">Понятие, состав и виды участников гражданского судопроизводства. </w:t>
      </w:r>
    </w:p>
    <w:p w:rsidR="00987117" w:rsidRPr="00263439" w:rsidRDefault="00987117" w:rsidP="00987117">
      <w:pPr>
        <w:numPr>
          <w:ilvl w:val="0"/>
          <w:numId w:val="9"/>
        </w:numPr>
        <w:tabs>
          <w:tab w:val="clear" w:pos="720"/>
          <w:tab w:val="left" w:pos="709"/>
          <w:tab w:val="left" w:pos="993"/>
        </w:tabs>
        <w:suppressAutoHyphens/>
        <w:ind w:left="0" w:firstLine="0"/>
        <w:jc w:val="both"/>
        <w:rPr>
          <w:sz w:val="24"/>
          <w:szCs w:val="24"/>
          <w:lang w:val="ru-RU"/>
        </w:rPr>
      </w:pPr>
      <w:r w:rsidRPr="00263439">
        <w:rPr>
          <w:sz w:val="24"/>
          <w:szCs w:val="24"/>
          <w:lang w:val="ru-RU"/>
        </w:rPr>
        <w:t xml:space="preserve">Правовое положение в различных производствах лиц, непосредственно заинтересованных в исходе дела. </w:t>
      </w:r>
    </w:p>
    <w:p w:rsidR="00987117" w:rsidRPr="00263439" w:rsidRDefault="00987117" w:rsidP="00987117">
      <w:pPr>
        <w:numPr>
          <w:ilvl w:val="0"/>
          <w:numId w:val="9"/>
        </w:numPr>
        <w:tabs>
          <w:tab w:val="clear" w:pos="720"/>
          <w:tab w:val="left" w:pos="709"/>
          <w:tab w:val="left" w:pos="993"/>
        </w:tabs>
        <w:suppressAutoHyphens/>
        <w:ind w:left="0" w:firstLine="0"/>
        <w:jc w:val="both"/>
        <w:rPr>
          <w:sz w:val="24"/>
          <w:szCs w:val="24"/>
          <w:lang w:val="ru-RU"/>
        </w:rPr>
      </w:pPr>
      <w:r w:rsidRPr="00263439">
        <w:rPr>
          <w:sz w:val="24"/>
          <w:szCs w:val="24"/>
          <w:lang w:val="ru-RU"/>
        </w:rPr>
        <w:t>Понятие сторон в гражданском судопроизводстве. Понятие надлежащей и ненадлежащей стороны.</w:t>
      </w:r>
    </w:p>
    <w:p w:rsidR="00987117" w:rsidRPr="00263439" w:rsidRDefault="00987117" w:rsidP="00987117">
      <w:pPr>
        <w:numPr>
          <w:ilvl w:val="0"/>
          <w:numId w:val="9"/>
        </w:numPr>
        <w:tabs>
          <w:tab w:val="clear" w:pos="720"/>
          <w:tab w:val="left" w:pos="709"/>
          <w:tab w:val="left" w:pos="993"/>
        </w:tabs>
        <w:suppressAutoHyphens/>
        <w:jc w:val="both"/>
        <w:rPr>
          <w:sz w:val="24"/>
          <w:szCs w:val="24"/>
          <w:lang w:val="ru-RU"/>
        </w:rPr>
      </w:pPr>
      <w:r w:rsidRPr="00263439">
        <w:rPr>
          <w:sz w:val="24"/>
          <w:szCs w:val="24"/>
          <w:lang w:val="ru-RU"/>
        </w:rPr>
        <w:t>Третьи лица. Виды, основания и цели их участия в гражданском судопроизводстве.</w:t>
      </w:r>
    </w:p>
    <w:p w:rsidR="00987117" w:rsidRPr="00263439" w:rsidRDefault="00987117" w:rsidP="00987117">
      <w:pPr>
        <w:numPr>
          <w:ilvl w:val="0"/>
          <w:numId w:val="9"/>
        </w:numPr>
        <w:tabs>
          <w:tab w:val="clear" w:pos="720"/>
          <w:tab w:val="left" w:pos="709"/>
          <w:tab w:val="left" w:pos="993"/>
        </w:tabs>
        <w:suppressAutoHyphens/>
        <w:ind w:left="0" w:firstLine="0"/>
        <w:jc w:val="both"/>
        <w:rPr>
          <w:sz w:val="24"/>
          <w:szCs w:val="24"/>
          <w:lang w:val="ru-RU"/>
        </w:rPr>
      </w:pPr>
      <w:r w:rsidRPr="00263439">
        <w:rPr>
          <w:sz w:val="24"/>
          <w:szCs w:val="24"/>
          <w:lang w:val="ru-RU"/>
        </w:rPr>
        <w:t>Государственные органы, юридические лица и граждане, от собственного имени защищающие права, свободы и законные интересы других лиц.</w:t>
      </w:r>
    </w:p>
    <w:p w:rsidR="00987117" w:rsidRPr="00263439" w:rsidRDefault="00987117" w:rsidP="00987117">
      <w:pPr>
        <w:pStyle w:val="a3"/>
        <w:numPr>
          <w:ilvl w:val="0"/>
          <w:numId w:val="9"/>
        </w:numPr>
        <w:rPr>
          <w:sz w:val="24"/>
          <w:szCs w:val="24"/>
        </w:rPr>
      </w:pPr>
      <w:r w:rsidRPr="00263439">
        <w:rPr>
          <w:sz w:val="24"/>
          <w:szCs w:val="24"/>
        </w:rPr>
        <w:t xml:space="preserve">Понятие, состав и виды иных участников гражданского судопроизводства. </w:t>
      </w:r>
    </w:p>
    <w:p w:rsidR="00987117" w:rsidRPr="00263439" w:rsidRDefault="00987117" w:rsidP="00987117">
      <w:pPr>
        <w:pStyle w:val="a3"/>
        <w:numPr>
          <w:ilvl w:val="0"/>
          <w:numId w:val="9"/>
        </w:numPr>
        <w:rPr>
          <w:bCs/>
          <w:sz w:val="24"/>
          <w:szCs w:val="24"/>
        </w:rPr>
      </w:pPr>
      <w:r w:rsidRPr="00263439">
        <w:rPr>
          <w:sz w:val="24"/>
          <w:szCs w:val="24"/>
        </w:rPr>
        <w:t xml:space="preserve">Свидетель. Обязанности свидетеля. Права свидетеля. </w:t>
      </w:r>
    </w:p>
    <w:p w:rsidR="00987117" w:rsidRPr="00263439" w:rsidRDefault="00987117" w:rsidP="00987117">
      <w:pPr>
        <w:pStyle w:val="a3"/>
        <w:numPr>
          <w:ilvl w:val="0"/>
          <w:numId w:val="9"/>
        </w:numPr>
        <w:rPr>
          <w:bCs/>
          <w:sz w:val="24"/>
          <w:szCs w:val="24"/>
        </w:rPr>
      </w:pPr>
      <w:r w:rsidRPr="00263439">
        <w:rPr>
          <w:sz w:val="24"/>
          <w:szCs w:val="24"/>
        </w:rPr>
        <w:t xml:space="preserve">Эксперт и специалист. Их права, обязанности и ответственность. </w:t>
      </w:r>
    </w:p>
    <w:p w:rsidR="00987117" w:rsidRPr="00263439" w:rsidRDefault="00987117" w:rsidP="00987117">
      <w:pPr>
        <w:numPr>
          <w:ilvl w:val="0"/>
          <w:numId w:val="9"/>
        </w:numPr>
        <w:tabs>
          <w:tab w:val="clear" w:pos="720"/>
          <w:tab w:val="left" w:pos="709"/>
          <w:tab w:val="left" w:pos="993"/>
        </w:tabs>
        <w:suppressAutoHyphens/>
        <w:ind w:left="0" w:firstLine="0"/>
        <w:jc w:val="both"/>
        <w:rPr>
          <w:sz w:val="24"/>
          <w:szCs w:val="24"/>
          <w:lang w:val="ru-RU"/>
        </w:rPr>
      </w:pPr>
      <w:r w:rsidRPr="00263439">
        <w:rPr>
          <w:sz w:val="24"/>
          <w:szCs w:val="24"/>
          <w:lang w:val="ru-RU"/>
        </w:rPr>
        <w:t xml:space="preserve">Понятие и виды представительства в суде. </w:t>
      </w:r>
    </w:p>
    <w:p w:rsidR="00987117" w:rsidRPr="00263439" w:rsidRDefault="00987117" w:rsidP="00987117">
      <w:pPr>
        <w:numPr>
          <w:ilvl w:val="0"/>
          <w:numId w:val="9"/>
        </w:numPr>
        <w:tabs>
          <w:tab w:val="clear" w:pos="720"/>
          <w:tab w:val="left" w:pos="709"/>
          <w:tab w:val="left" w:pos="993"/>
        </w:tabs>
        <w:suppressAutoHyphens/>
        <w:ind w:left="0" w:firstLine="0"/>
        <w:jc w:val="both"/>
        <w:rPr>
          <w:sz w:val="24"/>
          <w:szCs w:val="24"/>
          <w:lang w:val="ru-RU"/>
        </w:rPr>
      </w:pPr>
      <w:r w:rsidRPr="00263439">
        <w:rPr>
          <w:sz w:val="24"/>
          <w:szCs w:val="24"/>
          <w:lang w:val="ru-RU"/>
        </w:rPr>
        <w:t>Полномочия представителя. Порядок проверки полномочий представителей.</w:t>
      </w:r>
    </w:p>
    <w:p w:rsidR="00987117" w:rsidRPr="00263439" w:rsidRDefault="00987117" w:rsidP="00987117">
      <w:pPr>
        <w:numPr>
          <w:ilvl w:val="0"/>
          <w:numId w:val="9"/>
        </w:numPr>
        <w:tabs>
          <w:tab w:val="clear" w:pos="720"/>
          <w:tab w:val="left" w:pos="709"/>
          <w:tab w:val="left" w:pos="993"/>
        </w:tabs>
        <w:suppressAutoHyphens/>
        <w:jc w:val="both"/>
        <w:rPr>
          <w:sz w:val="24"/>
          <w:szCs w:val="24"/>
          <w:lang w:val="ru-RU"/>
        </w:rPr>
      </w:pPr>
      <w:r w:rsidRPr="00263439">
        <w:rPr>
          <w:sz w:val="24"/>
          <w:szCs w:val="24"/>
          <w:lang w:val="ru-RU"/>
        </w:rPr>
        <w:t>Организация и обеспечение гражданского судопроизводства.</w:t>
      </w:r>
    </w:p>
    <w:p w:rsidR="00987117" w:rsidRPr="00263439" w:rsidRDefault="00987117" w:rsidP="00987117">
      <w:pPr>
        <w:numPr>
          <w:ilvl w:val="0"/>
          <w:numId w:val="9"/>
        </w:numPr>
        <w:tabs>
          <w:tab w:val="clear" w:pos="720"/>
          <w:tab w:val="left" w:pos="709"/>
          <w:tab w:val="left" w:pos="993"/>
        </w:tabs>
        <w:suppressAutoHyphens/>
        <w:ind w:left="0" w:firstLine="0"/>
        <w:jc w:val="both"/>
        <w:rPr>
          <w:sz w:val="24"/>
          <w:szCs w:val="24"/>
          <w:lang w:val="ru-RU"/>
        </w:rPr>
      </w:pPr>
      <w:r w:rsidRPr="00263439">
        <w:rPr>
          <w:sz w:val="24"/>
          <w:szCs w:val="24"/>
          <w:lang w:val="ru-RU"/>
        </w:rPr>
        <w:t xml:space="preserve">Процессуальные факты, процессуальные и судебные документы и их форма. </w:t>
      </w:r>
    </w:p>
    <w:p w:rsidR="00987117" w:rsidRPr="00263439" w:rsidRDefault="00987117" w:rsidP="00987117">
      <w:pPr>
        <w:pStyle w:val="a3"/>
        <w:numPr>
          <w:ilvl w:val="0"/>
          <w:numId w:val="9"/>
        </w:numPr>
        <w:rPr>
          <w:sz w:val="24"/>
          <w:szCs w:val="24"/>
        </w:rPr>
      </w:pPr>
      <w:r w:rsidRPr="00263439">
        <w:rPr>
          <w:sz w:val="24"/>
          <w:szCs w:val="24"/>
        </w:rPr>
        <w:t xml:space="preserve">Основания для оставления заявления без рассмотрения. Порядок и последствия оставления заявления без рассмотрения. </w:t>
      </w:r>
    </w:p>
    <w:p w:rsidR="00987117" w:rsidRPr="00263439" w:rsidRDefault="00987117" w:rsidP="00987117">
      <w:pPr>
        <w:numPr>
          <w:ilvl w:val="0"/>
          <w:numId w:val="9"/>
        </w:numPr>
        <w:tabs>
          <w:tab w:val="clear" w:pos="720"/>
          <w:tab w:val="left" w:pos="709"/>
          <w:tab w:val="left" w:pos="993"/>
        </w:tabs>
        <w:suppressAutoHyphens/>
        <w:ind w:left="0" w:firstLine="0"/>
        <w:jc w:val="both"/>
        <w:rPr>
          <w:sz w:val="24"/>
          <w:szCs w:val="24"/>
          <w:lang w:val="ru-RU"/>
        </w:rPr>
      </w:pPr>
      <w:r w:rsidRPr="00263439">
        <w:rPr>
          <w:sz w:val="24"/>
          <w:szCs w:val="24"/>
          <w:lang w:val="ru-RU"/>
        </w:rPr>
        <w:t xml:space="preserve">Прекращение производства по делу и оставление заявления без рассмотрения как формы окончания дела без вынесения решения. </w:t>
      </w:r>
    </w:p>
    <w:p w:rsidR="00987117" w:rsidRPr="00263439" w:rsidRDefault="00987117" w:rsidP="00987117">
      <w:pPr>
        <w:numPr>
          <w:ilvl w:val="0"/>
          <w:numId w:val="9"/>
        </w:numPr>
        <w:tabs>
          <w:tab w:val="clear" w:pos="720"/>
          <w:tab w:val="left" w:pos="709"/>
          <w:tab w:val="left" w:pos="993"/>
        </w:tabs>
        <w:suppressAutoHyphens/>
        <w:ind w:left="0" w:firstLine="0"/>
        <w:jc w:val="both"/>
        <w:rPr>
          <w:sz w:val="24"/>
          <w:szCs w:val="24"/>
          <w:lang w:val="ru-RU"/>
        </w:rPr>
      </w:pPr>
      <w:r w:rsidRPr="00263439">
        <w:rPr>
          <w:sz w:val="24"/>
          <w:szCs w:val="24"/>
          <w:lang w:val="ru-RU"/>
        </w:rPr>
        <w:lastRenderedPageBreak/>
        <w:t>Понятие процессуальных сроков и их значение. Виды процессуальных сроков. Установление и исчисление процессуальных сроков.</w:t>
      </w:r>
    </w:p>
    <w:p w:rsidR="00987117" w:rsidRPr="00263439" w:rsidRDefault="00987117" w:rsidP="00987117">
      <w:pPr>
        <w:numPr>
          <w:ilvl w:val="0"/>
          <w:numId w:val="9"/>
        </w:numPr>
        <w:tabs>
          <w:tab w:val="clear" w:pos="720"/>
          <w:tab w:val="left" w:pos="709"/>
          <w:tab w:val="left" w:pos="993"/>
        </w:tabs>
        <w:suppressAutoHyphens/>
        <w:ind w:left="0" w:firstLine="0"/>
        <w:jc w:val="both"/>
        <w:rPr>
          <w:sz w:val="24"/>
          <w:szCs w:val="24"/>
          <w:lang w:val="ru-RU"/>
        </w:rPr>
      </w:pPr>
      <w:r w:rsidRPr="00263439">
        <w:rPr>
          <w:sz w:val="24"/>
          <w:szCs w:val="24"/>
          <w:lang w:val="ru-RU"/>
        </w:rPr>
        <w:t xml:space="preserve">Понятие и виды судебных расходов в гражданском судопроизводстве. Освобождение от судебных расходов. </w:t>
      </w:r>
    </w:p>
    <w:p w:rsidR="00987117" w:rsidRPr="00263439" w:rsidRDefault="00987117" w:rsidP="00987117">
      <w:pPr>
        <w:numPr>
          <w:ilvl w:val="0"/>
          <w:numId w:val="9"/>
        </w:numPr>
        <w:tabs>
          <w:tab w:val="clear" w:pos="720"/>
          <w:tab w:val="left" w:pos="709"/>
          <w:tab w:val="left" w:pos="993"/>
        </w:tabs>
        <w:suppressAutoHyphens/>
        <w:ind w:left="0" w:firstLine="0"/>
        <w:jc w:val="both"/>
        <w:rPr>
          <w:sz w:val="24"/>
          <w:szCs w:val="24"/>
          <w:lang w:val="ru-RU"/>
        </w:rPr>
      </w:pPr>
      <w:r w:rsidRPr="00263439">
        <w:rPr>
          <w:sz w:val="24"/>
          <w:szCs w:val="24"/>
          <w:lang w:val="ru-RU"/>
        </w:rPr>
        <w:t xml:space="preserve">Государственная пошлина. Цена иска. </w:t>
      </w:r>
    </w:p>
    <w:p w:rsidR="00987117" w:rsidRPr="00263439" w:rsidRDefault="00987117" w:rsidP="00987117">
      <w:pPr>
        <w:numPr>
          <w:ilvl w:val="0"/>
          <w:numId w:val="9"/>
        </w:numPr>
        <w:tabs>
          <w:tab w:val="clear" w:pos="720"/>
          <w:tab w:val="left" w:pos="709"/>
          <w:tab w:val="left" w:pos="993"/>
        </w:tabs>
        <w:suppressAutoHyphens/>
        <w:ind w:left="0" w:firstLine="0"/>
        <w:jc w:val="both"/>
        <w:rPr>
          <w:sz w:val="24"/>
          <w:szCs w:val="24"/>
          <w:lang w:val="ru-RU"/>
        </w:rPr>
      </w:pPr>
      <w:r w:rsidRPr="00263439">
        <w:rPr>
          <w:sz w:val="24"/>
          <w:szCs w:val="24"/>
          <w:lang w:val="ru-RU"/>
        </w:rPr>
        <w:t xml:space="preserve">Издержки, связанные с рассмотрением дела. </w:t>
      </w:r>
    </w:p>
    <w:p w:rsidR="00987117" w:rsidRPr="00263439" w:rsidRDefault="00987117" w:rsidP="00987117">
      <w:pPr>
        <w:numPr>
          <w:ilvl w:val="0"/>
          <w:numId w:val="9"/>
        </w:numPr>
        <w:tabs>
          <w:tab w:val="clear" w:pos="720"/>
          <w:tab w:val="left" w:pos="709"/>
          <w:tab w:val="left" w:pos="993"/>
        </w:tabs>
        <w:suppressAutoHyphens/>
        <w:ind w:left="0" w:firstLine="0"/>
        <w:jc w:val="both"/>
        <w:rPr>
          <w:sz w:val="24"/>
          <w:szCs w:val="24"/>
          <w:lang w:val="ru-RU"/>
        </w:rPr>
      </w:pPr>
      <w:r w:rsidRPr="00263439">
        <w:rPr>
          <w:sz w:val="24"/>
          <w:szCs w:val="24"/>
          <w:lang w:val="ru-RU"/>
        </w:rPr>
        <w:t xml:space="preserve">Понятие судебного доказывания и доказательств в гражданском процессе. Средства доказывания. </w:t>
      </w:r>
    </w:p>
    <w:p w:rsidR="00987117" w:rsidRPr="00263439" w:rsidRDefault="00987117" w:rsidP="00987117">
      <w:pPr>
        <w:pStyle w:val="a3"/>
        <w:numPr>
          <w:ilvl w:val="0"/>
          <w:numId w:val="9"/>
        </w:numPr>
        <w:jc w:val="both"/>
        <w:rPr>
          <w:sz w:val="24"/>
          <w:szCs w:val="24"/>
        </w:rPr>
      </w:pPr>
      <w:r w:rsidRPr="00263439">
        <w:rPr>
          <w:sz w:val="24"/>
          <w:szCs w:val="24"/>
        </w:rPr>
        <w:t>Понятие и определение предмета доказывания по конкретному делу. Факты, не подлежащие доказыванию.</w:t>
      </w:r>
    </w:p>
    <w:p w:rsidR="00987117" w:rsidRPr="00263439" w:rsidRDefault="00987117" w:rsidP="00987117">
      <w:pPr>
        <w:pStyle w:val="a3"/>
        <w:numPr>
          <w:ilvl w:val="0"/>
          <w:numId w:val="9"/>
        </w:numPr>
        <w:jc w:val="both"/>
        <w:rPr>
          <w:sz w:val="24"/>
          <w:szCs w:val="24"/>
        </w:rPr>
      </w:pPr>
      <w:r w:rsidRPr="00263439">
        <w:rPr>
          <w:sz w:val="24"/>
          <w:szCs w:val="24"/>
        </w:rPr>
        <w:t>Представление и истребование доказательств. Предмет доказывания. Распределение бремени доказывания.</w:t>
      </w:r>
    </w:p>
    <w:p w:rsidR="00987117" w:rsidRPr="00263439" w:rsidRDefault="00987117" w:rsidP="00987117">
      <w:pPr>
        <w:numPr>
          <w:ilvl w:val="0"/>
          <w:numId w:val="9"/>
        </w:numPr>
        <w:tabs>
          <w:tab w:val="clear" w:pos="720"/>
          <w:tab w:val="left" w:pos="709"/>
          <w:tab w:val="left" w:pos="993"/>
        </w:tabs>
        <w:suppressAutoHyphens/>
        <w:ind w:left="0" w:firstLine="0"/>
        <w:jc w:val="both"/>
        <w:rPr>
          <w:sz w:val="24"/>
          <w:szCs w:val="24"/>
          <w:lang w:val="ru-RU"/>
        </w:rPr>
      </w:pPr>
      <w:r w:rsidRPr="00263439">
        <w:rPr>
          <w:sz w:val="24"/>
          <w:szCs w:val="24"/>
          <w:lang w:val="ru-RU"/>
        </w:rPr>
        <w:t xml:space="preserve">Относимость, допустимость и достоверность доказательств. Доказывание подложности доказательств. Основания освобождения от доказывания. </w:t>
      </w:r>
    </w:p>
    <w:p w:rsidR="00987117" w:rsidRPr="00263439" w:rsidRDefault="00987117" w:rsidP="00987117">
      <w:pPr>
        <w:pStyle w:val="a3"/>
        <w:numPr>
          <w:ilvl w:val="0"/>
          <w:numId w:val="9"/>
        </w:numPr>
        <w:jc w:val="both"/>
        <w:rPr>
          <w:sz w:val="24"/>
          <w:szCs w:val="24"/>
        </w:rPr>
      </w:pPr>
      <w:r w:rsidRPr="00263439">
        <w:rPr>
          <w:sz w:val="24"/>
          <w:szCs w:val="24"/>
        </w:rPr>
        <w:t>Классификация доказательств: доказательства первоначальные и производные; доказательства прямые и косвенные; доказательства личные, вещественные и смешанные.</w:t>
      </w:r>
    </w:p>
    <w:p w:rsidR="00987117" w:rsidRPr="00263439" w:rsidRDefault="00987117" w:rsidP="00987117">
      <w:pPr>
        <w:numPr>
          <w:ilvl w:val="0"/>
          <w:numId w:val="9"/>
        </w:numPr>
        <w:tabs>
          <w:tab w:val="clear" w:pos="720"/>
          <w:tab w:val="left" w:pos="709"/>
          <w:tab w:val="left" w:pos="993"/>
        </w:tabs>
        <w:suppressAutoHyphens/>
        <w:ind w:left="0" w:firstLine="0"/>
        <w:jc w:val="both"/>
        <w:rPr>
          <w:sz w:val="24"/>
          <w:szCs w:val="24"/>
          <w:lang w:val="ru-RU"/>
        </w:rPr>
      </w:pPr>
      <w:r w:rsidRPr="00263439">
        <w:rPr>
          <w:sz w:val="24"/>
          <w:szCs w:val="24"/>
          <w:lang w:val="ru-RU"/>
        </w:rPr>
        <w:t xml:space="preserve">Средства доказывания. Виды средств доказывания. </w:t>
      </w:r>
    </w:p>
    <w:p w:rsidR="00987117" w:rsidRPr="00263439" w:rsidRDefault="00987117" w:rsidP="00987117">
      <w:pPr>
        <w:numPr>
          <w:ilvl w:val="0"/>
          <w:numId w:val="9"/>
        </w:numPr>
        <w:tabs>
          <w:tab w:val="clear" w:pos="720"/>
          <w:tab w:val="left" w:pos="709"/>
          <w:tab w:val="left" w:pos="993"/>
        </w:tabs>
        <w:suppressAutoHyphens/>
        <w:ind w:left="0" w:firstLine="0"/>
        <w:jc w:val="both"/>
        <w:rPr>
          <w:sz w:val="24"/>
          <w:szCs w:val="24"/>
          <w:lang w:val="ru-RU"/>
        </w:rPr>
      </w:pPr>
      <w:r w:rsidRPr="00263439">
        <w:rPr>
          <w:sz w:val="24"/>
          <w:szCs w:val="24"/>
          <w:lang w:val="ru-RU"/>
        </w:rPr>
        <w:t xml:space="preserve">Письменные доказательства. Классификация письменных доказательств (по содержанию и форме). </w:t>
      </w:r>
    </w:p>
    <w:p w:rsidR="00987117" w:rsidRPr="00263439" w:rsidRDefault="00987117" w:rsidP="00987117">
      <w:pPr>
        <w:numPr>
          <w:ilvl w:val="0"/>
          <w:numId w:val="9"/>
        </w:numPr>
        <w:tabs>
          <w:tab w:val="clear" w:pos="720"/>
          <w:tab w:val="left" w:pos="709"/>
          <w:tab w:val="left" w:pos="993"/>
        </w:tabs>
        <w:suppressAutoHyphens/>
        <w:ind w:left="0" w:firstLine="0"/>
        <w:jc w:val="both"/>
        <w:rPr>
          <w:sz w:val="24"/>
          <w:szCs w:val="24"/>
          <w:lang w:val="ru-RU"/>
        </w:rPr>
      </w:pPr>
      <w:r w:rsidRPr="00263439">
        <w:rPr>
          <w:sz w:val="24"/>
          <w:szCs w:val="24"/>
          <w:lang w:val="ru-RU"/>
        </w:rPr>
        <w:t>Письменные доказательства. Классификация письменных доказательств (по содержанию и форме).</w:t>
      </w:r>
    </w:p>
    <w:p w:rsidR="00987117" w:rsidRPr="00263439" w:rsidRDefault="00987117" w:rsidP="00987117">
      <w:pPr>
        <w:numPr>
          <w:ilvl w:val="0"/>
          <w:numId w:val="9"/>
        </w:numPr>
        <w:tabs>
          <w:tab w:val="clear" w:pos="720"/>
          <w:tab w:val="left" w:pos="709"/>
          <w:tab w:val="left" w:pos="993"/>
        </w:tabs>
        <w:suppressAutoHyphens/>
        <w:ind w:left="0" w:firstLine="0"/>
        <w:jc w:val="both"/>
        <w:rPr>
          <w:sz w:val="24"/>
          <w:szCs w:val="24"/>
          <w:lang w:val="ru-RU"/>
        </w:rPr>
      </w:pPr>
      <w:r w:rsidRPr="00263439">
        <w:rPr>
          <w:sz w:val="24"/>
          <w:szCs w:val="24"/>
          <w:lang w:val="ru-RU"/>
        </w:rPr>
        <w:t xml:space="preserve">Вещественные доказательства, их отличие от письменных доказательств. Порядок истребования, представления и хранения вещественных доказательств </w:t>
      </w:r>
    </w:p>
    <w:p w:rsidR="00987117" w:rsidRPr="00263439" w:rsidRDefault="00987117" w:rsidP="00987117">
      <w:pPr>
        <w:numPr>
          <w:ilvl w:val="0"/>
          <w:numId w:val="9"/>
        </w:numPr>
        <w:tabs>
          <w:tab w:val="clear" w:pos="720"/>
          <w:tab w:val="left" w:pos="709"/>
          <w:tab w:val="left" w:pos="993"/>
        </w:tabs>
        <w:suppressAutoHyphens/>
        <w:ind w:left="0" w:firstLine="0"/>
        <w:jc w:val="both"/>
        <w:rPr>
          <w:sz w:val="24"/>
          <w:szCs w:val="24"/>
          <w:lang w:val="ru-RU"/>
        </w:rPr>
      </w:pPr>
      <w:r w:rsidRPr="00263439">
        <w:rPr>
          <w:sz w:val="24"/>
          <w:szCs w:val="24"/>
          <w:lang w:val="ru-RU"/>
        </w:rPr>
        <w:t xml:space="preserve">Заключение эксперта. Основания назначения экспертизы. Порядок производства судебной экспертизы. Заключение эксперта, его содержание и структура. </w:t>
      </w:r>
    </w:p>
    <w:p w:rsidR="00987117" w:rsidRPr="00263439" w:rsidRDefault="00987117" w:rsidP="00987117">
      <w:pPr>
        <w:numPr>
          <w:ilvl w:val="0"/>
          <w:numId w:val="9"/>
        </w:numPr>
        <w:tabs>
          <w:tab w:val="clear" w:pos="720"/>
          <w:tab w:val="left" w:pos="709"/>
          <w:tab w:val="left" w:pos="993"/>
        </w:tabs>
        <w:suppressAutoHyphens/>
        <w:ind w:left="0" w:firstLine="0"/>
        <w:jc w:val="both"/>
        <w:rPr>
          <w:sz w:val="24"/>
          <w:szCs w:val="24"/>
          <w:lang w:val="ru-RU"/>
        </w:rPr>
      </w:pPr>
      <w:r w:rsidRPr="00263439">
        <w:rPr>
          <w:sz w:val="24"/>
          <w:szCs w:val="24"/>
          <w:lang w:val="ru-RU"/>
        </w:rPr>
        <w:t xml:space="preserve">Виды экспертиз: дополнительная и повторная, комиссионная и комплексная </w:t>
      </w:r>
    </w:p>
    <w:p w:rsidR="00987117" w:rsidRPr="00263439" w:rsidRDefault="00987117" w:rsidP="00987117">
      <w:pPr>
        <w:numPr>
          <w:ilvl w:val="0"/>
          <w:numId w:val="9"/>
        </w:numPr>
        <w:tabs>
          <w:tab w:val="clear" w:pos="720"/>
          <w:tab w:val="left" w:pos="709"/>
          <w:tab w:val="left" w:pos="993"/>
        </w:tabs>
        <w:suppressAutoHyphens/>
        <w:ind w:left="0" w:firstLine="0"/>
        <w:jc w:val="both"/>
        <w:rPr>
          <w:sz w:val="24"/>
          <w:szCs w:val="24"/>
        </w:rPr>
      </w:pPr>
      <w:r w:rsidRPr="00263439">
        <w:rPr>
          <w:sz w:val="24"/>
          <w:szCs w:val="24"/>
          <w:lang w:val="ru-RU"/>
        </w:rPr>
        <w:t xml:space="preserve">Понятие и субъекты собирания доказательств. Обеспечение доказательств. </w:t>
      </w:r>
    </w:p>
    <w:p w:rsidR="00987117" w:rsidRPr="00263439" w:rsidRDefault="00987117" w:rsidP="00987117">
      <w:pPr>
        <w:numPr>
          <w:ilvl w:val="0"/>
          <w:numId w:val="9"/>
        </w:numPr>
        <w:tabs>
          <w:tab w:val="clear" w:pos="720"/>
          <w:tab w:val="left" w:pos="709"/>
          <w:tab w:val="left" w:pos="993"/>
        </w:tabs>
        <w:suppressAutoHyphens/>
        <w:ind w:left="0" w:firstLine="0"/>
        <w:jc w:val="both"/>
        <w:rPr>
          <w:sz w:val="24"/>
          <w:szCs w:val="24"/>
          <w:lang w:val="ru-RU"/>
        </w:rPr>
      </w:pPr>
      <w:r w:rsidRPr="00263439">
        <w:rPr>
          <w:sz w:val="24"/>
          <w:szCs w:val="24"/>
          <w:lang w:val="ru-RU"/>
        </w:rPr>
        <w:t>Судебные поручения. Процессуальный порядок дачи и выполнения судебного поручения.</w:t>
      </w:r>
    </w:p>
    <w:p w:rsidR="00987117" w:rsidRPr="00263439" w:rsidRDefault="00987117" w:rsidP="00987117">
      <w:pPr>
        <w:numPr>
          <w:ilvl w:val="0"/>
          <w:numId w:val="9"/>
        </w:numPr>
        <w:tabs>
          <w:tab w:val="clear" w:pos="720"/>
          <w:tab w:val="left" w:pos="709"/>
          <w:tab w:val="left" w:pos="993"/>
        </w:tabs>
        <w:suppressAutoHyphens/>
        <w:ind w:left="0" w:firstLine="0"/>
        <w:jc w:val="both"/>
        <w:rPr>
          <w:sz w:val="24"/>
          <w:szCs w:val="24"/>
        </w:rPr>
      </w:pPr>
      <w:r w:rsidRPr="00263439">
        <w:rPr>
          <w:sz w:val="24"/>
          <w:szCs w:val="24"/>
          <w:lang w:val="ru-RU"/>
        </w:rPr>
        <w:t>Порядок предъявления иска. Последствия его несоблюдения. Исковое заявление и его содержание. Документы, прилагаемые к исковому заявлению.</w:t>
      </w:r>
    </w:p>
    <w:p w:rsidR="00987117" w:rsidRPr="00263439" w:rsidRDefault="00987117" w:rsidP="00987117">
      <w:pPr>
        <w:pStyle w:val="a3"/>
        <w:numPr>
          <w:ilvl w:val="0"/>
          <w:numId w:val="9"/>
        </w:numPr>
        <w:jc w:val="both"/>
        <w:rPr>
          <w:sz w:val="24"/>
          <w:szCs w:val="24"/>
        </w:rPr>
      </w:pPr>
      <w:r w:rsidRPr="00263439">
        <w:rPr>
          <w:sz w:val="24"/>
          <w:szCs w:val="24"/>
        </w:rPr>
        <w:t>Основания к отказу в принятии заявления в связи с отсутствием права на обращение в суд и в связи с наличием к этому препятствий. Последствия отказа в возбуждении дела.</w:t>
      </w:r>
    </w:p>
    <w:p w:rsidR="00987117" w:rsidRPr="00263439" w:rsidRDefault="00987117" w:rsidP="00987117">
      <w:pPr>
        <w:numPr>
          <w:ilvl w:val="0"/>
          <w:numId w:val="9"/>
        </w:numPr>
        <w:tabs>
          <w:tab w:val="clear" w:pos="720"/>
          <w:tab w:val="left" w:pos="709"/>
          <w:tab w:val="left" w:pos="993"/>
        </w:tabs>
        <w:suppressAutoHyphens/>
        <w:ind w:left="0" w:firstLine="0"/>
        <w:jc w:val="both"/>
        <w:rPr>
          <w:sz w:val="24"/>
          <w:szCs w:val="24"/>
          <w:lang w:val="ru-RU"/>
        </w:rPr>
      </w:pPr>
      <w:r w:rsidRPr="00263439">
        <w:rPr>
          <w:sz w:val="24"/>
          <w:szCs w:val="24"/>
          <w:lang w:val="ru-RU"/>
        </w:rPr>
        <w:t xml:space="preserve">Правовые последствия возбуждения дела искового производства. </w:t>
      </w:r>
    </w:p>
    <w:p w:rsidR="00987117" w:rsidRPr="00263439" w:rsidRDefault="00987117" w:rsidP="00987117">
      <w:pPr>
        <w:numPr>
          <w:ilvl w:val="0"/>
          <w:numId w:val="9"/>
        </w:numPr>
        <w:tabs>
          <w:tab w:val="clear" w:pos="720"/>
          <w:tab w:val="left" w:pos="709"/>
          <w:tab w:val="left" w:pos="993"/>
        </w:tabs>
        <w:suppressAutoHyphens/>
        <w:ind w:left="0" w:firstLine="0"/>
        <w:jc w:val="both"/>
        <w:rPr>
          <w:sz w:val="24"/>
          <w:szCs w:val="24"/>
          <w:lang w:val="ru-RU"/>
        </w:rPr>
      </w:pPr>
      <w:r w:rsidRPr="00263439">
        <w:rPr>
          <w:sz w:val="24"/>
          <w:szCs w:val="24"/>
          <w:lang w:val="ru-RU"/>
        </w:rPr>
        <w:t>Защита против иска. Отзыв на исковое заявление. Предъявление встречного иска.</w:t>
      </w:r>
    </w:p>
    <w:p w:rsidR="00987117" w:rsidRPr="00263439" w:rsidRDefault="00987117" w:rsidP="00987117">
      <w:pPr>
        <w:numPr>
          <w:ilvl w:val="0"/>
          <w:numId w:val="9"/>
        </w:numPr>
        <w:tabs>
          <w:tab w:val="clear" w:pos="720"/>
          <w:tab w:val="left" w:pos="709"/>
          <w:tab w:val="left" w:pos="993"/>
        </w:tabs>
        <w:suppressAutoHyphens/>
        <w:ind w:left="0" w:firstLine="0"/>
        <w:jc w:val="both"/>
        <w:rPr>
          <w:sz w:val="24"/>
          <w:szCs w:val="24"/>
          <w:lang w:val="ru-RU"/>
        </w:rPr>
      </w:pPr>
      <w:r w:rsidRPr="00263439">
        <w:rPr>
          <w:sz w:val="24"/>
          <w:szCs w:val="24"/>
          <w:lang w:val="ru-RU"/>
        </w:rPr>
        <w:t>Поря Подготовка дела к судебному разбирательству. Процессуальные действия, совершаемые судьей в порядке подготовки гражданского дела к судебному разбирательству.</w:t>
      </w:r>
    </w:p>
    <w:p w:rsidR="00987117" w:rsidRPr="00263439" w:rsidRDefault="00987117" w:rsidP="00987117">
      <w:pPr>
        <w:pStyle w:val="a3"/>
        <w:numPr>
          <w:ilvl w:val="0"/>
          <w:numId w:val="9"/>
        </w:numPr>
        <w:jc w:val="both"/>
        <w:rPr>
          <w:sz w:val="24"/>
          <w:szCs w:val="24"/>
        </w:rPr>
      </w:pPr>
      <w:r w:rsidRPr="00263439">
        <w:rPr>
          <w:sz w:val="24"/>
          <w:szCs w:val="24"/>
        </w:rPr>
        <w:t>Предварительное судебное заседание: его цели, порядок проведения и формы завершения.</w:t>
      </w:r>
    </w:p>
    <w:p w:rsidR="00987117" w:rsidRPr="00263439" w:rsidRDefault="00987117" w:rsidP="00987117">
      <w:pPr>
        <w:pStyle w:val="a3"/>
        <w:numPr>
          <w:ilvl w:val="0"/>
          <w:numId w:val="9"/>
        </w:numPr>
        <w:jc w:val="both"/>
        <w:rPr>
          <w:sz w:val="24"/>
          <w:szCs w:val="24"/>
        </w:rPr>
      </w:pPr>
      <w:r w:rsidRPr="00263439">
        <w:rPr>
          <w:sz w:val="24"/>
          <w:szCs w:val="24"/>
        </w:rPr>
        <w:t>Назначение дела к судебному разбирательству. Виды судебной корреспонденции. Понятие надлежащего извещения. Порядок извещения при неизвестности фактического места пребывания ответчика.</w:t>
      </w:r>
    </w:p>
    <w:p w:rsidR="00987117" w:rsidRPr="00263439" w:rsidRDefault="00987117" w:rsidP="00987117">
      <w:pPr>
        <w:pStyle w:val="a3"/>
        <w:numPr>
          <w:ilvl w:val="0"/>
          <w:numId w:val="9"/>
        </w:numPr>
        <w:jc w:val="both"/>
        <w:rPr>
          <w:sz w:val="24"/>
          <w:szCs w:val="24"/>
        </w:rPr>
      </w:pPr>
      <w:r w:rsidRPr="00263439">
        <w:rPr>
          <w:sz w:val="24"/>
          <w:szCs w:val="24"/>
        </w:rPr>
        <w:t xml:space="preserve">Понятие и значение судебного разбирательства. Цели и принципы судебного разбирательства. </w:t>
      </w:r>
    </w:p>
    <w:p w:rsidR="00987117" w:rsidRPr="00263439" w:rsidRDefault="00987117" w:rsidP="00987117">
      <w:pPr>
        <w:pStyle w:val="a3"/>
        <w:numPr>
          <w:ilvl w:val="0"/>
          <w:numId w:val="9"/>
        </w:numPr>
        <w:jc w:val="both"/>
        <w:rPr>
          <w:sz w:val="24"/>
          <w:szCs w:val="24"/>
        </w:rPr>
      </w:pPr>
      <w:r w:rsidRPr="00263439">
        <w:rPr>
          <w:sz w:val="24"/>
          <w:szCs w:val="24"/>
        </w:rPr>
        <w:t>Судебное заседание. Части судебного заседания. Разрешение судом ходатайств лиц, участвующих в деле.</w:t>
      </w:r>
    </w:p>
    <w:p w:rsidR="00987117" w:rsidRPr="00263439" w:rsidRDefault="00987117" w:rsidP="00987117">
      <w:pPr>
        <w:pStyle w:val="a3"/>
        <w:numPr>
          <w:ilvl w:val="0"/>
          <w:numId w:val="9"/>
        </w:numPr>
        <w:shd w:val="clear" w:color="auto" w:fill="FFFFFF"/>
        <w:jc w:val="both"/>
        <w:rPr>
          <w:sz w:val="24"/>
          <w:szCs w:val="24"/>
        </w:rPr>
      </w:pPr>
      <w:r w:rsidRPr="00263439">
        <w:rPr>
          <w:sz w:val="24"/>
          <w:szCs w:val="24"/>
        </w:rPr>
        <w:t>Председательствующий в судебном заседании. Порядок в судебном заседании. Меры, применяемые к нарушителям порядка в судебном заседании. Пределы судебного разбирательства.</w:t>
      </w:r>
    </w:p>
    <w:p w:rsidR="00987117" w:rsidRPr="00263439" w:rsidRDefault="00987117" w:rsidP="00987117">
      <w:pPr>
        <w:pStyle w:val="a3"/>
        <w:numPr>
          <w:ilvl w:val="0"/>
          <w:numId w:val="9"/>
        </w:numPr>
        <w:shd w:val="clear" w:color="auto" w:fill="FFFFFF"/>
        <w:jc w:val="both"/>
        <w:rPr>
          <w:sz w:val="24"/>
          <w:szCs w:val="24"/>
        </w:rPr>
      </w:pPr>
      <w:r w:rsidRPr="00263439">
        <w:rPr>
          <w:sz w:val="24"/>
          <w:szCs w:val="24"/>
        </w:rPr>
        <w:t xml:space="preserve">Рассмотрение </w:t>
      </w:r>
      <w:proofErr w:type="gramStart"/>
      <w:r w:rsidRPr="00263439">
        <w:rPr>
          <w:sz w:val="24"/>
          <w:szCs w:val="24"/>
        </w:rPr>
        <w:t>дела</w:t>
      </w:r>
      <w:proofErr w:type="gramEnd"/>
      <w:r w:rsidRPr="00263439">
        <w:rPr>
          <w:sz w:val="24"/>
          <w:szCs w:val="24"/>
        </w:rPr>
        <w:t xml:space="preserve"> по существу. Порядок исследования доказательств. Противодействие злоупотреблению правами в процессе доказывания.</w:t>
      </w:r>
    </w:p>
    <w:p w:rsidR="00987117" w:rsidRPr="00263439" w:rsidRDefault="00987117" w:rsidP="00987117">
      <w:pPr>
        <w:pStyle w:val="a3"/>
        <w:numPr>
          <w:ilvl w:val="0"/>
          <w:numId w:val="9"/>
        </w:numPr>
        <w:shd w:val="clear" w:color="auto" w:fill="FFFFFF"/>
        <w:jc w:val="both"/>
        <w:rPr>
          <w:sz w:val="24"/>
          <w:szCs w:val="24"/>
        </w:rPr>
      </w:pPr>
      <w:r w:rsidRPr="00263439">
        <w:rPr>
          <w:sz w:val="24"/>
          <w:szCs w:val="24"/>
        </w:rPr>
        <w:t xml:space="preserve">Судебные прения и судебные реплики. Возобновление рассмотрения </w:t>
      </w:r>
      <w:proofErr w:type="gramStart"/>
      <w:r w:rsidRPr="00263439">
        <w:rPr>
          <w:sz w:val="24"/>
          <w:szCs w:val="24"/>
        </w:rPr>
        <w:t>дела</w:t>
      </w:r>
      <w:proofErr w:type="gramEnd"/>
      <w:r w:rsidRPr="00263439">
        <w:rPr>
          <w:sz w:val="24"/>
          <w:szCs w:val="24"/>
        </w:rPr>
        <w:t xml:space="preserve"> по существу.</w:t>
      </w:r>
    </w:p>
    <w:p w:rsidR="00987117" w:rsidRPr="00263439" w:rsidRDefault="00987117" w:rsidP="00987117">
      <w:pPr>
        <w:pStyle w:val="a3"/>
        <w:numPr>
          <w:ilvl w:val="0"/>
          <w:numId w:val="9"/>
        </w:numPr>
        <w:shd w:val="clear" w:color="auto" w:fill="FFFFFF"/>
        <w:jc w:val="both"/>
        <w:rPr>
          <w:sz w:val="24"/>
          <w:szCs w:val="24"/>
        </w:rPr>
      </w:pPr>
      <w:r w:rsidRPr="00263439">
        <w:rPr>
          <w:sz w:val="24"/>
          <w:szCs w:val="24"/>
        </w:rPr>
        <w:t>Тайна совещания судей. Вынесение и объявление судебного решения.</w:t>
      </w:r>
    </w:p>
    <w:p w:rsidR="00987117" w:rsidRPr="00263439" w:rsidRDefault="00987117" w:rsidP="00987117">
      <w:pPr>
        <w:pStyle w:val="a3"/>
        <w:numPr>
          <w:ilvl w:val="0"/>
          <w:numId w:val="9"/>
        </w:numPr>
        <w:jc w:val="both"/>
        <w:rPr>
          <w:sz w:val="24"/>
          <w:szCs w:val="24"/>
        </w:rPr>
      </w:pPr>
      <w:r w:rsidRPr="00263439">
        <w:rPr>
          <w:sz w:val="24"/>
          <w:szCs w:val="24"/>
        </w:rPr>
        <w:lastRenderedPageBreak/>
        <w:t>Понятие и виды судебных постановлений. Отличие судебного решения от судебного определения.</w:t>
      </w:r>
    </w:p>
    <w:p w:rsidR="00987117" w:rsidRPr="00263439" w:rsidRDefault="00987117" w:rsidP="00987117">
      <w:pPr>
        <w:numPr>
          <w:ilvl w:val="0"/>
          <w:numId w:val="9"/>
        </w:numPr>
        <w:tabs>
          <w:tab w:val="clear" w:pos="720"/>
          <w:tab w:val="left" w:pos="709"/>
          <w:tab w:val="left" w:pos="993"/>
        </w:tabs>
        <w:suppressAutoHyphens/>
        <w:jc w:val="both"/>
        <w:rPr>
          <w:sz w:val="24"/>
          <w:szCs w:val="24"/>
          <w:lang w:val="ru-RU"/>
        </w:rPr>
      </w:pPr>
      <w:r w:rsidRPr="00263439">
        <w:rPr>
          <w:sz w:val="24"/>
          <w:szCs w:val="24"/>
          <w:lang w:val="ru-RU"/>
        </w:rPr>
        <w:t>Сущность и значение судебного решения. Судебное решение как акт правосудия.</w:t>
      </w:r>
    </w:p>
    <w:p w:rsidR="00987117" w:rsidRPr="00263439" w:rsidRDefault="00987117" w:rsidP="00987117">
      <w:pPr>
        <w:numPr>
          <w:ilvl w:val="0"/>
          <w:numId w:val="9"/>
        </w:numPr>
        <w:tabs>
          <w:tab w:val="clear" w:pos="720"/>
          <w:tab w:val="left" w:pos="709"/>
          <w:tab w:val="left" w:pos="993"/>
        </w:tabs>
        <w:suppressAutoHyphens/>
        <w:ind w:left="0" w:firstLine="0"/>
        <w:jc w:val="both"/>
        <w:rPr>
          <w:sz w:val="24"/>
          <w:szCs w:val="24"/>
          <w:lang w:val="ru-RU"/>
        </w:rPr>
      </w:pPr>
      <w:r w:rsidRPr="00263439">
        <w:rPr>
          <w:sz w:val="24"/>
          <w:szCs w:val="24"/>
          <w:lang w:val="ru-RU"/>
        </w:rPr>
        <w:t xml:space="preserve">Законность и обоснованность судебных постановлений. Воспитательная роль судебного решения. </w:t>
      </w:r>
    </w:p>
    <w:p w:rsidR="00987117" w:rsidRPr="00263439" w:rsidRDefault="00987117" w:rsidP="00987117">
      <w:pPr>
        <w:numPr>
          <w:ilvl w:val="0"/>
          <w:numId w:val="9"/>
        </w:numPr>
        <w:tabs>
          <w:tab w:val="clear" w:pos="720"/>
          <w:tab w:val="left" w:pos="709"/>
          <w:tab w:val="left" w:pos="993"/>
        </w:tabs>
        <w:suppressAutoHyphens/>
        <w:ind w:left="0" w:firstLine="0"/>
        <w:jc w:val="both"/>
        <w:rPr>
          <w:sz w:val="24"/>
          <w:szCs w:val="24"/>
          <w:lang w:val="ru-RU"/>
        </w:rPr>
      </w:pPr>
      <w:r w:rsidRPr="00263439">
        <w:rPr>
          <w:sz w:val="24"/>
          <w:szCs w:val="24"/>
          <w:lang w:val="ru-RU"/>
        </w:rPr>
        <w:t xml:space="preserve">Содержание решения. Вводная часть решения. Описательная часть решения. Мотивировочная часть (обоснование) решения. Резолютивная часть решения. </w:t>
      </w:r>
    </w:p>
    <w:p w:rsidR="00987117" w:rsidRPr="00263439" w:rsidRDefault="00987117" w:rsidP="00987117">
      <w:pPr>
        <w:pStyle w:val="a3"/>
        <w:numPr>
          <w:ilvl w:val="0"/>
          <w:numId w:val="9"/>
        </w:numPr>
        <w:shd w:val="clear" w:color="auto" w:fill="FFFFFF"/>
        <w:jc w:val="both"/>
        <w:rPr>
          <w:sz w:val="24"/>
          <w:szCs w:val="24"/>
        </w:rPr>
      </w:pPr>
      <w:r w:rsidRPr="00263439">
        <w:rPr>
          <w:sz w:val="24"/>
          <w:szCs w:val="24"/>
        </w:rPr>
        <w:t>Немедленное исполнение и законная сила решения. Последствия вступления решения суда в законную силу. Исполнение решения.</w:t>
      </w:r>
    </w:p>
    <w:p w:rsidR="00987117" w:rsidRPr="00263439" w:rsidRDefault="00987117" w:rsidP="00987117">
      <w:pPr>
        <w:numPr>
          <w:ilvl w:val="0"/>
          <w:numId w:val="9"/>
        </w:numPr>
        <w:tabs>
          <w:tab w:val="clear" w:pos="720"/>
          <w:tab w:val="left" w:pos="709"/>
          <w:tab w:val="left" w:pos="993"/>
        </w:tabs>
        <w:suppressAutoHyphens/>
        <w:ind w:left="0" w:firstLine="0"/>
        <w:jc w:val="both"/>
        <w:rPr>
          <w:sz w:val="24"/>
          <w:szCs w:val="24"/>
          <w:lang w:val="ru-RU"/>
        </w:rPr>
      </w:pPr>
      <w:r w:rsidRPr="00263439">
        <w:rPr>
          <w:sz w:val="24"/>
          <w:szCs w:val="24"/>
          <w:lang w:val="ru-RU"/>
        </w:rPr>
        <w:t>Устранение недостатков судебного решения вынесшим его судом.</w:t>
      </w:r>
    </w:p>
    <w:p w:rsidR="00987117" w:rsidRPr="00263439" w:rsidRDefault="00987117" w:rsidP="00987117">
      <w:pPr>
        <w:numPr>
          <w:ilvl w:val="0"/>
          <w:numId w:val="9"/>
        </w:numPr>
        <w:tabs>
          <w:tab w:val="clear" w:pos="720"/>
          <w:tab w:val="left" w:pos="709"/>
          <w:tab w:val="left" w:pos="993"/>
        </w:tabs>
        <w:suppressAutoHyphens/>
        <w:ind w:left="0" w:firstLine="0"/>
        <w:jc w:val="both"/>
        <w:rPr>
          <w:sz w:val="24"/>
          <w:szCs w:val="24"/>
          <w:lang w:val="ru-RU"/>
        </w:rPr>
      </w:pPr>
      <w:r w:rsidRPr="00263439">
        <w:rPr>
          <w:sz w:val="24"/>
          <w:szCs w:val="24"/>
          <w:lang w:val="ru-RU"/>
        </w:rPr>
        <w:t>Определение суда первой инстанции. Виды определений (по содержанию, форме, порядку постановления). Порядок вынесения определения.</w:t>
      </w:r>
    </w:p>
    <w:p w:rsidR="00987117" w:rsidRPr="00263439" w:rsidRDefault="00987117" w:rsidP="00987117">
      <w:pPr>
        <w:widowControl w:val="0"/>
        <w:numPr>
          <w:ilvl w:val="0"/>
          <w:numId w:val="9"/>
        </w:numPr>
        <w:tabs>
          <w:tab w:val="clear" w:pos="720"/>
          <w:tab w:val="left" w:pos="709"/>
          <w:tab w:val="left" w:pos="993"/>
        </w:tabs>
        <w:suppressAutoHyphens/>
        <w:ind w:left="0" w:firstLine="0"/>
        <w:jc w:val="both"/>
        <w:rPr>
          <w:sz w:val="24"/>
          <w:szCs w:val="24"/>
          <w:lang w:val="ru-RU"/>
        </w:rPr>
      </w:pPr>
      <w:r w:rsidRPr="00263439">
        <w:rPr>
          <w:sz w:val="24"/>
          <w:szCs w:val="24"/>
          <w:lang w:val="ru-RU"/>
        </w:rPr>
        <w:t xml:space="preserve">Право на обращение в суд с коллективным исковым заявлением. </w:t>
      </w:r>
    </w:p>
    <w:p w:rsidR="00987117" w:rsidRPr="00263439" w:rsidRDefault="00987117" w:rsidP="00987117">
      <w:pPr>
        <w:widowControl w:val="0"/>
        <w:numPr>
          <w:ilvl w:val="0"/>
          <w:numId w:val="9"/>
        </w:numPr>
        <w:tabs>
          <w:tab w:val="clear" w:pos="720"/>
          <w:tab w:val="left" w:pos="709"/>
          <w:tab w:val="left" w:pos="993"/>
        </w:tabs>
        <w:suppressAutoHyphens/>
        <w:ind w:left="0" w:firstLine="0"/>
        <w:jc w:val="both"/>
        <w:rPr>
          <w:sz w:val="24"/>
          <w:szCs w:val="24"/>
          <w:lang w:val="ru-RU"/>
        </w:rPr>
      </w:pPr>
      <w:r w:rsidRPr="00263439">
        <w:rPr>
          <w:sz w:val="24"/>
          <w:szCs w:val="24"/>
          <w:lang w:val="ru-RU"/>
        </w:rPr>
        <w:t xml:space="preserve">Заочное производство. Основания для заочного производства. Порядок заочного производства, содержание заочного решения суда </w:t>
      </w:r>
    </w:p>
    <w:p w:rsidR="00987117" w:rsidRPr="00263439" w:rsidRDefault="00987117" w:rsidP="00987117">
      <w:pPr>
        <w:widowControl w:val="0"/>
        <w:numPr>
          <w:ilvl w:val="0"/>
          <w:numId w:val="9"/>
        </w:numPr>
        <w:tabs>
          <w:tab w:val="clear" w:pos="720"/>
          <w:tab w:val="left" w:pos="709"/>
          <w:tab w:val="left" w:pos="993"/>
        </w:tabs>
        <w:suppressAutoHyphens/>
        <w:ind w:left="0" w:firstLine="0"/>
        <w:jc w:val="both"/>
        <w:rPr>
          <w:sz w:val="24"/>
          <w:szCs w:val="24"/>
          <w:lang w:val="ru-RU"/>
        </w:rPr>
      </w:pPr>
      <w:r w:rsidRPr="00263439">
        <w:rPr>
          <w:sz w:val="24"/>
          <w:szCs w:val="24"/>
          <w:lang w:val="ru-RU"/>
        </w:rPr>
        <w:t xml:space="preserve">Упрощенное производство. Порядок упрощенного производства. </w:t>
      </w:r>
    </w:p>
    <w:p w:rsidR="00987117" w:rsidRPr="00263439" w:rsidRDefault="00987117" w:rsidP="00987117">
      <w:pPr>
        <w:widowControl w:val="0"/>
        <w:numPr>
          <w:ilvl w:val="0"/>
          <w:numId w:val="9"/>
        </w:numPr>
        <w:tabs>
          <w:tab w:val="clear" w:pos="720"/>
          <w:tab w:val="left" w:pos="709"/>
          <w:tab w:val="left" w:pos="993"/>
        </w:tabs>
        <w:suppressAutoHyphens/>
        <w:ind w:left="0" w:firstLine="0"/>
        <w:jc w:val="both"/>
        <w:rPr>
          <w:sz w:val="24"/>
          <w:szCs w:val="24"/>
          <w:lang w:val="ru-RU"/>
        </w:rPr>
      </w:pPr>
      <w:r w:rsidRPr="00263439">
        <w:rPr>
          <w:sz w:val="24"/>
          <w:szCs w:val="24"/>
          <w:lang w:val="ru-RU"/>
        </w:rPr>
        <w:t>Понятие и сущность приказного производства. Дела приказного производства. Форма и содержание заявления о выдаче определения о судебном приказе.</w:t>
      </w:r>
    </w:p>
    <w:p w:rsidR="00987117" w:rsidRPr="00263439" w:rsidRDefault="00987117" w:rsidP="00987117">
      <w:pPr>
        <w:widowControl w:val="0"/>
        <w:numPr>
          <w:ilvl w:val="0"/>
          <w:numId w:val="9"/>
        </w:numPr>
        <w:tabs>
          <w:tab w:val="clear" w:pos="720"/>
          <w:tab w:val="left" w:pos="709"/>
          <w:tab w:val="left" w:pos="993"/>
        </w:tabs>
        <w:suppressAutoHyphens/>
        <w:ind w:left="0" w:firstLine="0"/>
        <w:jc w:val="both"/>
        <w:rPr>
          <w:sz w:val="24"/>
          <w:szCs w:val="24"/>
          <w:lang w:val="ru-RU"/>
        </w:rPr>
      </w:pPr>
      <w:r w:rsidRPr="00263439">
        <w:rPr>
          <w:sz w:val="24"/>
          <w:szCs w:val="24"/>
          <w:lang w:val="ru-RU"/>
        </w:rPr>
        <w:t>Понятие и сущность производства по делам, возникающим из административных и иных публичных правоотношений, его отличие от искового производства.</w:t>
      </w:r>
    </w:p>
    <w:p w:rsidR="00987117" w:rsidRPr="00263439" w:rsidRDefault="00987117" w:rsidP="00987117">
      <w:pPr>
        <w:pStyle w:val="a3"/>
        <w:numPr>
          <w:ilvl w:val="0"/>
          <w:numId w:val="9"/>
        </w:numPr>
        <w:jc w:val="both"/>
        <w:rPr>
          <w:sz w:val="24"/>
          <w:szCs w:val="24"/>
        </w:rPr>
      </w:pPr>
      <w:r w:rsidRPr="00263439">
        <w:rPr>
          <w:sz w:val="24"/>
          <w:szCs w:val="24"/>
        </w:rPr>
        <w:t>Понятие и сущность особого производства. Дела, рассматриваемые судом в порядке особого производства. Порядок рассмотрения дел особого производства.</w:t>
      </w:r>
    </w:p>
    <w:p w:rsidR="00987117" w:rsidRPr="00263439" w:rsidRDefault="00987117" w:rsidP="00987117">
      <w:pPr>
        <w:widowControl w:val="0"/>
        <w:numPr>
          <w:ilvl w:val="0"/>
          <w:numId w:val="9"/>
        </w:numPr>
        <w:tabs>
          <w:tab w:val="clear" w:pos="720"/>
          <w:tab w:val="left" w:pos="709"/>
          <w:tab w:val="left" w:pos="993"/>
        </w:tabs>
        <w:suppressAutoHyphens/>
        <w:jc w:val="both"/>
        <w:rPr>
          <w:sz w:val="24"/>
          <w:szCs w:val="24"/>
          <w:lang w:val="ru-RU"/>
        </w:rPr>
      </w:pPr>
      <w:r w:rsidRPr="00263439">
        <w:rPr>
          <w:sz w:val="24"/>
          <w:szCs w:val="24"/>
          <w:lang w:val="ru-RU"/>
        </w:rPr>
        <w:t>Дела об установлении имеющих юридическое значение фактов. Подведомственность суду. Подсудность этих дел.</w:t>
      </w:r>
    </w:p>
    <w:p w:rsidR="00987117" w:rsidRPr="00263439" w:rsidRDefault="00987117" w:rsidP="00987117">
      <w:pPr>
        <w:widowControl w:val="0"/>
        <w:numPr>
          <w:ilvl w:val="0"/>
          <w:numId w:val="9"/>
        </w:numPr>
        <w:tabs>
          <w:tab w:val="clear" w:pos="720"/>
          <w:tab w:val="left" w:pos="709"/>
          <w:tab w:val="left" w:pos="993"/>
        </w:tabs>
        <w:suppressAutoHyphens/>
        <w:ind w:left="0" w:firstLine="0"/>
        <w:jc w:val="both"/>
        <w:rPr>
          <w:sz w:val="24"/>
          <w:szCs w:val="24"/>
          <w:lang w:val="ru-RU"/>
        </w:rPr>
      </w:pPr>
      <w:r w:rsidRPr="00263439">
        <w:rPr>
          <w:sz w:val="24"/>
          <w:szCs w:val="24"/>
          <w:lang w:val="ru-RU"/>
        </w:rPr>
        <w:t>Признание гражданина безвестно отсутствующим и объявление гражданина умершим.</w:t>
      </w:r>
    </w:p>
    <w:p w:rsidR="00987117" w:rsidRPr="00263439" w:rsidRDefault="00987117" w:rsidP="00987117">
      <w:pPr>
        <w:widowControl w:val="0"/>
        <w:numPr>
          <w:ilvl w:val="0"/>
          <w:numId w:val="9"/>
        </w:numPr>
        <w:tabs>
          <w:tab w:val="clear" w:pos="720"/>
          <w:tab w:val="left" w:pos="709"/>
          <w:tab w:val="left" w:pos="993"/>
        </w:tabs>
        <w:suppressAutoHyphens/>
        <w:ind w:left="0" w:firstLine="0"/>
        <w:jc w:val="both"/>
        <w:rPr>
          <w:sz w:val="24"/>
          <w:szCs w:val="24"/>
          <w:lang w:val="ru-RU"/>
        </w:rPr>
      </w:pPr>
      <w:r w:rsidRPr="00263439">
        <w:rPr>
          <w:sz w:val="24"/>
          <w:szCs w:val="24"/>
          <w:lang w:val="ru-RU"/>
        </w:rPr>
        <w:t xml:space="preserve">Признание гражданина ограниченно дееспособным или недееспособным. </w:t>
      </w:r>
    </w:p>
    <w:p w:rsidR="00987117" w:rsidRPr="00263439" w:rsidRDefault="00987117" w:rsidP="00987117">
      <w:pPr>
        <w:pStyle w:val="a3"/>
        <w:numPr>
          <w:ilvl w:val="0"/>
          <w:numId w:val="9"/>
        </w:numPr>
        <w:shd w:val="clear" w:color="auto" w:fill="FFFFFF"/>
        <w:jc w:val="both"/>
        <w:rPr>
          <w:sz w:val="24"/>
          <w:szCs w:val="24"/>
        </w:rPr>
      </w:pPr>
      <w:r w:rsidRPr="00263439">
        <w:rPr>
          <w:sz w:val="24"/>
          <w:szCs w:val="24"/>
        </w:rPr>
        <w:t>О принудительной госпитализации и лечении граждан, продлении срока принудительной госпитализации и лечения граждан.</w:t>
      </w:r>
    </w:p>
    <w:p w:rsidR="00987117" w:rsidRPr="00263439" w:rsidRDefault="00987117" w:rsidP="00987117">
      <w:pPr>
        <w:widowControl w:val="0"/>
        <w:numPr>
          <w:ilvl w:val="0"/>
          <w:numId w:val="9"/>
        </w:numPr>
        <w:tabs>
          <w:tab w:val="clear" w:pos="720"/>
          <w:tab w:val="left" w:pos="709"/>
          <w:tab w:val="left" w:pos="993"/>
        </w:tabs>
        <w:suppressAutoHyphens/>
        <w:ind w:left="0" w:firstLine="0"/>
        <w:jc w:val="both"/>
        <w:rPr>
          <w:sz w:val="24"/>
          <w:szCs w:val="24"/>
          <w:lang w:val="ru-RU"/>
        </w:rPr>
      </w:pPr>
      <w:r w:rsidRPr="00263439">
        <w:rPr>
          <w:sz w:val="24"/>
          <w:szCs w:val="24"/>
          <w:lang w:val="ru-RU"/>
        </w:rPr>
        <w:t xml:space="preserve">Дела об усыновлении (удочерении) ребенка. Порядок обращения в суд. Подсудность. </w:t>
      </w:r>
    </w:p>
    <w:p w:rsidR="00987117" w:rsidRPr="00263439" w:rsidRDefault="00987117" w:rsidP="00987117">
      <w:pPr>
        <w:pStyle w:val="a3"/>
        <w:numPr>
          <w:ilvl w:val="0"/>
          <w:numId w:val="9"/>
        </w:numPr>
        <w:shd w:val="clear" w:color="auto" w:fill="FFFFFF"/>
        <w:jc w:val="both"/>
        <w:rPr>
          <w:sz w:val="24"/>
          <w:szCs w:val="24"/>
        </w:rPr>
      </w:pPr>
      <w:r w:rsidRPr="00263439">
        <w:rPr>
          <w:sz w:val="24"/>
          <w:szCs w:val="24"/>
        </w:rPr>
        <w:t>Производство по делам об оспаривании (признании недействительными) ненормативных правовых актов, действий (бездействия) государственных органов, иных органов, организаций, должностных лиц, наделенных отдельными государственными или иными публичными полномочиями.</w:t>
      </w:r>
    </w:p>
    <w:p w:rsidR="00987117" w:rsidRPr="00263439" w:rsidRDefault="00987117" w:rsidP="00987117">
      <w:pPr>
        <w:widowControl w:val="0"/>
        <w:numPr>
          <w:ilvl w:val="0"/>
          <w:numId w:val="9"/>
        </w:numPr>
        <w:tabs>
          <w:tab w:val="clear" w:pos="720"/>
          <w:tab w:val="left" w:pos="709"/>
          <w:tab w:val="left" w:pos="993"/>
        </w:tabs>
        <w:suppressAutoHyphens/>
        <w:ind w:left="0" w:firstLine="0"/>
        <w:jc w:val="both"/>
        <w:rPr>
          <w:sz w:val="24"/>
          <w:szCs w:val="24"/>
          <w:lang w:val="ru-RU"/>
        </w:rPr>
      </w:pPr>
      <w:r w:rsidRPr="00263439">
        <w:rPr>
          <w:sz w:val="24"/>
          <w:szCs w:val="24"/>
          <w:lang w:val="ru-RU"/>
        </w:rPr>
        <w:t>Производство по рассмотрению хозяйственных (экономических) споров и иных дел с участием иностранных юридических лиц, иностранных граждан и лиц без гражданства в хозяйственном процессе.</w:t>
      </w:r>
    </w:p>
    <w:p w:rsidR="00987117" w:rsidRPr="00263439" w:rsidRDefault="00987117" w:rsidP="00987117">
      <w:pPr>
        <w:pStyle w:val="a3"/>
        <w:numPr>
          <w:ilvl w:val="0"/>
          <w:numId w:val="9"/>
        </w:numPr>
        <w:shd w:val="clear" w:color="auto" w:fill="FFFFFF"/>
        <w:jc w:val="both"/>
        <w:rPr>
          <w:sz w:val="24"/>
          <w:szCs w:val="24"/>
        </w:rPr>
      </w:pPr>
      <w:r w:rsidRPr="00263439">
        <w:rPr>
          <w:sz w:val="24"/>
          <w:szCs w:val="24"/>
        </w:rPr>
        <w:t>Особенности рассмотрения дел об оспаривании постановления, действий (бездействия) должностных лиц органов принудительного исполнения.</w:t>
      </w:r>
    </w:p>
    <w:p w:rsidR="00987117" w:rsidRPr="00263439" w:rsidRDefault="00987117" w:rsidP="00987117">
      <w:pPr>
        <w:pStyle w:val="a3"/>
        <w:numPr>
          <w:ilvl w:val="0"/>
          <w:numId w:val="9"/>
        </w:numPr>
        <w:shd w:val="clear" w:color="auto" w:fill="FFFFFF"/>
        <w:jc w:val="both"/>
        <w:rPr>
          <w:sz w:val="24"/>
          <w:szCs w:val="24"/>
        </w:rPr>
      </w:pPr>
      <w:r w:rsidRPr="00263439">
        <w:rPr>
          <w:sz w:val="24"/>
          <w:szCs w:val="24"/>
        </w:rPr>
        <w:t>Особенности рассмотрения дел об оспаривании административных решений органов, регистрирующих акты гражданского состояния, об отказе во внесении изменений, дополнений, исправлений в записи актов гражданского состояния.</w:t>
      </w:r>
    </w:p>
    <w:p w:rsidR="00987117" w:rsidRPr="00263439" w:rsidRDefault="00987117" w:rsidP="00987117">
      <w:pPr>
        <w:widowControl w:val="0"/>
        <w:numPr>
          <w:ilvl w:val="0"/>
          <w:numId w:val="9"/>
        </w:numPr>
        <w:tabs>
          <w:tab w:val="clear" w:pos="720"/>
          <w:tab w:val="left" w:pos="709"/>
          <w:tab w:val="left" w:pos="993"/>
        </w:tabs>
        <w:suppressAutoHyphens/>
        <w:ind w:left="0" w:firstLine="0"/>
        <w:contextualSpacing/>
        <w:jc w:val="both"/>
        <w:rPr>
          <w:sz w:val="24"/>
          <w:szCs w:val="24"/>
          <w:lang w:val="ru-RU"/>
        </w:rPr>
      </w:pPr>
      <w:r w:rsidRPr="00263439">
        <w:rPr>
          <w:sz w:val="24"/>
          <w:szCs w:val="24"/>
          <w:lang w:val="ru-RU"/>
        </w:rPr>
        <w:t>Производство по заявлениям контролирующих (надзорных) органов об установлении приостановления (запрета) деятельности, о продлении приостановления (запрета) производства.</w:t>
      </w:r>
    </w:p>
    <w:p w:rsidR="00987117" w:rsidRPr="00263439" w:rsidRDefault="00987117" w:rsidP="00987117">
      <w:pPr>
        <w:widowControl w:val="0"/>
        <w:numPr>
          <w:ilvl w:val="0"/>
          <w:numId w:val="9"/>
        </w:numPr>
        <w:tabs>
          <w:tab w:val="clear" w:pos="720"/>
          <w:tab w:val="left" w:pos="709"/>
          <w:tab w:val="left" w:pos="993"/>
        </w:tabs>
        <w:suppressAutoHyphens/>
        <w:ind w:left="0" w:firstLine="0"/>
        <w:contextualSpacing/>
        <w:jc w:val="both"/>
        <w:rPr>
          <w:sz w:val="24"/>
          <w:szCs w:val="24"/>
          <w:lang w:val="ru-RU"/>
        </w:rPr>
      </w:pPr>
      <w:r w:rsidRPr="00263439">
        <w:rPr>
          <w:sz w:val="24"/>
          <w:szCs w:val="24"/>
          <w:lang w:val="ru-RU"/>
        </w:rPr>
        <w:t>Производство по делам о взыскании задолженности по налогам, сборам (пошлинам), иным обязательным платежам в республиканский и (или) местный бюджеты и бюджеты государственных внебюджетных фондов, а также пеней, процентов за пользование отсрочкой и (или) рассрочкой, налоговым кредитом в случаях, предусмотренных законодательством.</w:t>
      </w:r>
    </w:p>
    <w:p w:rsidR="00987117" w:rsidRPr="00263439" w:rsidRDefault="00987117" w:rsidP="00987117">
      <w:pPr>
        <w:pStyle w:val="a3"/>
        <w:numPr>
          <w:ilvl w:val="0"/>
          <w:numId w:val="9"/>
        </w:numPr>
        <w:shd w:val="clear" w:color="auto" w:fill="FFFFFF"/>
        <w:jc w:val="both"/>
        <w:rPr>
          <w:sz w:val="24"/>
          <w:szCs w:val="24"/>
        </w:rPr>
      </w:pPr>
      <w:r w:rsidRPr="00263439">
        <w:rPr>
          <w:sz w:val="24"/>
          <w:szCs w:val="24"/>
        </w:rPr>
        <w:t>Производство по делам о ликвидации юридических лиц (прекращении деятельности индивидуальных предпринимателей.</w:t>
      </w:r>
    </w:p>
    <w:p w:rsidR="00987117" w:rsidRPr="00263439" w:rsidRDefault="00987117" w:rsidP="00987117">
      <w:pPr>
        <w:pStyle w:val="a3"/>
        <w:numPr>
          <w:ilvl w:val="0"/>
          <w:numId w:val="9"/>
        </w:numPr>
        <w:shd w:val="clear" w:color="auto" w:fill="FFFFFF"/>
        <w:jc w:val="both"/>
        <w:rPr>
          <w:sz w:val="24"/>
          <w:szCs w:val="24"/>
        </w:rPr>
      </w:pPr>
      <w:r w:rsidRPr="00263439">
        <w:rPr>
          <w:sz w:val="24"/>
          <w:szCs w:val="24"/>
        </w:rPr>
        <w:t>Производство по делам о несостоятельности (банкротстве), по заявлению об отмене решения третейского суда. Производство, связанное с исполнением судебных постановлений, исполнительных документов, выдаваемых иными органами.</w:t>
      </w:r>
    </w:p>
    <w:p w:rsidR="00987117" w:rsidRPr="00263439" w:rsidRDefault="00987117" w:rsidP="00987117">
      <w:pPr>
        <w:pStyle w:val="a3"/>
        <w:numPr>
          <w:ilvl w:val="0"/>
          <w:numId w:val="9"/>
        </w:numPr>
        <w:shd w:val="clear" w:color="auto" w:fill="FFFFFF"/>
        <w:jc w:val="both"/>
        <w:rPr>
          <w:sz w:val="24"/>
          <w:szCs w:val="24"/>
        </w:rPr>
      </w:pPr>
      <w:r w:rsidRPr="00263439">
        <w:rPr>
          <w:sz w:val="24"/>
          <w:szCs w:val="24"/>
        </w:rPr>
        <w:lastRenderedPageBreak/>
        <w:t xml:space="preserve">Процессуальные права и обязанности иностранных лиц. Законодательство о судопроизводстве по делам с участием иностранных лиц. Процессуальная правоспособность и дееспособность иностранных граждан, лиц без гражданства. Процессуальная правоспособность иностранной организации. </w:t>
      </w:r>
    </w:p>
    <w:p w:rsidR="00987117" w:rsidRPr="00263439" w:rsidRDefault="00987117" w:rsidP="00987117">
      <w:pPr>
        <w:pStyle w:val="a3"/>
        <w:numPr>
          <w:ilvl w:val="0"/>
          <w:numId w:val="9"/>
        </w:numPr>
        <w:shd w:val="clear" w:color="auto" w:fill="FFFFFF"/>
        <w:jc w:val="both"/>
        <w:rPr>
          <w:sz w:val="24"/>
          <w:szCs w:val="24"/>
        </w:rPr>
      </w:pPr>
      <w:r w:rsidRPr="00263439">
        <w:rPr>
          <w:sz w:val="24"/>
          <w:szCs w:val="24"/>
        </w:rPr>
        <w:t>Международная правовая помощь по гражданским делам. Предоставление судами Республики Беларусь международной правовой помощи по поручениям (просьбам) о совершении отдельных процессуальных действий по гражданским делам.</w:t>
      </w:r>
    </w:p>
    <w:p w:rsidR="00987117" w:rsidRPr="00263439" w:rsidRDefault="00987117" w:rsidP="00987117">
      <w:pPr>
        <w:pStyle w:val="a3"/>
        <w:numPr>
          <w:ilvl w:val="0"/>
          <w:numId w:val="9"/>
        </w:numPr>
        <w:shd w:val="clear" w:color="auto" w:fill="FFFFFF"/>
        <w:jc w:val="both"/>
        <w:rPr>
          <w:sz w:val="24"/>
          <w:szCs w:val="24"/>
        </w:rPr>
      </w:pPr>
      <w:r w:rsidRPr="00263439">
        <w:rPr>
          <w:sz w:val="24"/>
          <w:szCs w:val="24"/>
        </w:rPr>
        <w:t>Производство по делам о возвращении ребенка или об осуществлении прав доступа. Обеспечительные меры.</w:t>
      </w:r>
    </w:p>
    <w:p w:rsidR="00987117" w:rsidRPr="00263439" w:rsidRDefault="00987117" w:rsidP="00987117">
      <w:pPr>
        <w:pStyle w:val="a3"/>
        <w:numPr>
          <w:ilvl w:val="0"/>
          <w:numId w:val="9"/>
        </w:numPr>
        <w:jc w:val="both"/>
        <w:rPr>
          <w:sz w:val="24"/>
          <w:szCs w:val="24"/>
        </w:rPr>
      </w:pPr>
      <w:r w:rsidRPr="00263439">
        <w:rPr>
          <w:sz w:val="24"/>
          <w:szCs w:val="24"/>
        </w:rPr>
        <w:t xml:space="preserve">Сущность и значение стадии апелляционного обжалования, опротестования решений и определений, не вступивших в законную силу. </w:t>
      </w:r>
    </w:p>
    <w:p w:rsidR="00987117" w:rsidRPr="00263439" w:rsidRDefault="00987117" w:rsidP="00987117">
      <w:pPr>
        <w:pStyle w:val="a3"/>
        <w:numPr>
          <w:ilvl w:val="0"/>
          <w:numId w:val="9"/>
        </w:numPr>
        <w:jc w:val="both"/>
        <w:rPr>
          <w:sz w:val="24"/>
          <w:szCs w:val="24"/>
        </w:rPr>
      </w:pPr>
      <w:r w:rsidRPr="00263439">
        <w:rPr>
          <w:sz w:val="24"/>
          <w:szCs w:val="24"/>
        </w:rPr>
        <w:t>Производство в апелляционной инстанции и его стадии (возбуждение, подготовка к рассмотрению, рассмотрение в судебном заседании, вынесение определения).</w:t>
      </w:r>
    </w:p>
    <w:p w:rsidR="00987117" w:rsidRPr="00263439" w:rsidRDefault="00987117" w:rsidP="00987117">
      <w:pPr>
        <w:pStyle w:val="a3"/>
        <w:numPr>
          <w:ilvl w:val="0"/>
          <w:numId w:val="9"/>
        </w:numPr>
        <w:jc w:val="both"/>
        <w:rPr>
          <w:sz w:val="24"/>
          <w:szCs w:val="24"/>
        </w:rPr>
      </w:pPr>
      <w:r w:rsidRPr="00263439">
        <w:rPr>
          <w:sz w:val="24"/>
          <w:szCs w:val="24"/>
        </w:rPr>
        <w:t>Полномочия суда апелляционной инстанции. Прекращение апелляционного производства.</w:t>
      </w:r>
    </w:p>
    <w:p w:rsidR="00987117" w:rsidRPr="00263439" w:rsidRDefault="00987117" w:rsidP="00987117">
      <w:pPr>
        <w:pStyle w:val="a3"/>
        <w:numPr>
          <w:ilvl w:val="0"/>
          <w:numId w:val="9"/>
        </w:numPr>
        <w:jc w:val="both"/>
        <w:rPr>
          <w:sz w:val="24"/>
          <w:szCs w:val="24"/>
        </w:rPr>
      </w:pPr>
      <w:r w:rsidRPr="00263439">
        <w:rPr>
          <w:sz w:val="24"/>
          <w:szCs w:val="24"/>
        </w:rPr>
        <w:t>Порядок и срок апелляционного обжалования (опротестования). Содержание апелляционной жалобы и апелляционного протеста. Право присоединения к жалобе. Оставление жалобы (протеста) без движения. Основания к отказу в принятии жалобы (протеста).</w:t>
      </w:r>
    </w:p>
    <w:p w:rsidR="00987117" w:rsidRPr="00263439" w:rsidRDefault="00987117" w:rsidP="00987117">
      <w:pPr>
        <w:widowControl w:val="0"/>
        <w:numPr>
          <w:ilvl w:val="0"/>
          <w:numId w:val="9"/>
        </w:numPr>
        <w:tabs>
          <w:tab w:val="clear" w:pos="720"/>
          <w:tab w:val="left" w:pos="709"/>
          <w:tab w:val="left" w:pos="993"/>
        </w:tabs>
        <w:suppressAutoHyphens/>
        <w:ind w:left="0" w:firstLine="0"/>
        <w:contextualSpacing/>
        <w:jc w:val="both"/>
        <w:rPr>
          <w:sz w:val="24"/>
          <w:szCs w:val="24"/>
          <w:lang w:val="ru-RU"/>
        </w:rPr>
      </w:pPr>
      <w:r w:rsidRPr="00263439">
        <w:rPr>
          <w:sz w:val="24"/>
          <w:szCs w:val="24"/>
          <w:lang w:val="ru-RU"/>
        </w:rPr>
        <w:t>Пересмотр судебных постановлений в кассационном порядке.</w:t>
      </w:r>
      <w:r w:rsidRPr="00263439">
        <w:rPr>
          <w:b/>
          <w:sz w:val="24"/>
          <w:szCs w:val="24"/>
          <w:lang w:val="ru-RU"/>
        </w:rPr>
        <w:t xml:space="preserve"> </w:t>
      </w:r>
      <w:r w:rsidRPr="00263439">
        <w:rPr>
          <w:sz w:val="24"/>
          <w:szCs w:val="24"/>
          <w:lang w:val="ru-RU"/>
        </w:rPr>
        <w:t xml:space="preserve">Порядок и срок подачи кассационной жалобы. </w:t>
      </w:r>
    </w:p>
    <w:p w:rsidR="00987117" w:rsidRPr="00263439" w:rsidRDefault="00987117" w:rsidP="00987117">
      <w:pPr>
        <w:widowControl w:val="0"/>
        <w:numPr>
          <w:ilvl w:val="0"/>
          <w:numId w:val="9"/>
        </w:numPr>
        <w:tabs>
          <w:tab w:val="clear" w:pos="720"/>
          <w:tab w:val="left" w:pos="709"/>
          <w:tab w:val="left" w:pos="993"/>
        </w:tabs>
        <w:suppressAutoHyphens/>
        <w:ind w:left="0" w:firstLine="0"/>
        <w:contextualSpacing/>
        <w:jc w:val="both"/>
        <w:rPr>
          <w:sz w:val="24"/>
          <w:szCs w:val="24"/>
          <w:lang w:val="ru-RU"/>
        </w:rPr>
      </w:pPr>
      <w:r w:rsidRPr="00263439">
        <w:rPr>
          <w:sz w:val="24"/>
          <w:szCs w:val="24"/>
          <w:lang w:val="ru-RU"/>
        </w:rPr>
        <w:t>Рассмотрение дела судом кассационной инстанции. Полномочия суда кассационной инстанции.</w:t>
      </w:r>
    </w:p>
    <w:p w:rsidR="00987117" w:rsidRPr="00263439" w:rsidRDefault="00987117" w:rsidP="00987117">
      <w:pPr>
        <w:widowControl w:val="0"/>
        <w:numPr>
          <w:ilvl w:val="0"/>
          <w:numId w:val="9"/>
        </w:numPr>
        <w:tabs>
          <w:tab w:val="clear" w:pos="720"/>
          <w:tab w:val="left" w:pos="709"/>
          <w:tab w:val="left" w:pos="993"/>
        </w:tabs>
        <w:suppressAutoHyphens/>
        <w:ind w:left="0" w:firstLine="0"/>
        <w:contextualSpacing/>
        <w:jc w:val="both"/>
        <w:rPr>
          <w:sz w:val="24"/>
          <w:szCs w:val="24"/>
          <w:lang w:val="ru-RU"/>
        </w:rPr>
      </w:pPr>
      <w:r w:rsidRPr="00263439">
        <w:rPr>
          <w:sz w:val="24"/>
          <w:szCs w:val="24"/>
          <w:lang w:val="ru-RU"/>
        </w:rPr>
        <w:t xml:space="preserve">Сущность и значение стадии пересмотра судебных решений, определений и постановлений в порядке судебного надзора. </w:t>
      </w:r>
    </w:p>
    <w:p w:rsidR="00987117" w:rsidRPr="00263439" w:rsidRDefault="00987117" w:rsidP="00987117">
      <w:pPr>
        <w:pStyle w:val="a3"/>
        <w:numPr>
          <w:ilvl w:val="0"/>
          <w:numId w:val="9"/>
        </w:numPr>
        <w:shd w:val="clear" w:color="auto" w:fill="FFFFFF"/>
        <w:jc w:val="both"/>
        <w:rPr>
          <w:sz w:val="24"/>
          <w:szCs w:val="24"/>
        </w:rPr>
      </w:pPr>
      <w:r w:rsidRPr="00263439">
        <w:rPr>
          <w:sz w:val="24"/>
          <w:szCs w:val="24"/>
        </w:rPr>
        <w:t xml:space="preserve">Суд надзорной инстанции. Право на обращение с надзорной жалобой. Представление судьи в суд надзорной инстанции. Порядок и срок подачи надзорной жалобы. </w:t>
      </w:r>
    </w:p>
    <w:p w:rsidR="00987117" w:rsidRPr="00263439" w:rsidRDefault="00987117" w:rsidP="00987117">
      <w:pPr>
        <w:pStyle w:val="a3"/>
        <w:numPr>
          <w:ilvl w:val="0"/>
          <w:numId w:val="9"/>
        </w:numPr>
        <w:shd w:val="clear" w:color="auto" w:fill="FFFFFF"/>
        <w:jc w:val="both"/>
        <w:rPr>
          <w:sz w:val="24"/>
          <w:szCs w:val="24"/>
        </w:rPr>
      </w:pPr>
      <w:r w:rsidRPr="00263439">
        <w:rPr>
          <w:sz w:val="24"/>
          <w:szCs w:val="24"/>
        </w:rPr>
        <w:t xml:space="preserve">Основания к отмене или изменению судебных постановлений в порядке надзора. Полномочия суда надзорной инстанции. Судебное постановление суда надзорной инстанции. </w:t>
      </w:r>
    </w:p>
    <w:p w:rsidR="00987117" w:rsidRPr="00263439" w:rsidRDefault="00987117" w:rsidP="00987117">
      <w:pPr>
        <w:pStyle w:val="a3"/>
        <w:widowControl w:val="0"/>
        <w:numPr>
          <w:ilvl w:val="0"/>
          <w:numId w:val="9"/>
        </w:numPr>
        <w:tabs>
          <w:tab w:val="left" w:pos="993"/>
        </w:tabs>
        <w:suppressAutoHyphens/>
        <w:contextualSpacing/>
        <w:rPr>
          <w:sz w:val="24"/>
          <w:szCs w:val="24"/>
        </w:rPr>
      </w:pPr>
      <w:r w:rsidRPr="00263439">
        <w:rPr>
          <w:sz w:val="24"/>
          <w:szCs w:val="24"/>
        </w:rPr>
        <w:t>Основания для пересмотра судебных постановлений по вновь открывшимся обстоятельствам. Суды, пересматривающие судебные постановления по вновь открывшимся обстоятельствам.</w:t>
      </w:r>
    </w:p>
    <w:p w:rsidR="00987117" w:rsidRPr="00263439" w:rsidRDefault="00987117" w:rsidP="00987117">
      <w:pPr>
        <w:widowControl w:val="0"/>
        <w:numPr>
          <w:ilvl w:val="0"/>
          <w:numId w:val="9"/>
        </w:numPr>
        <w:tabs>
          <w:tab w:val="clear" w:pos="720"/>
          <w:tab w:val="left" w:pos="709"/>
          <w:tab w:val="left" w:pos="993"/>
        </w:tabs>
        <w:suppressAutoHyphens/>
        <w:ind w:left="0" w:firstLine="0"/>
        <w:contextualSpacing/>
        <w:jc w:val="center"/>
        <w:rPr>
          <w:sz w:val="24"/>
          <w:szCs w:val="24"/>
          <w:lang w:val="ru-RU"/>
        </w:rPr>
      </w:pPr>
    </w:p>
    <w:p w:rsidR="00987117" w:rsidRPr="00263439" w:rsidRDefault="00987117" w:rsidP="00987117">
      <w:pPr>
        <w:pStyle w:val="a7"/>
        <w:rPr>
          <w:b w:val="0"/>
          <w:bCs w:val="0"/>
          <w:sz w:val="24"/>
          <w:szCs w:val="24"/>
        </w:rPr>
      </w:pPr>
    </w:p>
    <w:p w:rsidR="00987117" w:rsidRPr="00987117" w:rsidRDefault="00987117" w:rsidP="00987117">
      <w:pPr>
        <w:rPr>
          <w:sz w:val="24"/>
          <w:szCs w:val="24"/>
          <w:u w:val="single"/>
          <w:lang w:val="ru-RU"/>
        </w:rPr>
      </w:pPr>
      <w:r w:rsidRPr="00987117">
        <w:rPr>
          <w:sz w:val="24"/>
          <w:szCs w:val="24"/>
          <w:lang w:val="ru-RU"/>
        </w:rPr>
        <w:t xml:space="preserve">Рассмотрены и рекомендованы к утверждению </w:t>
      </w:r>
      <w:r w:rsidRPr="00987117">
        <w:rPr>
          <w:sz w:val="24"/>
          <w:szCs w:val="24"/>
          <w:u w:val="single"/>
          <w:lang w:val="ru-RU"/>
        </w:rPr>
        <w:t>кафедрой гражданских и уголовно-</w:t>
      </w:r>
    </w:p>
    <w:p w:rsidR="00987117" w:rsidRPr="00987117" w:rsidRDefault="00987117" w:rsidP="00987117">
      <w:pPr>
        <w:rPr>
          <w:sz w:val="24"/>
          <w:szCs w:val="24"/>
          <w:u w:val="single"/>
          <w:lang w:val="ru-RU"/>
        </w:rPr>
      </w:pPr>
      <w:r w:rsidRPr="00987117">
        <w:rPr>
          <w:sz w:val="24"/>
          <w:szCs w:val="24"/>
          <w:u w:val="single"/>
          <w:lang w:val="ru-RU"/>
        </w:rPr>
        <w:t>правовых дисциплин</w:t>
      </w:r>
    </w:p>
    <w:p w:rsidR="00987117" w:rsidRPr="00987117" w:rsidRDefault="00987117" w:rsidP="00987117">
      <w:pPr>
        <w:jc w:val="center"/>
        <w:rPr>
          <w:lang w:val="ru-RU"/>
        </w:rPr>
      </w:pPr>
      <w:r w:rsidRPr="00987117">
        <w:rPr>
          <w:lang w:val="ru-RU"/>
        </w:rPr>
        <w:t>(название кафедры)</w:t>
      </w:r>
    </w:p>
    <w:p w:rsidR="00987117" w:rsidRPr="00263439" w:rsidRDefault="00987117" w:rsidP="00987117">
      <w:pPr>
        <w:rPr>
          <w:sz w:val="24"/>
          <w:szCs w:val="24"/>
          <w:lang w:val="ru-RU"/>
        </w:rPr>
      </w:pPr>
    </w:p>
    <w:p w:rsidR="00987117" w:rsidRPr="00EE2302" w:rsidRDefault="00987117" w:rsidP="00987117">
      <w:pPr>
        <w:rPr>
          <w:sz w:val="24"/>
          <w:szCs w:val="24"/>
          <w:lang w:val="x-none"/>
        </w:rPr>
      </w:pPr>
      <w:r w:rsidRPr="007353A3">
        <w:rPr>
          <w:sz w:val="24"/>
          <w:szCs w:val="24"/>
          <w:lang w:val="ru-RU"/>
        </w:rPr>
        <w:t xml:space="preserve">Протокол № 1 от «11» сентября </w:t>
      </w:r>
      <w:r w:rsidRPr="006E79AA">
        <w:rPr>
          <w:sz w:val="24"/>
          <w:szCs w:val="24"/>
          <w:lang w:val="x-none"/>
        </w:rPr>
        <w:t>20</w:t>
      </w:r>
      <w:r w:rsidRPr="007353A3">
        <w:rPr>
          <w:sz w:val="24"/>
          <w:szCs w:val="24"/>
          <w:lang w:val="ru-RU"/>
        </w:rPr>
        <w:t>23</w:t>
      </w:r>
      <w:r w:rsidRPr="006E79AA">
        <w:rPr>
          <w:sz w:val="24"/>
          <w:szCs w:val="24"/>
          <w:lang w:val="x-none"/>
        </w:rPr>
        <w:t xml:space="preserve"> г.</w:t>
      </w:r>
    </w:p>
    <w:p w:rsidR="00987117" w:rsidRPr="00263439" w:rsidRDefault="00987117" w:rsidP="00987117">
      <w:pPr>
        <w:pStyle w:val="Style16"/>
        <w:widowControl/>
        <w:spacing w:before="109"/>
        <w:ind w:left="2296" w:right="1033"/>
        <w:jc w:val="center"/>
        <w:rPr>
          <w:rStyle w:val="FontStyle50"/>
        </w:rPr>
      </w:pPr>
    </w:p>
    <w:p w:rsidR="00987117" w:rsidRPr="00263439" w:rsidRDefault="00987117" w:rsidP="00987117">
      <w:pPr>
        <w:pStyle w:val="Style16"/>
        <w:widowControl/>
        <w:spacing w:before="109"/>
        <w:ind w:left="2296" w:right="1033"/>
        <w:jc w:val="center"/>
        <w:rPr>
          <w:rStyle w:val="FontStyle50"/>
        </w:rPr>
      </w:pPr>
    </w:p>
    <w:p w:rsidR="00987117" w:rsidRPr="00263439" w:rsidRDefault="00987117" w:rsidP="00987117">
      <w:pPr>
        <w:pStyle w:val="Style16"/>
        <w:widowControl/>
        <w:spacing w:before="109"/>
        <w:ind w:left="2296" w:right="1033"/>
        <w:jc w:val="center"/>
        <w:rPr>
          <w:rStyle w:val="FontStyle50"/>
        </w:rPr>
      </w:pPr>
    </w:p>
    <w:p w:rsidR="00987117" w:rsidRDefault="00987117" w:rsidP="00987117">
      <w:pPr>
        <w:pStyle w:val="Style16"/>
        <w:widowControl/>
        <w:spacing w:before="109"/>
        <w:ind w:left="2296" w:right="1033"/>
        <w:jc w:val="center"/>
        <w:rPr>
          <w:rStyle w:val="FontStyle50"/>
        </w:rPr>
      </w:pPr>
    </w:p>
    <w:p w:rsidR="00987117" w:rsidRDefault="00987117" w:rsidP="00987117">
      <w:pPr>
        <w:pStyle w:val="Style16"/>
        <w:widowControl/>
        <w:spacing w:before="109"/>
        <w:ind w:left="2296" w:right="1033"/>
        <w:jc w:val="center"/>
        <w:rPr>
          <w:rStyle w:val="FontStyle50"/>
        </w:rPr>
      </w:pPr>
    </w:p>
    <w:p w:rsidR="00987117" w:rsidRDefault="00987117" w:rsidP="00987117">
      <w:pPr>
        <w:pStyle w:val="Style16"/>
        <w:widowControl/>
        <w:spacing w:before="109"/>
        <w:ind w:left="2296" w:right="1033"/>
        <w:jc w:val="center"/>
        <w:rPr>
          <w:rStyle w:val="FontStyle50"/>
        </w:rPr>
      </w:pPr>
    </w:p>
    <w:p w:rsidR="00987117" w:rsidRPr="00263439" w:rsidRDefault="00987117" w:rsidP="00987117">
      <w:pPr>
        <w:pStyle w:val="Style16"/>
        <w:widowControl/>
        <w:spacing w:before="109"/>
        <w:ind w:left="2296" w:right="1033"/>
        <w:jc w:val="center"/>
        <w:rPr>
          <w:rStyle w:val="FontStyle50"/>
        </w:rPr>
      </w:pPr>
    </w:p>
    <w:p w:rsidR="00987117" w:rsidRPr="00263439" w:rsidRDefault="00987117" w:rsidP="00987117">
      <w:pPr>
        <w:tabs>
          <w:tab w:val="num" w:pos="1080"/>
          <w:tab w:val="left" w:pos="1134"/>
        </w:tabs>
        <w:jc w:val="both"/>
        <w:rPr>
          <w:sz w:val="24"/>
          <w:szCs w:val="24"/>
          <w:lang w:val="ru-RU"/>
        </w:rPr>
      </w:pPr>
    </w:p>
    <w:p w:rsidR="00987117" w:rsidRPr="00263439" w:rsidRDefault="00987117" w:rsidP="00987117">
      <w:pPr>
        <w:jc w:val="center"/>
        <w:rPr>
          <w:sz w:val="24"/>
          <w:szCs w:val="24"/>
          <w:lang w:val="ru-RU"/>
        </w:rPr>
      </w:pPr>
    </w:p>
    <w:p w:rsidR="00987117" w:rsidRPr="00263439" w:rsidRDefault="00987117" w:rsidP="00987117">
      <w:pPr>
        <w:ind w:left="360"/>
        <w:contextualSpacing/>
        <w:jc w:val="center"/>
        <w:rPr>
          <w:b/>
          <w:sz w:val="24"/>
          <w:szCs w:val="24"/>
          <w:lang w:val="ru-RU"/>
        </w:rPr>
      </w:pPr>
      <w:r w:rsidRPr="00263439">
        <w:rPr>
          <w:b/>
          <w:sz w:val="24"/>
          <w:szCs w:val="24"/>
          <w:lang w:val="ru-RU"/>
        </w:rPr>
        <w:lastRenderedPageBreak/>
        <w:t>6. ПЕРЕЧЕНЬ НЕОБХОДИМЫХ УЧЕБНЫХ ИЗДАНИЙ</w:t>
      </w:r>
    </w:p>
    <w:p w:rsidR="00987117" w:rsidRPr="00263439" w:rsidRDefault="00987117" w:rsidP="00987117">
      <w:pPr>
        <w:pStyle w:val="23"/>
        <w:tabs>
          <w:tab w:val="left" w:pos="540"/>
        </w:tabs>
        <w:ind w:left="0" w:firstLine="709"/>
        <w:rPr>
          <w:b/>
          <w:bCs/>
          <w:sz w:val="24"/>
          <w:szCs w:val="24"/>
        </w:rPr>
      </w:pPr>
    </w:p>
    <w:p w:rsidR="00987117" w:rsidRPr="00263439" w:rsidRDefault="00987117" w:rsidP="00987117">
      <w:pPr>
        <w:pStyle w:val="23"/>
        <w:tabs>
          <w:tab w:val="left" w:pos="540"/>
        </w:tabs>
        <w:ind w:left="0" w:firstLine="709"/>
        <w:rPr>
          <w:b/>
          <w:bCs/>
          <w:sz w:val="24"/>
          <w:szCs w:val="24"/>
        </w:rPr>
      </w:pPr>
      <w:r w:rsidRPr="00263439">
        <w:rPr>
          <w:b/>
          <w:bCs/>
          <w:sz w:val="24"/>
          <w:szCs w:val="24"/>
        </w:rPr>
        <w:t>Нормативные правовые акты (НПА)</w:t>
      </w:r>
    </w:p>
    <w:p w:rsidR="00987117" w:rsidRPr="00263439" w:rsidRDefault="00987117" w:rsidP="00987117">
      <w:pPr>
        <w:pStyle w:val="23"/>
        <w:numPr>
          <w:ilvl w:val="0"/>
          <w:numId w:val="10"/>
        </w:numPr>
        <w:tabs>
          <w:tab w:val="left" w:pos="540"/>
          <w:tab w:val="left" w:pos="993"/>
        </w:tabs>
        <w:ind w:left="0" w:firstLine="709"/>
        <w:rPr>
          <w:sz w:val="24"/>
          <w:szCs w:val="24"/>
        </w:rPr>
      </w:pPr>
      <w:r w:rsidRPr="00263439">
        <w:rPr>
          <w:sz w:val="24"/>
          <w:szCs w:val="24"/>
        </w:rPr>
        <w:t xml:space="preserve">Конституция Республики Беларусь 1994 года с изменениями и дополнениями, принятыми на республиканских референдумах 24 ноября 1996 г. и 17 октября 2004 г. – 3-е изд., стер. – Минск // ЭТАЛОН. Законодательство Республики Беларусь / Нац. центр правовой </w:t>
      </w:r>
      <w:proofErr w:type="spellStart"/>
      <w:r w:rsidRPr="00263439">
        <w:rPr>
          <w:sz w:val="24"/>
          <w:szCs w:val="24"/>
        </w:rPr>
        <w:t>информ</w:t>
      </w:r>
      <w:proofErr w:type="spellEnd"/>
      <w:r w:rsidRPr="00263439">
        <w:rPr>
          <w:sz w:val="24"/>
          <w:szCs w:val="24"/>
        </w:rPr>
        <w:t xml:space="preserve">. </w:t>
      </w:r>
      <w:proofErr w:type="spellStart"/>
      <w:r w:rsidRPr="00263439">
        <w:rPr>
          <w:sz w:val="24"/>
          <w:szCs w:val="24"/>
        </w:rPr>
        <w:t>Респ</w:t>
      </w:r>
      <w:proofErr w:type="spellEnd"/>
      <w:r w:rsidRPr="00263439">
        <w:rPr>
          <w:sz w:val="24"/>
          <w:szCs w:val="24"/>
        </w:rPr>
        <w:t>. Беларусь. – Минск, 202</w:t>
      </w:r>
      <w:r>
        <w:rPr>
          <w:sz w:val="24"/>
          <w:szCs w:val="24"/>
        </w:rPr>
        <w:t>3</w:t>
      </w:r>
      <w:r w:rsidRPr="00263439">
        <w:rPr>
          <w:sz w:val="24"/>
          <w:szCs w:val="24"/>
        </w:rPr>
        <w:t xml:space="preserve">. </w:t>
      </w:r>
    </w:p>
    <w:p w:rsidR="00987117" w:rsidRPr="00263439" w:rsidRDefault="00987117" w:rsidP="00987117">
      <w:pPr>
        <w:pStyle w:val="23"/>
        <w:numPr>
          <w:ilvl w:val="0"/>
          <w:numId w:val="10"/>
        </w:numPr>
        <w:tabs>
          <w:tab w:val="left" w:pos="540"/>
          <w:tab w:val="left" w:pos="993"/>
        </w:tabs>
        <w:ind w:left="0" w:firstLine="709"/>
        <w:rPr>
          <w:sz w:val="24"/>
          <w:szCs w:val="24"/>
        </w:rPr>
      </w:pPr>
      <w:r w:rsidRPr="00263439">
        <w:rPr>
          <w:sz w:val="24"/>
          <w:szCs w:val="24"/>
        </w:rPr>
        <w:t xml:space="preserve">Гражданский процессуальный кодекс Республики Беларусь: [Электронный ресурс]: 11 янв. 1999 г. №238-3: Принят Палатой представителей от 10 дек.1998 г. </w:t>
      </w:r>
      <w:proofErr w:type="spellStart"/>
      <w:r w:rsidRPr="00263439">
        <w:rPr>
          <w:sz w:val="24"/>
          <w:szCs w:val="24"/>
        </w:rPr>
        <w:t>Одобр</w:t>
      </w:r>
      <w:proofErr w:type="spellEnd"/>
      <w:r w:rsidRPr="00263439">
        <w:rPr>
          <w:sz w:val="24"/>
          <w:szCs w:val="24"/>
        </w:rPr>
        <w:t xml:space="preserve">. Советом </w:t>
      </w:r>
      <w:proofErr w:type="spellStart"/>
      <w:r w:rsidRPr="00263439">
        <w:rPr>
          <w:sz w:val="24"/>
          <w:szCs w:val="24"/>
        </w:rPr>
        <w:t>Респ</w:t>
      </w:r>
      <w:proofErr w:type="spellEnd"/>
      <w:r w:rsidRPr="00263439">
        <w:rPr>
          <w:sz w:val="24"/>
          <w:szCs w:val="24"/>
        </w:rPr>
        <w:t xml:space="preserve">. 18 дек. 1998г.: в ред. Закона от 27.05.2021 № 233-З // ЭТАЛОН. Законодательство Республики Беларусь / Нац. центр правовой </w:t>
      </w:r>
      <w:proofErr w:type="spellStart"/>
      <w:r w:rsidRPr="00263439">
        <w:rPr>
          <w:sz w:val="24"/>
          <w:szCs w:val="24"/>
        </w:rPr>
        <w:t>инфор</w:t>
      </w:r>
      <w:r>
        <w:rPr>
          <w:sz w:val="24"/>
          <w:szCs w:val="24"/>
        </w:rPr>
        <w:t>м</w:t>
      </w:r>
      <w:proofErr w:type="spellEnd"/>
      <w:r>
        <w:rPr>
          <w:sz w:val="24"/>
          <w:szCs w:val="24"/>
        </w:rPr>
        <w:t xml:space="preserve">. </w:t>
      </w:r>
      <w:proofErr w:type="spellStart"/>
      <w:r>
        <w:rPr>
          <w:sz w:val="24"/>
          <w:szCs w:val="24"/>
        </w:rPr>
        <w:t>Респ</w:t>
      </w:r>
      <w:proofErr w:type="spellEnd"/>
      <w:r>
        <w:rPr>
          <w:sz w:val="24"/>
          <w:szCs w:val="24"/>
        </w:rPr>
        <w:t>. Беларусь. – Минск, 2023</w:t>
      </w:r>
      <w:r w:rsidRPr="00263439">
        <w:rPr>
          <w:sz w:val="24"/>
          <w:szCs w:val="24"/>
        </w:rPr>
        <w:t xml:space="preserve"> </w:t>
      </w:r>
    </w:p>
    <w:p w:rsidR="00987117" w:rsidRDefault="00987117" w:rsidP="00987117">
      <w:pPr>
        <w:pStyle w:val="23"/>
        <w:numPr>
          <w:ilvl w:val="0"/>
          <w:numId w:val="10"/>
        </w:numPr>
        <w:tabs>
          <w:tab w:val="left" w:pos="540"/>
          <w:tab w:val="left" w:pos="993"/>
        </w:tabs>
        <w:ind w:left="0" w:firstLine="709"/>
        <w:rPr>
          <w:sz w:val="24"/>
          <w:szCs w:val="24"/>
        </w:rPr>
      </w:pPr>
      <w:r w:rsidRPr="00293CA2">
        <w:rPr>
          <w:sz w:val="24"/>
          <w:szCs w:val="24"/>
        </w:rPr>
        <w:t xml:space="preserve">Хозяйственный процессуальный кодекс Республики Беларусь: [Электронный ресурс]: 15 декабря 1998 г. № 219-3: Принят Палатой представителей от 11 ноября 1998 г. </w:t>
      </w:r>
      <w:proofErr w:type="spellStart"/>
      <w:r w:rsidRPr="00293CA2">
        <w:rPr>
          <w:sz w:val="24"/>
          <w:szCs w:val="24"/>
        </w:rPr>
        <w:t>Одобр</w:t>
      </w:r>
      <w:proofErr w:type="spellEnd"/>
      <w:r w:rsidRPr="00293CA2">
        <w:rPr>
          <w:sz w:val="24"/>
          <w:szCs w:val="24"/>
        </w:rPr>
        <w:t xml:space="preserve">. Советом </w:t>
      </w:r>
      <w:proofErr w:type="spellStart"/>
      <w:r w:rsidRPr="00293CA2">
        <w:rPr>
          <w:sz w:val="24"/>
          <w:szCs w:val="24"/>
        </w:rPr>
        <w:t>Респ</w:t>
      </w:r>
      <w:proofErr w:type="spellEnd"/>
      <w:r w:rsidRPr="00293CA2">
        <w:rPr>
          <w:sz w:val="24"/>
          <w:szCs w:val="24"/>
        </w:rPr>
        <w:t xml:space="preserve">. 26 ноября 1998г.: в ред. Закона </w:t>
      </w:r>
      <w:proofErr w:type="spellStart"/>
      <w:r w:rsidRPr="00293CA2">
        <w:rPr>
          <w:sz w:val="24"/>
          <w:szCs w:val="24"/>
        </w:rPr>
        <w:t>Респ</w:t>
      </w:r>
      <w:proofErr w:type="spellEnd"/>
      <w:r w:rsidRPr="00293CA2">
        <w:rPr>
          <w:sz w:val="24"/>
          <w:szCs w:val="24"/>
        </w:rPr>
        <w:t xml:space="preserve">. Беларусь от 27.05.2021г. №113-З // ЭТАЛОН. Законодательство Республики Беларусь / Нац. центр правовой </w:t>
      </w:r>
      <w:proofErr w:type="spellStart"/>
      <w:r w:rsidRPr="00293CA2">
        <w:rPr>
          <w:sz w:val="24"/>
          <w:szCs w:val="24"/>
        </w:rPr>
        <w:t>информ</w:t>
      </w:r>
      <w:proofErr w:type="spellEnd"/>
      <w:r w:rsidRPr="00293CA2">
        <w:rPr>
          <w:sz w:val="24"/>
          <w:szCs w:val="24"/>
        </w:rPr>
        <w:t xml:space="preserve">. </w:t>
      </w:r>
      <w:proofErr w:type="spellStart"/>
      <w:r w:rsidRPr="00293CA2">
        <w:rPr>
          <w:sz w:val="24"/>
          <w:szCs w:val="24"/>
        </w:rPr>
        <w:t>Респ</w:t>
      </w:r>
      <w:proofErr w:type="spellEnd"/>
      <w:r w:rsidRPr="00293CA2">
        <w:rPr>
          <w:sz w:val="24"/>
          <w:szCs w:val="24"/>
        </w:rPr>
        <w:t xml:space="preserve">. Беларусь. – Минск, </w:t>
      </w:r>
      <w:r w:rsidRPr="00263439">
        <w:rPr>
          <w:sz w:val="24"/>
          <w:szCs w:val="24"/>
        </w:rPr>
        <w:t>202</w:t>
      </w:r>
      <w:r>
        <w:rPr>
          <w:sz w:val="24"/>
          <w:szCs w:val="24"/>
        </w:rPr>
        <w:t>3</w:t>
      </w:r>
      <w:r w:rsidRPr="00263439">
        <w:rPr>
          <w:sz w:val="24"/>
          <w:szCs w:val="24"/>
        </w:rPr>
        <w:t xml:space="preserve">. </w:t>
      </w:r>
    </w:p>
    <w:p w:rsidR="00987117" w:rsidRPr="00293CA2" w:rsidRDefault="00987117" w:rsidP="00987117">
      <w:pPr>
        <w:pStyle w:val="23"/>
        <w:numPr>
          <w:ilvl w:val="0"/>
          <w:numId w:val="10"/>
        </w:numPr>
        <w:tabs>
          <w:tab w:val="left" w:pos="540"/>
          <w:tab w:val="left" w:pos="993"/>
        </w:tabs>
        <w:ind w:left="0" w:firstLine="709"/>
        <w:rPr>
          <w:sz w:val="24"/>
          <w:szCs w:val="24"/>
        </w:rPr>
      </w:pPr>
      <w:r w:rsidRPr="00293CA2">
        <w:rPr>
          <w:sz w:val="24"/>
          <w:szCs w:val="24"/>
        </w:rPr>
        <w:t xml:space="preserve">Кодекс о судоустройстве и статусе судей: [Электронный ресурс]: от 29 июня 2006 г. № 129-3: Принят Палатой представителей от 31 мая 2006 г. </w:t>
      </w:r>
      <w:proofErr w:type="spellStart"/>
      <w:r w:rsidRPr="00293CA2">
        <w:rPr>
          <w:sz w:val="24"/>
          <w:szCs w:val="24"/>
        </w:rPr>
        <w:t>Одобр</w:t>
      </w:r>
      <w:proofErr w:type="spellEnd"/>
      <w:r w:rsidRPr="00293CA2">
        <w:rPr>
          <w:sz w:val="24"/>
          <w:szCs w:val="24"/>
        </w:rPr>
        <w:t xml:space="preserve">. Советом </w:t>
      </w:r>
      <w:proofErr w:type="spellStart"/>
      <w:r w:rsidRPr="00293CA2">
        <w:rPr>
          <w:sz w:val="24"/>
          <w:szCs w:val="24"/>
        </w:rPr>
        <w:t>Респ</w:t>
      </w:r>
      <w:proofErr w:type="spellEnd"/>
      <w:r w:rsidRPr="00293CA2">
        <w:rPr>
          <w:sz w:val="24"/>
          <w:szCs w:val="24"/>
        </w:rPr>
        <w:t xml:space="preserve">. 16 июня 2000г: в ред. Закона </w:t>
      </w:r>
      <w:proofErr w:type="spellStart"/>
      <w:r w:rsidRPr="00293CA2">
        <w:rPr>
          <w:sz w:val="24"/>
          <w:szCs w:val="24"/>
        </w:rPr>
        <w:t>Респ</w:t>
      </w:r>
      <w:proofErr w:type="spellEnd"/>
      <w:r w:rsidRPr="00293CA2">
        <w:rPr>
          <w:sz w:val="24"/>
          <w:szCs w:val="24"/>
        </w:rPr>
        <w:t xml:space="preserve">. Беларусь от 10.12.2020г. №123-З // ЭТАЛОН. Законодательство Республики Беларусь / Нац. центр правовой </w:t>
      </w:r>
      <w:proofErr w:type="spellStart"/>
      <w:r w:rsidRPr="00293CA2">
        <w:rPr>
          <w:sz w:val="24"/>
          <w:szCs w:val="24"/>
        </w:rPr>
        <w:t>информ</w:t>
      </w:r>
      <w:proofErr w:type="spellEnd"/>
      <w:r w:rsidRPr="00293CA2">
        <w:rPr>
          <w:sz w:val="24"/>
          <w:szCs w:val="24"/>
        </w:rPr>
        <w:t xml:space="preserve">. </w:t>
      </w:r>
      <w:proofErr w:type="spellStart"/>
      <w:r w:rsidRPr="00293CA2">
        <w:rPr>
          <w:sz w:val="24"/>
          <w:szCs w:val="24"/>
        </w:rPr>
        <w:t>Респ</w:t>
      </w:r>
      <w:proofErr w:type="spellEnd"/>
      <w:r w:rsidRPr="00293CA2">
        <w:rPr>
          <w:sz w:val="24"/>
          <w:szCs w:val="24"/>
        </w:rPr>
        <w:t xml:space="preserve">. Беларусь. – Минск, 2023 </w:t>
      </w:r>
    </w:p>
    <w:p w:rsidR="00987117" w:rsidRPr="00263439" w:rsidRDefault="00987117" w:rsidP="00987117">
      <w:pPr>
        <w:pStyle w:val="23"/>
        <w:numPr>
          <w:ilvl w:val="0"/>
          <w:numId w:val="10"/>
        </w:numPr>
        <w:tabs>
          <w:tab w:val="left" w:pos="540"/>
          <w:tab w:val="left" w:pos="851"/>
          <w:tab w:val="left" w:pos="993"/>
        </w:tabs>
        <w:ind w:left="0" w:firstLine="709"/>
        <w:rPr>
          <w:sz w:val="24"/>
          <w:szCs w:val="24"/>
        </w:rPr>
      </w:pPr>
      <w:r w:rsidRPr="00263439">
        <w:rPr>
          <w:sz w:val="24"/>
          <w:szCs w:val="24"/>
        </w:rPr>
        <w:t>О совершенствовании судебной системы Республики Беларусь [Элек</w:t>
      </w:r>
      <w:r w:rsidRPr="00263439">
        <w:rPr>
          <w:sz w:val="24"/>
          <w:szCs w:val="24"/>
        </w:rPr>
        <w:softHyphen/>
        <w:t xml:space="preserve">тронный ресурс]: Декрет Президента </w:t>
      </w:r>
      <w:proofErr w:type="spellStart"/>
      <w:r w:rsidRPr="00263439">
        <w:rPr>
          <w:sz w:val="24"/>
          <w:szCs w:val="24"/>
        </w:rPr>
        <w:t>Респ</w:t>
      </w:r>
      <w:proofErr w:type="spellEnd"/>
      <w:r w:rsidRPr="00263439">
        <w:rPr>
          <w:sz w:val="24"/>
          <w:szCs w:val="24"/>
        </w:rPr>
        <w:t xml:space="preserve">. Беларусь, 29 </w:t>
      </w:r>
      <w:proofErr w:type="spellStart"/>
      <w:r w:rsidRPr="00263439">
        <w:rPr>
          <w:sz w:val="24"/>
          <w:szCs w:val="24"/>
        </w:rPr>
        <w:t>нояб</w:t>
      </w:r>
      <w:proofErr w:type="spellEnd"/>
      <w:r w:rsidRPr="00263439">
        <w:rPr>
          <w:sz w:val="24"/>
          <w:szCs w:val="24"/>
        </w:rPr>
        <w:t xml:space="preserve">. 2013 г., № 6 // ЭТАЛОН. Законодательство Республики Беларусь / Нац. центр правовой </w:t>
      </w:r>
      <w:proofErr w:type="spellStart"/>
      <w:r w:rsidRPr="00263439">
        <w:rPr>
          <w:sz w:val="24"/>
          <w:szCs w:val="24"/>
        </w:rPr>
        <w:t>информ</w:t>
      </w:r>
      <w:proofErr w:type="spellEnd"/>
      <w:r w:rsidRPr="00263439">
        <w:rPr>
          <w:sz w:val="24"/>
          <w:szCs w:val="24"/>
        </w:rPr>
        <w:t xml:space="preserve">. </w:t>
      </w:r>
      <w:proofErr w:type="spellStart"/>
      <w:r w:rsidRPr="00263439">
        <w:rPr>
          <w:sz w:val="24"/>
          <w:szCs w:val="24"/>
        </w:rPr>
        <w:t>Респ</w:t>
      </w:r>
      <w:proofErr w:type="spellEnd"/>
      <w:r w:rsidRPr="00263439">
        <w:rPr>
          <w:sz w:val="24"/>
          <w:szCs w:val="24"/>
        </w:rPr>
        <w:t>. Беларусь. – Минск, 202</w:t>
      </w:r>
      <w:r>
        <w:rPr>
          <w:sz w:val="24"/>
          <w:szCs w:val="24"/>
        </w:rPr>
        <w:t>3</w:t>
      </w:r>
      <w:r w:rsidRPr="00263439">
        <w:rPr>
          <w:sz w:val="24"/>
          <w:szCs w:val="24"/>
        </w:rPr>
        <w:t>.</w:t>
      </w:r>
    </w:p>
    <w:p w:rsidR="00987117" w:rsidRPr="00263439" w:rsidRDefault="00987117" w:rsidP="00987117">
      <w:pPr>
        <w:pStyle w:val="23"/>
        <w:numPr>
          <w:ilvl w:val="0"/>
          <w:numId w:val="10"/>
        </w:numPr>
        <w:tabs>
          <w:tab w:val="left" w:pos="540"/>
          <w:tab w:val="left" w:pos="851"/>
          <w:tab w:val="left" w:pos="993"/>
        </w:tabs>
        <w:ind w:left="0" w:firstLine="709"/>
        <w:rPr>
          <w:sz w:val="24"/>
          <w:szCs w:val="24"/>
        </w:rPr>
      </w:pPr>
      <w:r w:rsidRPr="00263439">
        <w:rPr>
          <w:sz w:val="24"/>
          <w:szCs w:val="24"/>
        </w:rPr>
        <w:t xml:space="preserve">О некоторых вопросах совершенствования деятельности судов Республики Беларусь [Электронный ресурс]: </w:t>
      </w:r>
      <w:r w:rsidRPr="00263439">
        <w:rPr>
          <w:snapToGrid w:val="0"/>
          <w:kern w:val="16"/>
          <w:sz w:val="24"/>
          <w:szCs w:val="24"/>
        </w:rPr>
        <w:t xml:space="preserve">Указ Президента </w:t>
      </w:r>
      <w:proofErr w:type="spellStart"/>
      <w:r w:rsidRPr="00263439">
        <w:rPr>
          <w:snapToGrid w:val="0"/>
          <w:kern w:val="16"/>
          <w:sz w:val="24"/>
          <w:szCs w:val="24"/>
        </w:rPr>
        <w:t>Респ</w:t>
      </w:r>
      <w:proofErr w:type="spellEnd"/>
      <w:r w:rsidRPr="00263439">
        <w:rPr>
          <w:snapToGrid w:val="0"/>
          <w:kern w:val="16"/>
          <w:sz w:val="24"/>
          <w:szCs w:val="24"/>
        </w:rPr>
        <w:t>. Беларусь, 31 дек. 2006 г., № 763</w:t>
      </w:r>
      <w:r w:rsidRPr="00263439">
        <w:rPr>
          <w:sz w:val="24"/>
          <w:szCs w:val="24"/>
        </w:rPr>
        <w:t xml:space="preserve">// ЭТАЛОН. Законодательство Республики Беларусь / Нац. центр правовой </w:t>
      </w:r>
      <w:proofErr w:type="spellStart"/>
      <w:r w:rsidRPr="00263439">
        <w:rPr>
          <w:sz w:val="24"/>
          <w:szCs w:val="24"/>
        </w:rPr>
        <w:t>информ</w:t>
      </w:r>
      <w:proofErr w:type="spellEnd"/>
      <w:r w:rsidRPr="00263439">
        <w:rPr>
          <w:sz w:val="24"/>
          <w:szCs w:val="24"/>
        </w:rPr>
        <w:t xml:space="preserve">. </w:t>
      </w:r>
      <w:proofErr w:type="spellStart"/>
      <w:r w:rsidRPr="00263439">
        <w:rPr>
          <w:sz w:val="24"/>
          <w:szCs w:val="24"/>
        </w:rPr>
        <w:t>Респ</w:t>
      </w:r>
      <w:proofErr w:type="spellEnd"/>
      <w:r w:rsidRPr="00263439">
        <w:rPr>
          <w:sz w:val="24"/>
          <w:szCs w:val="24"/>
        </w:rPr>
        <w:t>. Беларусь. – Минск, 202</w:t>
      </w:r>
      <w:r>
        <w:rPr>
          <w:sz w:val="24"/>
          <w:szCs w:val="24"/>
        </w:rPr>
        <w:t>3</w:t>
      </w:r>
      <w:r w:rsidRPr="00263439">
        <w:rPr>
          <w:sz w:val="24"/>
          <w:szCs w:val="24"/>
        </w:rPr>
        <w:t>.</w:t>
      </w:r>
    </w:p>
    <w:p w:rsidR="00987117" w:rsidRPr="00263439" w:rsidRDefault="00987117" w:rsidP="00987117">
      <w:pPr>
        <w:pStyle w:val="23"/>
        <w:numPr>
          <w:ilvl w:val="0"/>
          <w:numId w:val="10"/>
        </w:numPr>
        <w:tabs>
          <w:tab w:val="left" w:pos="540"/>
          <w:tab w:val="left" w:pos="851"/>
          <w:tab w:val="left" w:pos="993"/>
        </w:tabs>
        <w:ind w:left="0" w:firstLine="709"/>
        <w:rPr>
          <w:sz w:val="24"/>
          <w:szCs w:val="24"/>
        </w:rPr>
      </w:pPr>
      <w:r w:rsidRPr="00263439">
        <w:rPr>
          <w:sz w:val="24"/>
          <w:szCs w:val="24"/>
        </w:rPr>
        <w:t xml:space="preserve">О нормативных правовых актах Республики Беларусь [Электронный ресурс]: Закон </w:t>
      </w:r>
      <w:proofErr w:type="spellStart"/>
      <w:r w:rsidRPr="00263439">
        <w:rPr>
          <w:sz w:val="24"/>
          <w:szCs w:val="24"/>
        </w:rPr>
        <w:t>Респ</w:t>
      </w:r>
      <w:proofErr w:type="spellEnd"/>
      <w:r w:rsidRPr="00263439">
        <w:rPr>
          <w:sz w:val="24"/>
          <w:szCs w:val="24"/>
        </w:rPr>
        <w:t xml:space="preserve">. Беларусь, 17 июля 2018 г., № 130-З // ЭТАЛОН. Законодательство Республики Беларусь / Нац. центр правовой </w:t>
      </w:r>
      <w:proofErr w:type="spellStart"/>
      <w:r w:rsidRPr="00263439">
        <w:rPr>
          <w:sz w:val="24"/>
          <w:szCs w:val="24"/>
        </w:rPr>
        <w:t>информ</w:t>
      </w:r>
      <w:proofErr w:type="spellEnd"/>
      <w:r w:rsidRPr="00263439">
        <w:rPr>
          <w:sz w:val="24"/>
          <w:szCs w:val="24"/>
        </w:rPr>
        <w:t xml:space="preserve">. </w:t>
      </w:r>
      <w:proofErr w:type="spellStart"/>
      <w:r w:rsidRPr="00263439">
        <w:rPr>
          <w:sz w:val="24"/>
          <w:szCs w:val="24"/>
        </w:rPr>
        <w:t>Респ</w:t>
      </w:r>
      <w:proofErr w:type="spellEnd"/>
      <w:r w:rsidRPr="00263439">
        <w:rPr>
          <w:sz w:val="24"/>
          <w:szCs w:val="24"/>
        </w:rPr>
        <w:t>. Беларусь. – Минск, 202</w:t>
      </w:r>
      <w:r>
        <w:rPr>
          <w:sz w:val="24"/>
          <w:szCs w:val="24"/>
        </w:rPr>
        <w:t>3</w:t>
      </w:r>
      <w:r w:rsidRPr="00263439">
        <w:rPr>
          <w:sz w:val="24"/>
          <w:szCs w:val="24"/>
        </w:rPr>
        <w:t>.</w:t>
      </w:r>
    </w:p>
    <w:p w:rsidR="00987117" w:rsidRPr="00263439" w:rsidRDefault="00987117" w:rsidP="00987117">
      <w:pPr>
        <w:pStyle w:val="23"/>
        <w:numPr>
          <w:ilvl w:val="0"/>
          <w:numId w:val="10"/>
        </w:numPr>
        <w:tabs>
          <w:tab w:val="left" w:pos="540"/>
          <w:tab w:val="left" w:pos="851"/>
          <w:tab w:val="left" w:pos="993"/>
        </w:tabs>
        <w:ind w:left="0" w:firstLine="709"/>
        <w:rPr>
          <w:sz w:val="24"/>
          <w:szCs w:val="24"/>
        </w:rPr>
      </w:pPr>
      <w:r w:rsidRPr="00263439">
        <w:rPr>
          <w:sz w:val="24"/>
          <w:szCs w:val="24"/>
        </w:rPr>
        <w:t>Закон Республики Беларусь «</w:t>
      </w:r>
      <w:r>
        <w:rPr>
          <w:sz w:val="24"/>
          <w:szCs w:val="24"/>
        </w:rPr>
        <w:t>Об исполнительном производстве»: [Электронный ресурс]: 24 окт.</w:t>
      </w:r>
      <w:r w:rsidRPr="00263439">
        <w:rPr>
          <w:sz w:val="24"/>
          <w:szCs w:val="24"/>
        </w:rPr>
        <w:t xml:space="preserve"> 2016 г. № 439-З: Принят палатой представителей 06 окт. 2016 г. </w:t>
      </w:r>
      <w:proofErr w:type="spellStart"/>
      <w:r w:rsidRPr="00263439">
        <w:rPr>
          <w:sz w:val="24"/>
          <w:szCs w:val="24"/>
        </w:rPr>
        <w:t>Одобр</w:t>
      </w:r>
      <w:proofErr w:type="spellEnd"/>
      <w:r w:rsidRPr="00263439">
        <w:rPr>
          <w:sz w:val="24"/>
          <w:szCs w:val="24"/>
        </w:rPr>
        <w:t xml:space="preserve">. Советом </w:t>
      </w:r>
      <w:proofErr w:type="spellStart"/>
      <w:r w:rsidRPr="00263439">
        <w:rPr>
          <w:sz w:val="24"/>
          <w:szCs w:val="24"/>
        </w:rPr>
        <w:t>Респ</w:t>
      </w:r>
      <w:proofErr w:type="spellEnd"/>
      <w:r w:rsidRPr="00263439">
        <w:rPr>
          <w:sz w:val="24"/>
          <w:szCs w:val="24"/>
        </w:rPr>
        <w:t xml:space="preserve">. 06 окт. 2016 г.: в ред. Закона от 09.01.2019 г. №169-З // ЭТАЛОН. Законодательство Республики Беларусь / Нац. центр правовой </w:t>
      </w:r>
      <w:proofErr w:type="spellStart"/>
      <w:r w:rsidRPr="00263439">
        <w:rPr>
          <w:sz w:val="24"/>
          <w:szCs w:val="24"/>
        </w:rPr>
        <w:t>инфор</w:t>
      </w:r>
      <w:r>
        <w:rPr>
          <w:sz w:val="24"/>
          <w:szCs w:val="24"/>
        </w:rPr>
        <w:t>м</w:t>
      </w:r>
      <w:proofErr w:type="spellEnd"/>
      <w:r>
        <w:rPr>
          <w:sz w:val="24"/>
          <w:szCs w:val="24"/>
        </w:rPr>
        <w:t xml:space="preserve">. </w:t>
      </w:r>
      <w:proofErr w:type="spellStart"/>
      <w:r>
        <w:rPr>
          <w:sz w:val="24"/>
          <w:szCs w:val="24"/>
        </w:rPr>
        <w:t>Респ</w:t>
      </w:r>
      <w:proofErr w:type="spellEnd"/>
      <w:r>
        <w:rPr>
          <w:sz w:val="24"/>
          <w:szCs w:val="24"/>
        </w:rPr>
        <w:t>. Беларусь. – Минск, 2023</w:t>
      </w:r>
      <w:r w:rsidRPr="00263439">
        <w:rPr>
          <w:sz w:val="24"/>
          <w:szCs w:val="24"/>
        </w:rPr>
        <w:t xml:space="preserve">. </w:t>
      </w:r>
    </w:p>
    <w:p w:rsidR="00987117" w:rsidRPr="00263439" w:rsidRDefault="00987117" w:rsidP="00987117">
      <w:pPr>
        <w:pStyle w:val="23"/>
        <w:numPr>
          <w:ilvl w:val="0"/>
          <w:numId w:val="10"/>
        </w:numPr>
        <w:tabs>
          <w:tab w:val="left" w:pos="540"/>
          <w:tab w:val="left" w:pos="851"/>
          <w:tab w:val="left" w:pos="993"/>
        </w:tabs>
        <w:ind w:left="0" w:firstLine="709"/>
        <w:rPr>
          <w:sz w:val="24"/>
          <w:szCs w:val="24"/>
        </w:rPr>
      </w:pPr>
      <w:r w:rsidRPr="00263439">
        <w:rPr>
          <w:sz w:val="24"/>
          <w:szCs w:val="24"/>
        </w:rPr>
        <w:t>Закон Республики Беларусь «О международном</w:t>
      </w:r>
      <w:r>
        <w:rPr>
          <w:sz w:val="24"/>
          <w:szCs w:val="24"/>
        </w:rPr>
        <w:t xml:space="preserve"> арбитражном (третейском) суде»: [Электронный ресурс]: 09 </w:t>
      </w:r>
      <w:r w:rsidRPr="00263439">
        <w:rPr>
          <w:sz w:val="24"/>
          <w:szCs w:val="24"/>
        </w:rPr>
        <w:t xml:space="preserve">июля.1999 г. №279-З: Принят палатой представителей 03 июня 1999 г. </w:t>
      </w:r>
      <w:proofErr w:type="spellStart"/>
      <w:r w:rsidRPr="00263439">
        <w:rPr>
          <w:sz w:val="24"/>
          <w:szCs w:val="24"/>
        </w:rPr>
        <w:t>Одобр</w:t>
      </w:r>
      <w:proofErr w:type="spellEnd"/>
      <w:r w:rsidRPr="00263439">
        <w:rPr>
          <w:sz w:val="24"/>
          <w:szCs w:val="24"/>
        </w:rPr>
        <w:t xml:space="preserve">. Советом </w:t>
      </w:r>
      <w:proofErr w:type="spellStart"/>
      <w:r w:rsidRPr="00263439">
        <w:rPr>
          <w:sz w:val="24"/>
          <w:szCs w:val="24"/>
        </w:rPr>
        <w:t>Респ</w:t>
      </w:r>
      <w:proofErr w:type="spellEnd"/>
      <w:r w:rsidRPr="00263439">
        <w:rPr>
          <w:sz w:val="24"/>
          <w:szCs w:val="24"/>
        </w:rPr>
        <w:t xml:space="preserve">. 24 июня 1999 г.: в ред. Закона </w:t>
      </w:r>
      <w:proofErr w:type="spellStart"/>
      <w:r w:rsidRPr="00263439">
        <w:rPr>
          <w:sz w:val="24"/>
          <w:szCs w:val="24"/>
        </w:rPr>
        <w:t>Респ</w:t>
      </w:r>
      <w:proofErr w:type="spellEnd"/>
      <w:r w:rsidRPr="00263439">
        <w:rPr>
          <w:sz w:val="24"/>
          <w:szCs w:val="24"/>
        </w:rPr>
        <w:t xml:space="preserve">. Беларусь от 01.07.2014 №174-З // ЭТАЛОН. Законодательство Республики Беларусь / Нац. центр правовой </w:t>
      </w:r>
      <w:proofErr w:type="spellStart"/>
      <w:r w:rsidRPr="00263439">
        <w:rPr>
          <w:sz w:val="24"/>
          <w:szCs w:val="24"/>
        </w:rPr>
        <w:t>информ</w:t>
      </w:r>
      <w:proofErr w:type="spellEnd"/>
      <w:r w:rsidRPr="00263439">
        <w:rPr>
          <w:sz w:val="24"/>
          <w:szCs w:val="24"/>
        </w:rPr>
        <w:t xml:space="preserve">. </w:t>
      </w:r>
      <w:proofErr w:type="spellStart"/>
      <w:r w:rsidRPr="00263439">
        <w:rPr>
          <w:sz w:val="24"/>
          <w:szCs w:val="24"/>
        </w:rPr>
        <w:t>Респ</w:t>
      </w:r>
      <w:proofErr w:type="spellEnd"/>
      <w:r w:rsidRPr="00263439">
        <w:rPr>
          <w:sz w:val="24"/>
          <w:szCs w:val="24"/>
        </w:rPr>
        <w:t>. Беларусь. – Минск, 202</w:t>
      </w:r>
      <w:r>
        <w:rPr>
          <w:sz w:val="24"/>
          <w:szCs w:val="24"/>
        </w:rPr>
        <w:t>3</w:t>
      </w:r>
      <w:r w:rsidRPr="00263439">
        <w:rPr>
          <w:sz w:val="24"/>
          <w:szCs w:val="24"/>
        </w:rPr>
        <w:t xml:space="preserve">. </w:t>
      </w:r>
    </w:p>
    <w:p w:rsidR="00987117" w:rsidRPr="00263439" w:rsidRDefault="00987117" w:rsidP="00987117">
      <w:pPr>
        <w:pStyle w:val="23"/>
        <w:numPr>
          <w:ilvl w:val="0"/>
          <w:numId w:val="10"/>
        </w:numPr>
        <w:ind w:left="0" w:firstLine="709"/>
        <w:rPr>
          <w:sz w:val="24"/>
          <w:szCs w:val="24"/>
        </w:rPr>
      </w:pPr>
      <w:r w:rsidRPr="00263439">
        <w:rPr>
          <w:sz w:val="24"/>
          <w:szCs w:val="24"/>
        </w:rPr>
        <w:t xml:space="preserve">Закон Республики Беларусь «Об экономической несостоятельности (банкротстве)»: [Электронный ресурс]: 13 июля.2012 г. №415-З: Принят палатой представителей 14 июня 2012 г. </w:t>
      </w:r>
      <w:proofErr w:type="spellStart"/>
      <w:r w:rsidRPr="00263439">
        <w:rPr>
          <w:sz w:val="24"/>
          <w:szCs w:val="24"/>
        </w:rPr>
        <w:t>Одобр</w:t>
      </w:r>
      <w:proofErr w:type="spellEnd"/>
      <w:r w:rsidRPr="00263439">
        <w:rPr>
          <w:sz w:val="24"/>
          <w:szCs w:val="24"/>
        </w:rPr>
        <w:t xml:space="preserve">. Советом </w:t>
      </w:r>
      <w:proofErr w:type="spellStart"/>
      <w:r w:rsidRPr="00263439">
        <w:rPr>
          <w:sz w:val="24"/>
          <w:szCs w:val="24"/>
        </w:rPr>
        <w:t>Респ</w:t>
      </w:r>
      <w:proofErr w:type="spellEnd"/>
      <w:r w:rsidRPr="00263439">
        <w:rPr>
          <w:sz w:val="24"/>
          <w:szCs w:val="24"/>
        </w:rPr>
        <w:t xml:space="preserve">. 22 июня. 2012 г.: в ред. Закона </w:t>
      </w:r>
      <w:proofErr w:type="spellStart"/>
      <w:r w:rsidRPr="00263439">
        <w:rPr>
          <w:sz w:val="24"/>
          <w:szCs w:val="24"/>
        </w:rPr>
        <w:t>Респ</w:t>
      </w:r>
      <w:proofErr w:type="spellEnd"/>
      <w:r w:rsidRPr="00263439">
        <w:rPr>
          <w:sz w:val="24"/>
          <w:szCs w:val="24"/>
        </w:rPr>
        <w:t xml:space="preserve">. Беларусь от 24.10.2016 №439-З // ЭТАЛОН. Законодательство Республики Беларусь / Нац. центр правовой </w:t>
      </w:r>
      <w:proofErr w:type="spellStart"/>
      <w:r w:rsidRPr="00263439">
        <w:rPr>
          <w:sz w:val="24"/>
          <w:szCs w:val="24"/>
        </w:rPr>
        <w:t>информ</w:t>
      </w:r>
      <w:proofErr w:type="spellEnd"/>
      <w:r w:rsidRPr="00263439">
        <w:rPr>
          <w:sz w:val="24"/>
          <w:szCs w:val="24"/>
        </w:rPr>
        <w:t xml:space="preserve">. </w:t>
      </w:r>
      <w:proofErr w:type="spellStart"/>
      <w:r w:rsidRPr="00263439">
        <w:rPr>
          <w:sz w:val="24"/>
          <w:szCs w:val="24"/>
        </w:rPr>
        <w:t>Рес</w:t>
      </w:r>
      <w:r>
        <w:rPr>
          <w:sz w:val="24"/>
          <w:szCs w:val="24"/>
        </w:rPr>
        <w:t>п</w:t>
      </w:r>
      <w:proofErr w:type="spellEnd"/>
      <w:r>
        <w:rPr>
          <w:sz w:val="24"/>
          <w:szCs w:val="24"/>
        </w:rPr>
        <w:t>. Беларусь. – Минск, 2023</w:t>
      </w:r>
      <w:r w:rsidRPr="00263439">
        <w:rPr>
          <w:sz w:val="24"/>
          <w:szCs w:val="24"/>
        </w:rPr>
        <w:t xml:space="preserve">. </w:t>
      </w:r>
    </w:p>
    <w:p w:rsidR="00987117" w:rsidRPr="00263439" w:rsidRDefault="00987117" w:rsidP="00987117">
      <w:pPr>
        <w:pStyle w:val="23"/>
        <w:numPr>
          <w:ilvl w:val="0"/>
          <w:numId w:val="10"/>
        </w:numPr>
        <w:ind w:left="0" w:firstLine="709"/>
        <w:rPr>
          <w:sz w:val="24"/>
          <w:szCs w:val="24"/>
        </w:rPr>
      </w:pPr>
      <w:r w:rsidRPr="00263439">
        <w:rPr>
          <w:sz w:val="24"/>
          <w:szCs w:val="24"/>
        </w:rPr>
        <w:t>Налоговый кодекс Респуб</w:t>
      </w:r>
      <w:r>
        <w:rPr>
          <w:sz w:val="24"/>
          <w:szCs w:val="24"/>
        </w:rPr>
        <w:t>лики Беларусь (Особенная часть)</w:t>
      </w:r>
      <w:r w:rsidRPr="00263439">
        <w:rPr>
          <w:sz w:val="24"/>
          <w:szCs w:val="24"/>
        </w:rPr>
        <w:t>: [Электронный ресурс]: 29. дек. 2009 г. №71-3: Прин</w:t>
      </w:r>
      <w:r>
        <w:rPr>
          <w:sz w:val="24"/>
          <w:szCs w:val="24"/>
        </w:rPr>
        <w:t xml:space="preserve">ят Палатой представителей от 11 </w:t>
      </w:r>
      <w:r w:rsidRPr="00263439">
        <w:rPr>
          <w:sz w:val="24"/>
          <w:szCs w:val="24"/>
        </w:rPr>
        <w:t xml:space="preserve">дек.2009 г. </w:t>
      </w:r>
      <w:proofErr w:type="spellStart"/>
      <w:r w:rsidRPr="00263439">
        <w:rPr>
          <w:sz w:val="24"/>
          <w:szCs w:val="24"/>
        </w:rPr>
        <w:t>Одобр</w:t>
      </w:r>
      <w:proofErr w:type="spellEnd"/>
      <w:r w:rsidRPr="00263439">
        <w:rPr>
          <w:sz w:val="24"/>
          <w:szCs w:val="24"/>
        </w:rPr>
        <w:t xml:space="preserve">. Советом </w:t>
      </w:r>
      <w:proofErr w:type="spellStart"/>
      <w:r w:rsidRPr="00263439">
        <w:rPr>
          <w:sz w:val="24"/>
          <w:szCs w:val="24"/>
        </w:rPr>
        <w:t>Респ</w:t>
      </w:r>
      <w:proofErr w:type="spellEnd"/>
      <w:r w:rsidRPr="00263439">
        <w:rPr>
          <w:sz w:val="24"/>
          <w:szCs w:val="24"/>
        </w:rPr>
        <w:t xml:space="preserve">. 18 дек. 2009 г.: в ред. Закона от 30.12.2018 №159-З // ЭТАЛОН. Законодательство Республики Беларусь / Нац. центр правовой </w:t>
      </w:r>
      <w:proofErr w:type="spellStart"/>
      <w:r w:rsidRPr="00263439">
        <w:rPr>
          <w:sz w:val="24"/>
          <w:szCs w:val="24"/>
        </w:rPr>
        <w:t>информ</w:t>
      </w:r>
      <w:proofErr w:type="spellEnd"/>
      <w:r w:rsidRPr="00263439">
        <w:rPr>
          <w:sz w:val="24"/>
          <w:szCs w:val="24"/>
        </w:rPr>
        <w:t xml:space="preserve">. </w:t>
      </w:r>
      <w:proofErr w:type="spellStart"/>
      <w:r w:rsidRPr="00263439">
        <w:rPr>
          <w:sz w:val="24"/>
          <w:szCs w:val="24"/>
        </w:rPr>
        <w:t>Респ</w:t>
      </w:r>
      <w:proofErr w:type="spellEnd"/>
      <w:r w:rsidRPr="00263439">
        <w:rPr>
          <w:sz w:val="24"/>
          <w:szCs w:val="24"/>
        </w:rPr>
        <w:t>. Беларусь. – Минск, 202</w:t>
      </w:r>
      <w:r>
        <w:rPr>
          <w:sz w:val="24"/>
          <w:szCs w:val="24"/>
        </w:rPr>
        <w:t>3</w:t>
      </w:r>
      <w:r w:rsidRPr="00263439">
        <w:rPr>
          <w:sz w:val="24"/>
          <w:szCs w:val="24"/>
        </w:rPr>
        <w:t xml:space="preserve">. </w:t>
      </w:r>
    </w:p>
    <w:p w:rsidR="00987117" w:rsidRPr="00263439" w:rsidRDefault="00987117" w:rsidP="00987117">
      <w:pPr>
        <w:pStyle w:val="23"/>
        <w:numPr>
          <w:ilvl w:val="0"/>
          <w:numId w:val="10"/>
        </w:numPr>
        <w:ind w:left="0" w:firstLine="709"/>
        <w:rPr>
          <w:rStyle w:val="FontStyle32"/>
        </w:rPr>
      </w:pPr>
      <w:r w:rsidRPr="00263439">
        <w:rPr>
          <w:rStyle w:val="FontStyle32"/>
        </w:rPr>
        <w:t xml:space="preserve">Международный пакт о гражданских и политических правах </w:t>
      </w:r>
      <w:r w:rsidRPr="00263439">
        <w:rPr>
          <w:sz w:val="24"/>
          <w:szCs w:val="24"/>
        </w:rPr>
        <w:t xml:space="preserve">[Электронный ресурс]: </w:t>
      </w:r>
      <w:r w:rsidRPr="00263439">
        <w:rPr>
          <w:rStyle w:val="FontStyle32"/>
        </w:rPr>
        <w:t xml:space="preserve">принят на XXI сессии Генеральной Ассамблеи ОО 16 дек. 1966 г. </w:t>
      </w:r>
      <w:r w:rsidRPr="00263439">
        <w:rPr>
          <w:sz w:val="24"/>
          <w:szCs w:val="24"/>
        </w:rPr>
        <w:t xml:space="preserve">ЭТАЛОН. Законодательство Республики Беларусь / Нац. центр правовой </w:t>
      </w:r>
      <w:proofErr w:type="spellStart"/>
      <w:r w:rsidRPr="00263439">
        <w:rPr>
          <w:sz w:val="24"/>
          <w:szCs w:val="24"/>
        </w:rPr>
        <w:t>информ</w:t>
      </w:r>
      <w:proofErr w:type="spellEnd"/>
      <w:r w:rsidRPr="00263439">
        <w:rPr>
          <w:sz w:val="24"/>
          <w:szCs w:val="24"/>
        </w:rPr>
        <w:t xml:space="preserve">. </w:t>
      </w:r>
      <w:proofErr w:type="spellStart"/>
      <w:r w:rsidRPr="00263439">
        <w:rPr>
          <w:sz w:val="24"/>
          <w:szCs w:val="24"/>
        </w:rPr>
        <w:t>Респ</w:t>
      </w:r>
      <w:proofErr w:type="spellEnd"/>
      <w:r w:rsidRPr="00263439">
        <w:rPr>
          <w:sz w:val="24"/>
          <w:szCs w:val="24"/>
        </w:rPr>
        <w:t>. Беларусь. – Минск, 202</w:t>
      </w:r>
      <w:r>
        <w:rPr>
          <w:sz w:val="24"/>
          <w:szCs w:val="24"/>
        </w:rPr>
        <w:t>3</w:t>
      </w:r>
      <w:r w:rsidRPr="00263439">
        <w:rPr>
          <w:rStyle w:val="FontStyle32"/>
        </w:rPr>
        <w:t>.</w:t>
      </w:r>
    </w:p>
    <w:p w:rsidR="00987117" w:rsidRPr="00263439" w:rsidRDefault="00987117" w:rsidP="00987117">
      <w:pPr>
        <w:pStyle w:val="23"/>
        <w:numPr>
          <w:ilvl w:val="0"/>
          <w:numId w:val="10"/>
        </w:numPr>
        <w:ind w:left="0" w:firstLine="709"/>
        <w:rPr>
          <w:sz w:val="24"/>
          <w:szCs w:val="24"/>
        </w:rPr>
      </w:pPr>
      <w:r w:rsidRPr="00263439">
        <w:rPr>
          <w:sz w:val="24"/>
          <w:szCs w:val="24"/>
        </w:rPr>
        <w:lastRenderedPageBreak/>
        <w:t xml:space="preserve">О прокуратуре Республики Беларусь [Электронный ресурс]: Закон </w:t>
      </w:r>
      <w:proofErr w:type="spellStart"/>
      <w:r w:rsidRPr="00263439">
        <w:rPr>
          <w:sz w:val="24"/>
          <w:szCs w:val="24"/>
        </w:rPr>
        <w:t>Респ</w:t>
      </w:r>
      <w:proofErr w:type="spellEnd"/>
      <w:r w:rsidRPr="00263439">
        <w:rPr>
          <w:sz w:val="24"/>
          <w:szCs w:val="24"/>
        </w:rPr>
        <w:t>. Беларусь, 8 мая 2007 г., № 220-З; с изм. и доп. от 18 июля 2016</w:t>
      </w:r>
      <w:r w:rsidRPr="00263439">
        <w:rPr>
          <w:sz w:val="24"/>
          <w:szCs w:val="24"/>
          <w:bdr w:val="none" w:sz="0" w:space="0" w:color="auto" w:frame="1"/>
          <w:shd w:val="clear" w:color="auto" w:fill="FFFFFF"/>
        </w:rPr>
        <w:t xml:space="preserve"> г. </w:t>
      </w:r>
      <w:r w:rsidRPr="00263439">
        <w:rPr>
          <w:sz w:val="24"/>
          <w:szCs w:val="24"/>
        </w:rPr>
        <w:t xml:space="preserve">// ЭТАЛОН. Законодательство Республики Беларусь / Нац. центр правовой </w:t>
      </w:r>
      <w:proofErr w:type="spellStart"/>
      <w:r w:rsidRPr="00263439">
        <w:rPr>
          <w:sz w:val="24"/>
          <w:szCs w:val="24"/>
        </w:rPr>
        <w:t>инфор</w:t>
      </w:r>
      <w:r>
        <w:rPr>
          <w:sz w:val="24"/>
          <w:szCs w:val="24"/>
        </w:rPr>
        <w:t>м</w:t>
      </w:r>
      <w:proofErr w:type="spellEnd"/>
      <w:r>
        <w:rPr>
          <w:sz w:val="24"/>
          <w:szCs w:val="24"/>
        </w:rPr>
        <w:t xml:space="preserve">. </w:t>
      </w:r>
      <w:proofErr w:type="spellStart"/>
      <w:r>
        <w:rPr>
          <w:sz w:val="24"/>
          <w:szCs w:val="24"/>
        </w:rPr>
        <w:t>Респ</w:t>
      </w:r>
      <w:proofErr w:type="spellEnd"/>
      <w:r>
        <w:rPr>
          <w:sz w:val="24"/>
          <w:szCs w:val="24"/>
        </w:rPr>
        <w:t>. Беларусь. – Минск, 2023</w:t>
      </w:r>
      <w:r w:rsidRPr="00263439">
        <w:rPr>
          <w:rStyle w:val="FontStyle32"/>
        </w:rPr>
        <w:t>.</w:t>
      </w:r>
    </w:p>
    <w:p w:rsidR="00987117" w:rsidRPr="00263439" w:rsidRDefault="00987117" w:rsidP="00987117">
      <w:pPr>
        <w:pStyle w:val="23"/>
        <w:numPr>
          <w:ilvl w:val="0"/>
          <w:numId w:val="10"/>
        </w:numPr>
        <w:ind w:left="0" w:firstLine="709"/>
        <w:rPr>
          <w:sz w:val="24"/>
          <w:szCs w:val="24"/>
        </w:rPr>
      </w:pPr>
      <w:r w:rsidRPr="00263439">
        <w:rPr>
          <w:sz w:val="24"/>
          <w:szCs w:val="24"/>
        </w:rPr>
        <w:t>Об утверждении Положения о порядке выплаты и размерах сумм, подлежащих выплате потерпевшим, гражданским истцам и их представителям, свидетелям, экспертам, специалистам, переводчикам, понятым, лицам, оказывающим содействие в проведении следственного действия [Элек</w:t>
      </w:r>
      <w:r w:rsidRPr="00263439">
        <w:rPr>
          <w:sz w:val="24"/>
          <w:szCs w:val="24"/>
        </w:rPr>
        <w:softHyphen/>
        <w:t xml:space="preserve">тронный ресурс]: Постановление Совета Министров </w:t>
      </w:r>
      <w:proofErr w:type="spellStart"/>
      <w:r w:rsidRPr="00263439">
        <w:rPr>
          <w:sz w:val="24"/>
          <w:szCs w:val="24"/>
        </w:rPr>
        <w:t>Респ</w:t>
      </w:r>
      <w:proofErr w:type="spellEnd"/>
      <w:r w:rsidRPr="00263439">
        <w:rPr>
          <w:sz w:val="24"/>
          <w:szCs w:val="24"/>
        </w:rPr>
        <w:t xml:space="preserve">. Беларусь, 30 дек. 2006 г. № 1775; с изм. и доп.30 апр. 2019 г.// ЭТАЛОН. Законодательство Республики Беларусь / Нац. центр правовой </w:t>
      </w:r>
      <w:proofErr w:type="spellStart"/>
      <w:r w:rsidRPr="00263439">
        <w:rPr>
          <w:sz w:val="24"/>
          <w:szCs w:val="24"/>
        </w:rPr>
        <w:t>информ</w:t>
      </w:r>
      <w:proofErr w:type="spellEnd"/>
      <w:r w:rsidRPr="00263439">
        <w:rPr>
          <w:sz w:val="24"/>
          <w:szCs w:val="24"/>
        </w:rPr>
        <w:t xml:space="preserve">. </w:t>
      </w:r>
      <w:proofErr w:type="spellStart"/>
      <w:r w:rsidRPr="00263439">
        <w:rPr>
          <w:sz w:val="24"/>
          <w:szCs w:val="24"/>
        </w:rPr>
        <w:t>Респ</w:t>
      </w:r>
      <w:proofErr w:type="spellEnd"/>
      <w:r w:rsidRPr="00263439">
        <w:rPr>
          <w:sz w:val="24"/>
          <w:szCs w:val="24"/>
        </w:rPr>
        <w:t>. Беларусь. – Минск, 202</w:t>
      </w:r>
      <w:r>
        <w:rPr>
          <w:sz w:val="24"/>
          <w:szCs w:val="24"/>
        </w:rPr>
        <w:t>3</w:t>
      </w:r>
      <w:r w:rsidRPr="00263439">
        <w:rPr>
          <w:sz w:val="24"/>
          <w:szCs w:val="24"/>
        </w:rPr>
        <w:t>.</w:t>
      </w:r>
    </w:p>
    <w:p w:rsidR="00987117" w:rsidRPr="00263439" w:rsidRDefault="00987117" w:rsidP="00987117">
      <w:pPr>
        <w:pStyle w:val="23"/>
        <w:numPr>
          <w:ilvl w:val="0"/>
          <w:numId w:val="10"/>
        </w:numPr>
        <w:ind w:left="0" w:firstLine="709"/>
        <w:rPr>
          <w:sz w:val="24"/>
          <w:szCs w:val="24"/>
        </w:rPr>
      </w:pPr>
      <w:r w:rsidRPr="00263439">
        <w:rPr>
          <w:sz w:val="24"/>
          <w:szCs w:val="24"/>
        </w:rPr>
        <w:t xml:space="preserve">О подготовке гражданских дел к судебному разбирательству [Электронный ресурс]: Постановление Пленума Верховного Суда </w:t>
      </w:r>
      <w:proofErr w:type="spellStart"/>
      <w:r w:rsidRPr="00263439">
        <w:rPr>
          <w:sz w:val="24"/>
          <w:szCs w:val="24"/>
        </w:rPr>
        <w:t>Респ</w:t>
      </w:r>
      <w:proofErr w:type="spellEnd"/>
      <w:r w:rsidRPr="00263439">
        <w:rPr>
          <w:sz w:val="24"/>
          <w:szCs w:val="24"/>
        </w:rPr>
        <w:t xml:space="preserve">. Беларусь, 25 июня 2009 </w:t>
      </w:r>
      <w:r>
        <w:rPr>
          <w:sz w:val="24"/>
          <w:szCs w:val="24"/>
        </w:rPr>
        <w:t>г., № 4</w:t>
      </w:r>
      <w:r w:rsidRPr="00263439">
        <w:rPr>
          <w:sz w:val="24"/>
          <w:szCs w:val="24"/>
        </w:rPr>
        <w:t>; с изм. и доп. от 27 сен. 2018</w:t>
      </w:r>
      <w:r w:rsidRPr="00263439">
        <w:rPr>
          <w:sz w:val="24"/>
          <w:szCs w:val="24"/>
          <w:bdr w:val="none" w:sz="0" w:space="0" w:color="auto" w:frame="1"/>
          <w:shd w:val="clear" w:color="auto" w:fill="FFFFFF"/>
        </w:rPr>
        <w:t xml:space="preserve"> г. </w:t>
      </w:r>
      <w:r w:rsidRPr="00263439">
        <w:rPr>
          <w:sz w:val="24"/>
          <w:szCs w:val="24"/>
        </w:rPr>
        <w:t xml:space="preserve">// ЭТАЛОН. Законодательство Республики Беларусь / Нац. центр правовой </w:t>
      </w:r>
      <w:proofErr w:type="spellStart"/>
      <w:r w:rsidRPr="00263439">
        <w:rPr>
          <w:sz w:val="24"/>
          <w:szCs w:val="24"/>
        </w:rPr>
        <w:t>информ</w:t>
      </w:r>
      <w:proofErr w:type="spellEnd"/>
      <w:r w:rsidRPr="00263439">
        <w:rPr>
          <w:sz w:val="24"/>
          <w:szCs w:val="24"/>
        </w:rPr>
        <w:t xml:space="preserve">. </w:t>
      </w:r>
      <w:proofErr w:type="spellStart"/>
      <w:r w:rsidRPr="00263439">
        <w:rPr>
          <w:sz w:val="24"/>
          <w:szCs w:val="24"/>
        </w:rPr>
        <w:t>Респ</w:t>
      </w:r>
      <w:proofErr w:type="spellEnd"/>
      <w:r w:rsidRPr="00263439">
        <w:rPr>
          <w:sz w:val="24"/>
          <w:szCs w:val="24"/>
        </w:rPr>
        <w:t>. Беларусь. – Минск, 202</w:t>
      </w:r>
      <w:r>
        <w:rPr>
          <w:sz w:val="24"/>
          <w:szCs w:val="24"/>
        </w:rPr>
        <w:t>3</w:t>
      </w:r>
      <w:r w:rsidRPr="00263439">
        <w:rPr>
          <w:sz w:val="24"/>
          <w:szCs w:val="24"/>
        </w:rPr>
        <w:t>.</w:t>
      </w:r>
    </w:p>
    <w:p w:rsidR="00987117" w:rsidRPr="00263439" w:rsidRDefault="00987117" w:rsidP="00987117">
      <w:pPr>
        <w:pStyle w:val="23"/>
        <w:numPr>
          <w:ilvl w:val="0"/>
          <w:numId w:val="10"/>
        </w:numPr>
        <w:tabs>
          <w:tab w:val="left" w:pos="540"/>
        </w:tabs>
        <w:ind w:left="0" w:firstLine="709"/>
        <w:rPr>
          <w:sz w:val="24"/>
          <w:szCs w:val="24"/>
        </w:rPr>
      </w:pPr>
      <w:r w:rsidRPr="00263439">
        <w:rPr>
          <w:sz w:val="24"/>
          <w:szCs w:val="24"/>
        </w:rPr>
        <w:t xml:space="preserve">О практике взыскания судебных расходов по гражданским делам и процессуальных издержек по уголовным делам [Электронный ресурс]: Постановление Пленума Верховного Суда </w:t>
      </w:r>
      <w:proofErr w:type="spellStart"/>
      <w:r w:rsidRPr="00263439">
        <w:rPr>
          <w:sz w:val="24"/>
          <w:szCs w:val="24"/>
        </w:rPr>
        <w:t>Респ</w:t>
      </w:r>
      <w:proofErr w:type="spellEnd"/>
      <w:r w:rsidRPr="00263439">
        <w:rPr>
          <w:sz w:val="24"/>
          <w:szCs w:val="24"/>
        </w:rPr>
        <w:t>.</w:t>
      </w:r>
      <w:r>
        <w:rPr>
          <w:sz w:val="24"/>
          <w:szCs w:val="24"/>
        </w:rPr>
        <w:t xml:space="preserve"> Беларусь, 02 июня 2011 г., № 1</w:t>
      </w:r>
      <w:r w:rsidRPr="00263439">
        <w:rPr>
          <w:sz w:val="24"/>
          <w:szCs w:val="24"/>
        </w:rPr>
        <w:t>; с изм. и доп. от 27 сен. 2018</w:t>
      </w:r>
      <w:r w:rsidRPr="00263439">
        <w:rPr>
          <w:sz w:val="24"/>
          <w:szCs w:val="24"/>
          <w:bdr w:val="none" w:sz="0" w:space="0" w:color="auto" w:frame="1"/>
          <w:shd w:val="clear" w:color="auto" w:fill="FFFFFF"/>
        </w:rPr>
        <w:t xml:space="preserve"> г. </w:t>
      </w:r>
      <w:r w:rsidRPr="00263439">
        <w:rPr>
          <w:sz w:val="24"/>
          <w:szCs w:val="24"/>
        </w:rPr>
        <w:t xml:space="preserve">// ЭТАЛОН. Законодательство Республики Беларусь / Нац. центр правовой </w:t>
      </w:r>
      <w:proofErr w:type="spellStart"/>
      <w:r w:rsidRPr="00263439">
        <w:rPr>
          <w:sz w:val="24"/>
          <w:szCs w:val="24"/>
        </w:rPr>
        <w:t>информ</w:t>
      </w:r>
      <w:proofErr w:type="spellEnd"/>
      <w:r w:rsidRPr="00263439">
        <w:rPr>
          <w:sz w:val="24"/>
          <w:szCs w:val="24"/>
        </w:rPr>
        <w:t xml:space="preserve">. </w:t>
      </w:r>
      <w:proofErr w:type="spellStart"/>
      <w:r w:rsidRPr="00263439">
        <w:rPr>
          <w:sz w:val="24"/>
          <w:szCs w:val="24"/>
        </w:rPr>
        <w:t>Респ</w:t>
      </w:r>
      <w:proofErr w:type="spellEnd"/>
      <w:r w:rsidRPr="00263439">
        <w:rPr>
          <w:sz w:val="24"/>
          <w:szCs w:val="24"/>
        </w:rPr>
        <w:t>. Беларусь. – Минск, 202</w:t>
      </w:r>
      <w:r>
        <w:rPr>
          <w:sz w:val="24"/>
          <w:szCs w:val="24"/>
        </w:rPr>
        <w:t>3</w:t>
      </w:r>
      <w:r w:rsidRPr="00263439">
        <w:rPr>
          <w:sz w:val="24"/>
          <w:szCs w:val="24"/>
        </w:rPr>
        <w:t>.</w:t>
      </w:r>
    </w:p>
    <w:p w:rsidR="00987117" w:rsidRPr="00263439" w:rsidRDefault="00987117" w:rsidP="00987117">
      <w:pPr>
        <w:pStyle w:val="23"/>
        <w:numPr>
          <w:ilvl w:val="0"/>
          <w:numId w:val="10"/>
        </w:numPr>
        <w:tabs>
          <w:tab w:val="left" w:pos="540"/>
        </w:tabs>
        <w:ind w:left="0" w:firstLine="709"/>
        <w:rPr>
          <w:sz w:val="24"/>
          <w:szCs w:val="24"/>
        </w:rPr>
      </w:pPr>
      <w:r w:rsidRPr="00263439">
        <w:rPr>
          <w:sz w:val="24"/>
          <w:szCs w:val="24"/>
        </w:rPr>
        <w:t xml:space="preserve">О применении норм Гражданского процессуального кодекса при рассмотрении дел в суде первой инстанции [Электронный ресурс]: Постановление Пленума Верховного Суда </w:t>
      </w:r>
      <w:proofErr w:type="spellStart"/>
      <w:r w:rsidRPr="00263439">
        <w:rPr>
          <w:sz w:val="24"/>
          <w:szCs w:val="24"/>
        </w:rPr>
        <w:t>Респ</w:t>
      </w:r>
      <w:proofErr w:type="spellEnd"/>
      <w:r w:rsidRPr="00263439">
        <w:rPr>
          <w:sz w:val="24"/>
          <w:szCs w:val="24"/>
        </w:rPr>
        <w:t>.</w:t>
      </w:r>
      <w:r>
        <w:rPr>
          <w:sz w:val="24"/>
          <w:szCs w:val="24"/>
        </w:rPr>
        <w:t xml:space="preserve"> Беларусь, 26 июня 2001 г., № 7</w:t>
      </w:r>
      <w:r w:rsidRPr="00263439">
        <w:rPr>
          <w:sz w:val="24"/>
          <w:szCs w:val="24"/>
        </w:rPr>
        <w:t>; с изм. и доп. от 27 сен. 2018</w:t>
      </w:r>
      <w:r w:rsidRPr="00263439">
        <w:rPr>
          <w:sz w:val="24"/>
          <w:szCs w:val="24"/>
          <w:bdr w:val="none" w:sz="0" w:space="0" w:color="auto" w:frame="1"/>
          <w:shd w:val="clear" w:color="auto" w:fill="FFFFFF"/>
        </w:rPr>
        <w:t xml:space="preserve"> г. </w:t>
      </w:r>
      <w:r w:rsidRPr="00263439">
        <w:rPr>
          <w:sz w:val="24"/>
          <w:szCs w:val="24"/>
        </w:rPr>
        <w:t xml:space="preserve">// ЭТАЛОН. Законодательство Республики Беларусь / Нац. центр правовой </w:t>
      </w:r>
      <w:proofErr w:type="spellStart"/>
      <w:r w:rsidRPr="00263439">
        <w:rPr>
          <w:sz w:val="24"/>
          <w:szCs w:val="24"/>
        </w:rPr>
        <w:t>информ</w:t>
      </w:r>
      <w:proofErr w:type="spellEnd"/>
      <w:r w:rsidRPr="00263439">
        <w:rPr>
          <w:sz w:val="24"/>
          <w:szCs w:val="24"/>
        </w:rPr>
        <w:t xml:space="preserve">. </w:t>
      </w:r>
      <w:proofErr w:type="spellStart"/>
      <w:r w:rsidRPr="00263439">
        <w:rPr>
          <w:sz w:val="24"/>
          <w:szCs w:val="24"/>
        </w:rPr>
        <w:t>Респ</w:t>
      </w:r>
      <w:proofErr w:type="spellEnd"/>
      <w:r w:rsidRPr="00263439">
        <w:rPr>
          <w:sz w:val="24"/>
          <w:szCs w:val="24"/>
        </w:rPr>
        <w:t>. Беларусь. – Минск, 202</w:t>
      </w:r>
      <w:r>
        <w:rPr>
          <w:sz w:val="24"/>
          <w:szCs w:val="24"/>
        </w:rPr>
        <w:t>3</w:t>
      </w:r>
      <w:r w:rsidRPr="00263439">
        <w:rPr>
          <w:sz w:val="24"/>
          <w:szCs w:val="24"/>
        </w:rPr>
        <w:t>.</w:t>
      </w:r>
    </w:p>
    <w:p w:rsidR="00987117" w:rsidRPr="00263439" w:rsidRDefault="00987117" w:rsidP="00987117">
      <w:pPr>
        <w:pStyle w:val="23"/>
        <w:numPr>
          <w:ilvl w:val="0"/>
          <w:numId w:val="10"/>
        </w:numPr>
        <w:tabs>
          <w:tab w:val="left" w:pos="540"/>
        </w:tabs>
        <w:ind w:left="0" w:firstLine="709"/>
        <w:rPr>
          <w:sz w:val="24"/>
          <w:szCs w:val="24"/>
        </w:rPr>
      </w:pPr>
      <w:r w:rsidRPr="00263439">
        <w:rPr>
          <w:sz w:val="24"/>
          <w:szCs w:val="24"/>
        </w:rPr>
        <w:t xml:space="preserve">О практике рассмотрения судами дел в порядке заочного производства [Электронный ресурс]: Постановление Пленума Верховного Суда </w:t>
      </w:r>
      <w:proofErr w:type="spellStart"/>
      <w:r w:rsidRPr="00263439">
        <w:rPr>
          <w:sz w:val="24"/>
          <w:szCs w:val="24"/>
        </w:rPr>
        <w:t>Респ</w:t>
      </w:r>
      <w:proofErr w:type="spellEnd"/>
      <w:r w:rsidRPr="00263439">
        <w:rPr>
          <w:sz w:val="24"/>
          <w:szCs w:val="24"/>
        </w:rPr>
        <w:t>. Беларусь, 21 дек. 2012 г., № 9; с изм. и доп. от 27 сен. 2018</w:t>
      </w:r>
      <w:r w:rsidRPr="00263439">
        <w:rPr>
          <w:sz w:val="24"/>
          <w:szCs w:val="24"/>
          <w:bdr w:val="none" w:sz="0" w:space="0" w:color="auto" w:frame="1"/>
          <w:shd w:val="clear" w:color="auto" w:fill="FFFFFF"/>
        </w:rPr>
        <w:t xml:space="preserve"> г. </w:t>
      </w:r>
      <w:r w:rsidRPr="00263439">
        <w:rPr>
          <w:sz w:val="24"/>
          <w:szCs w:val="24"/>
        </w:rPr>
        <w:t xml:space="preserve">// ЭТАЛОН. Законодательство Республики Беларусь / Нац. центр правовой </w:t>
      </w:r>
      <w:proofErr w:type="spellStart"/>
      <w:r w:rsidRPr="00263439">
        <w:rPr>
          <w:sz w:val="24"/>
          <w:szCs w:val="24"/>
        </w:rPr>
        <w:t>информ</w:t>
      </w:r>
      <w:proofErr w:type="spellEnd"/>
      <w:r w:rsidRPr="00263439">
        <w:rPr>
          <w:sz w:val="24"/>
          <w:szCs w:val="24"/>
        </w:rPr>
        <w:t xml:space="preserve">. </w:t>
      </w:r>
      <w:proofErr w:type="spellStart"/>
      <w:r w:rsidRPr="00263439">
        <w:rPr>
          <w:sz w:val="24"/>
          <w:szCs w:val="24"/>
        </w:rPr>
        <w:t>Респ</w:t>
      </w:r>
      <w:proofErr w:type="spellEnd"/>
      <w:r w:rsidRPr="00263439">
        <w:rPr>
          <w:sz w:val="24"/>
          <w:szCs w:val="24"/>
        </w:rPr>
        <w:t>. Беларусь. – Минск, 202</w:t>
      </w:r>
      <w:r>
        <w:rPr>
          <w:sz w:val="24"/>
          <w:szCs w:val="24"/>
        </w:rPr>
        <w:t>3</w:t>
      </w:r>
      <w:r w:rsidRPr="00263439">
        <w:rPr>
          <w:sz w:val="24"/>
          <w:szCs w:val="24"/>
        </w:rPr>
        <w:t>.</w:t>
      </w:r>
    </w:p>
    <w:p w:rsidR="00987117" w:rsidRPr="00263439" w:rsidRDefault="00987117" w:rsidP="00987117">
      <w:pPr>
        <w:pStyle w:val="23"/>
        <w:numPr>
          <w:ilvl w:val="0"/>
          <w:numId w:val="10"/>
        </w:numPr>
        <w:tabs>
          <w:tab w:val="left" w:pos="540"/>
        </w:tabs>
        <w:ind w:left="0" w:firstLine="709"/>
        <w:rPr>
          <w:sz w:val="24"/>
          <w:szCs w:val="24"/>
        </w:rPr>
      </w:pPr>
      <w:r w:rsidRPr="00263439">
        <w:rPr>
          <w:sz w:val="24"/>
          <w:szCs w:val="24"/>
        </w:rPr>
        <w:t xml:space="preserve">О практике взыскания судебных расходов по гражданским делам и процессуальных издержек по уголовным делам [Электронный ресурс]: Постановление Пленума Верховного Суда </w:t>
      </w:r>
      <w:proofErr w:type="spellStart"/>
      <w:r w:rsidRPr="00263439">
        <w:rPr>
          <w:sz w:val="24"/>
          <w:szCs w:val="24"/>
        </w:rPr>
        <w:t>Респ</w:t>
      </w:r>
      <w:proofErr w:type="spellEnd"/>
      <w:r w:rsidRPr="00263439">
        <w:rPr>
          <w:sz w:val="24"/>
          <w:szCs w:val="24"/>
        </w:rPr>
        <w:t xml:space="preserve">. Беларусь, 02 июня 2011 г., № </w:t>
      </w:r>
      <w:proofErr w:type="gramStart"/>
      <w:r w:rsidRPr="00263439">
        <w:rPr>
          <w:sz w:val="24"/>
          <w:szCs w:val="24"/>
        </w:rPr>
        <w:t>1 ;</w:t>
      </w:r>
      <w:proofErr w:type="gramEnd"/>
      <w:r w:rsidRPr="00263439">
        <w:rPr>
          <w:sz w:val="24"/>
          <w:szCs w:val="24"/>
        </w:rPr>
        <w:t xml:space="preserve"> с изм. и доп. от 27 сен. 2018</w:t>
      </w:r>
      <w:r w:rsidRPr="00263439">
        <w:rPr>
          <w:sz w:val="24"/>
          <w:szCs w:val="24"/>
          <w:bdr w:val="none" w:sz="0" w:space="0" w:color="auto" w:frame="1"/>
          <w:shd w:val="clear" w:color="auto" w:fill="FFFFFF"/>
        </w:rPr>
        <w:t xml:space="preserve"> г. </w:t>
      </w:r>
      <w:r w:rsidRPr="00263439">
        <w:rPr>
          <w:sz w:val="24"/>
          <w:szCs w:val="24"/>
        </w:rPr>
        <w:t xml:space="preserve">// ЭТАЛОН. Законодательство Республики Беларусь / Нац. центр правовой </w:t>
      </w:r>
      <w:proofErr w:type="spellStart"/>
      <w:r w:rsidRPr="00263439">
        <w:rPr>
          <w:sz w:val="24"/>
          <w:szCs w:val="24"/>
        </w:rPr>
        <w:t>информ</w:t>
      </w:r>
      <w:proofErr w:type="spellEnd"/>
      <w:r w:rsidRPr="00263439">
        <w:rPr>
          <w:sz w:val="24"/>
          <w:szCs w:val="24"/>
        </w:rPr>
        <w:t xml:space="preserve">. </w:t>
      </w:r>
      <w:proofErr w:type="spellStart"/>
      <w:r w:rsidRPr="00263439">
        <w:rPr>
          <w:sz w:val="24"/>
          <w:szCs w:val="24"/>
        </w:rPr>
        <w:t>Респ</w:t>
      </w:r>
      <w:proofErr w:type="spellEnd"/>
      <w:r w:rsidRPr="00263439">
        <w:rPr>
          <w:sz w:val="24"/>
          <w:szCs w:val="24"/>
        </w:rPr>
        <w:t>. Беларусь. – Минск, 202</w:t>
      </w:r>
      <w:r>
        <w:rPr>
          <w:sz w:val="24"/>
          <w:szCs w:val="24"/>
        </w:rPr>
        <w:t>3</w:t>
      </w:r>
      <w:r w:rsidRPr="00263439">
        <w:rPr>
          <w:sz w:val="24"/>
          <w:szCs w:val="24"/>
        </w:rPr>
        <w:t>.</w:t>
      </w:r>
    </w:p>
    <w:p w:rsidR="00987117" w:rsidRPr="00263439" w:rsidRDefault="00987117" w:rsidP="00987117">
      <w:pPr>
        <w:pStyle w:val="23"/>
        <w:numPr>
          <w:ilvl w:val="0"/>
          <w:numId w:val="10"/>
        </w:numPr>
        <w:tabs>
          <w:tab w:val="left" w:pos="540"/>
        </w:tabs>
        <w:ind w:left="0" w:firstLine="709"/>
        <w:rPr>
          <w:sz w:val="24"/>
          <w:szCs w:val="24"/>
        </w:rPr>
      </w:pPr>
      <w:r w:rsidRPr="00263439">
        <w:rPr>
          <w:sz w:val="24"/>
          <w:szCs w:val="24"/>
        </w:rPr>
        <w:t xml:space="preserve">О примирении сторон при рассмотрении гражданских и экономических дел [Электронный ресурс]: Постановление Пленума Верховного Суда </w:t>
      </w:r>
      <w:proofErr w:type="spellStart"/>
      <w:r w:rsidRPr="00263439">
        <w:rPr>
          <w:sz w:val="24"/>
          <w:szCs w:val="24"/>
        </w:rPr>
        <w:t>Респ</w:t>
      </w:r>
      <w:proofErr w:type="spellEnd"/>
      <w:r w:rsidRPr="00263439">
        <w:rPr>
          <w:sz w:val="24"/>
          <w:szCs w:val="24"/>
        </w:rPr>
        <w:t>. Беларусь, 29 июня 2016г., № 3; с изм. и доп. от 28 сен. 2018</w:t>
      </w:r>
      <w:r w:rsidRPr="00263439">
        <w:rPr>
          <w:sz w:val="24"/>
          <w:szCs w:val="24"/>
          <w:bdr w:val="none" w:sz="0" w:space="0" w:color="auto" w:frame="1"/>
          <w:shd w:val="clear" w:color="auto" w:fill="FFFFFF"/>
        </w:rPr>
        <w:t xml:space="preserve"> г. </w:t>
      </w:r>
      <w:r w:rsidRPr="00263439">
        <w:rPr>
          <w:sz w:val="24"/>
          <w:szCs w:val="24"/>
        </w:rPr>
        <w:t xml:space="preserve">// ЭТАЛОН. Законодательство Республики Беларусь / Нац. центр правовой </w:t>
      </w:r>
      <w:proofErr w:type="spellStart"/>
      <w:r w:rsidRPr="00263439">
        <w:rPr>
          <w:sz w:val="24"/>
          <w:szCs w:val="24"/>
        </w:rPr>
        <w:t>информ</w:t>
      </w:r>
      <w:proofErr w:type="spellEnd"/>
      <w:r w:rsidRPr="00263439">
        <w:rPr>
          <w:sz w:val="24"/>
          <w:szCs w:val="24"/>
        </w:rPr>
        <w:t xml:space="preserve">. </w:t>
      </w:r>
      <w:proofErr w:type="spellStart"/>
      <w:r w:rsidRPr="00263439">
        <w:rPr>
          <w:sz w:val="24"/>
          <w:szCs w:val="24"/>
        </w:rPr>
        <w:t>Респ</w:t>
      </w:r>
      <w:proofErr w:type="spellEnd"/>
      <w:r w:rsidRPr="00263439">
        <w:rPr>
          <w:sz w:val="24"/>
          <w:szCs w:val="24"/>
        </w:rPr>
        <w:t>. Беларусь. – Минск, 202</w:t>
      </w:r>
      <w:r>
        <w:rPr>
          <w:sz w:val="24"/>
          <w:szCs w:val="24"/>
        </w:rPr>
        <w:t>3</w:t>
      </w:r>
      <w:r w:rsidRPr="00263439">
        <w:rPr>
          <w:sz w:val="24"/>
          <w:szCs w:val="24"/>
        </w:rPr>
        <w:t>.</w:t>
      </w:r>
    </w:p>
    <w:p w:rsidR="00987117" w:rsidRPr="00263439" w:rsidRDefault="00987117" w:rsidP="00987117">
      <w:pPr>
        <w:pStyle w:val="23"/>
        <w:numPr>
          <w:ilvl w:val="0"/>
          <w:numId w:val="10"/>
        </w:numPr>
        <w:tabs>
          <w:tab w:val="left" w:pos="540"/>
        </w:tabs>
        <w:ind w:left="0" w:firstLine="709"/>
        <w:rPr>
          <w:sz w:val="24"/>
          <w:szCs w:val="24"/>
        </w:rPr>
      </w:pPr>
      <w:r w:rsidRPr="00263439">
        <w:rPr>
          <w:sz w:val="24"/>
          <w:szCs w:val="24"/>
        </w:rPr>
        <w:t xml:space="preserve">О применении судами законодательства, регулирующего защиту прав и законных интересов граждан при рассмотрении жалоб на неправомерные действия (бездействие) государственных органов, иных организаций и должностных лиц [Электронный ресурс]: Постановление Пленума Верховного Суда </w:t>
      </w:r>
      <w:proofErr w:type="spellStart"/>
      <w:r w:rsidRPr="00263439">
        <w:rPr>
          <w:sz w:val="24"/>
          <w:szCs w:val="24"/>
        </w:rPr>
        <w:t>Респ</w:t>
      </w:r>
      <w:proofErr w:type="spellEnd"/>
      <w:r w:rsidRPr="00263439">
        <w:rPr>
          <w:sz w:val="24"/>
          <w:szCs w:val="24"/>
        </w:rPr>
        <w:t>.</w:t>
      </w:r>
      <w:r>
        <w:rPr>
          <w:sz w:val="24"/>
          <w:szCs w:val="24"/>
        </w:rPr>
        <w:t xml:space="preserve"> Беларусь, 24 дек. 2009 г., № 3</w:t>
      </w:r>
      <w:r w:rsidRPr="00263439">
        <w:rPr>
          <w:sz w:val="24"/>
          <w:szCs w:val="24"/>
        </w:rPr>
        <w:t>; с изм. и доп. от 28 сен. 2018</w:t>
      </w:r>
      <w:r w:rsidRPr="00263439">
        <w:rPr>
          <w:sz w:val="24"/>
          <w:szCs w:val="24"/>
          <w:bdr w:val="none" w:sz="0" w:space="0" w:color="auto" w:frame="1"/>
          <w:shd w:val="clear" w:color="auto" w:fill="FFFFFF"/>
        </w:rPr>
        <w:t xml:space="preserve"> г. </w:t>
      </w:r>
      <w:r w:rsidRPr="00263439">
        <w:rPr>
          <w:sz w:val="24"/>
          <w:szCs w:val="24"/>
        </w:rPr>
        <w:t xml:space="preserve">// ЭТАЛОН. Законодательство Республики Беларусь / Нац. центр правовой </w:t>
      </w:r>
      <w:proofErr w:type="spellStart"/>
      <w:r w:rsidRPr="00263439">
        <w:rPr>
          <w:sz w:val="24"/>
          <w:szCs w:val="24"/>
        </w:rPr>
        <w:t>информ</w:t>
      </w:r>
      <w:proofErr w:type="spellEnd"/>
      <w:r w:rsidRPr="00263439">
        <w:rPr>
          <w:sz w:val="24"/>
          <w:szCs w:val="24"/>
        </w:rPr>
        <w:t xml:space="preserve">. </w:t>
      </w:r>
      <w:proofErr w:type="spellStart"/>
      <w:r w:rsidRPr="00263439">
        <w:rPr>
          <w:sz w:val="24"/>
          <w:szCs w:val="24"/>
        </w:rPr>
        <w:t>Респ</w:t>
      </w:r>
      <w:proofErr w:type="spellEnd"/>
      <w:r w:rsidRPr="00263439">
        <w:rPr>
          <w:sz w:val="24"/>
          <w:szCs w:val="24"/>
        </w:rPr>
        <w:t>. Беларусь. – Минск, 20</w:t>
      </w:r>
      <w:r>
        <w:rPr>
          <w:sz w:val="24"/>
          <w:szCs w:val="24"/>
        </w:rPr>
        <w:t>23</w:t>
      </w:r>
    </w:p>
    <w:p w:rsidR="00987117" w:rsidRPr="00263439" w:rsidRDefault="00987117" w:rsidP="00987117">
      <w:pPr>
        <w:pStyle w:val="23"/>
        <w:numPr>
          <w:ilvl w:val="0"/>
          <w:numId w:val="10"/>
        </w:numPr>
        <w:tabs>
          <w:tab w:val="left" w:pos="540"/>
        </w:tabs>
        <w:ind w:left="0" w:firstLine="709"/>
        <w:rPr>
          <w:sz w:val="24"/>
          <w:szCs w:val="24"/>
        </w:rPr>
      </w:pPr>
      <w:r w:rsidRPr="00263439">
        <w:rPr>
          <w:sz w:val="24"/>
          <w:szCs w:val="24"/>
        </w:rPr>
        <w:t xml:space="preserve">О судебной практике по делам об установлении фактов, имеющих юридическое значение [Электронный ресурс]: Постановление Пленума Верховного Суда </w:t>
      </w:r>
      <w:proofErr w:type="spellStart"/>
      <w:r w:rsidRPr="00263439">
        <w:rPr>
          <w:sz w:val="24"/>
          <w:szCs w:val="24"/>
        </w:rPr>
        <w:t>Респ</w:t>
      </w:r>
      <w:proofErr w:type="spellEnd"/>
      <w:r w:rsidRPr="00263439">
        <w:rPr>
          <w:sz w:val="24"/>
          <w:szCs w:val="24"/>
        </w:rPr>
        <w:t xml:space="preserve">. Беларусь,18 марта </w:t>
      </w:r>
      <w:smartTag w:uri="urn:schemas-microsoft-com:office:smarttags" w:element="metricconverter">
        <w:smartTagPr>
          <w:attr w:name="ProductID" w:val="1994 г"/>
        </w:smartTagPr>
        <w:r w:rsidRPr="00263439">
          <w:rPr>
            <w:sz w:val="24"/>
            <w:szCs w:val="24"/>
          </w:rPr>
          <w:t>1994 г</w:t>
        </w:r>
      </w:smartTag>
      <w:r>
        <w:rPr>
          <w:sz w:val="24"/>
          <w:szCs w:val="24"/>
        </w:rPr>
        <w:t>., № 1</w:t>
      </w:r>
      <w:r w:rsidRPr="00263439">
        <w:rPr>
          <w:sz w:val="24"/>
          <w:szCs w:val="24"/>
        </w:rPr>
        <w:t xml:space="preserve">; с изм. и доп. от </w:t>
      </w:r>
      <w:r w:rsidRPr="00263439">
        <w:rPr>
          <w:sz w:val="24"/>
          <w:szCs w:val="24"/>
          <w:bdr w:val="none" w:sz="0" w:space="0" w:color="auto" w:frame="1"/>
          <w:shd w:val="clear" w:color="auto" w:fill="FFFFFF"/>
        </w:rPr>
        <w:t xml:space="preserve">30 марта </w:t>
      </w:r>
      <w:smartTag w:uri="urn:schemas-microsoft-com:office:smarttags" w:element="metricconverter">
        <w:smartTagPr>
          <w:attr w:name="ProductID" w:val="2017 г"/>
        </w:smartTagPr>
        <w:r w:rsidRPr="00263439">
          <w:rPr>
            <w:sz w:val="24"/>
            <w:szCs w:val="24"/>
            <w:bdr w:val="none" w:sz="0" w:space="0" w:color="auto" w:frame="1"/>
            <w:shd w:val="clear" w:color="auto" w:fill="FFFFFF"/>
          </w:rPr>
          <w:t>2017 г</w:t>
        </w:r>
      </w:smartTag>
      <w:r w:rsidRPr="00263439">
        <w:rPr>
          <w:sz w:val="24"/>
          <w:szCs w:val="24"/>
          <w:bdr w:val="none" w:sz="0" w:space="0" w:color="auto" w:frame="1"/>
          <w:shd w:val="clear" w:color="auto" w:fill="FFFFFF"/>
        </w:rPr>
        <w:t xml:space="preserve">. </w:t>
      </w:r>
      <w:r w:rsidRPr="00263439">
        <w:rPr>
          <w:sz w:val="24"/>
          <w:szCs w:val="24"/>
        </w:rPr>
        <w:t xml:space="preserve">// ЭТАЛОН. Законодательство Республики Беларусь / Нац. центр правовой </w:t>
      </w:r>
      <w:proofErr w:type="spellStart"/>
      <w:r w:rsidRPr="00263439">
        <w:rPr>
          <w:sz w:val="24"/>
          <w:szCs w:val="24"/>
        </w:rPr>
        <w:t>информ</w:t>
      </w:r>
      <w:proofErr w:type="spellEnd"/>
      <w:r w:rsidRPr="00263439">
        <w:rPr>
          <w:sz w:val="24"/>
          <w:szCs w:val="24"/>
        </w:rPr>
        <w:t xml:space="preserve">. </w:t>
      </w:r>
      <w:proofErr w:type="spellStart"/>
      <w:r w:rsidRPr="00263439">
        <w:rPr>
          <w:sz w:val="24"/>
          <w:szCs w:val="24"/>
        </w:rPr>
        <w:t>Респ</w:t>
      </w:r>
      <w:proofErr w:type="spellEnd"/>
      <w:r w:rsidRPr="00263439">
        <w:rPr>
          <w:sz w:val="24"/>
          <w:szCs w:val="24"/>
        </w:rPr>
        <w:t>. Беларусь. – Минск, 202</w:t>
      </w:r>
      <w:r>
        <w:rPr>
          <w:sz w:val="24"/>
          <w:szCs w:val="24"/>
        </w:rPr>
        <w:t>3</w:t>
      </w:r>
      <w:r w:rsidRPr="00263439">
        <w:rPr>
          <w:sz w:val="24"/>
          <w:szCs w:val="24"/>
        </w:rPr>
        <w:t>.</w:t>
      </w:r>
    </w:p>
    <w:p w:rsidR="00987117" w:rsidRPr="00263439" w:rsidRDefault="00987117" w:rsidP="00987117">
      <w:pPr>
        <w:pStyle w:val="23"/>
        <w:numPr>
          <w:ilvl w:val="0"/>
          <w:numId w:val="10"/>
        </w:numPr>
        <w:tabs>
          <w:tab w:val="left" w:pos="540"/>
        </w:tabs>
        <w:ind w:left="0" w:firstLine="709"/>
        <w:rPr>
          <w:sz w:val="24"/>
          <w:szCs w:val="24"/>
        </w:rPr>
      </w:pPr>
      <w:r w:rsidRPr="00263439">
        <w:rPr>
          <w:snapToGrid w:val="0"/>
          <w:kern w:val="16"/>
          <w:sz w:val="24"/>
          <w:szCs w:val="24"/>
        </w:rPr>
        <w:t xml:space="preserve">О применении судами законодательства при разрешении споров, связанных с правом собственности на жилые помещения </w:t>
      </w:r>
      <w:r w:rsidRPr="00263439">
        <w:rPr>
          <w:sz w:val="24"/>
          <w:szCs w:val="24"/>
        </w:rPr>
        <w:t xml:space="preserve">[Электронный ресурс]: </w:t>
      </w:r>
      <w:r w:rsidRPr="00263439">
        <w:rPr>
          <w:snapToGrid w:val="0"/>
          <w:kern w:val="16"/>
          <w:sz w:val="24"/>
          <w:szCs w:val="24"/>
        </w:rPr>
        <w:t xml:space="preserve">Постановление Пленума Верховного Суда </w:t>
      </w:r>
      <w:proofErr w:type="spellStart"/>
      <w:r w:rsidRPr="00263439">
        <w:rPr>
          <w:snapToGrid w:val="0"/>
          <w:kern w:val="16"/>
          <w:sz w:val="24"/>
          <w:szCs w:val="24"/>
        </w:rPr>
        <w:t>Респ</w:t>
      </w:r>
      <w:proofErr w:type="spellEnd"/>
      <w:r w:rsidRPr="00263439">
        <w:rPr>
          <w:snapToGrid w:val="0"/>
          <w:kern w:val="16"/>
          <w:sz w:val="24"/>
          <w:szCs w:val="24"/>
        </w:rPr>
        <w:t xml:space="preserve">. Беларусь, 26 марта </w:t>
      </w:r>
      <w:smartTag w:uri="urn:schemas-microsoft-com:office:smarttags" w:element="metricconverter">
        <w:smartTagPr>
          <w:attr w:name="ProductID" w:val="2003 г"/>
        </w:smartTagPr>
        <w:r w:rsidRPr="00263439">
          <w:rPr>
            <w:snapToGrid w:val="0"/>
            <w:kern w:val="16"/>
            <w:sz w:val="24"/>
            <w:szCs w:val="24"/>
          </w:rPr>
          <w:t>2003 г</w:t>
        </w:r>
      </w:smartTag>
      <w:r w:rsidRPr="00263439">
        <w:rPr>
          <w:snapToGrid w:val="0"/>
          <w:kern w:val="16"/>
          <w:sz w:val="24"/>
          <w:szCs w:val="24"/>
        </w:rPr>
        <w:t xml:space="preserve">., № 2 </w:t>
      </w:r>
      <w:r w:rsidRPr="00263439">
        <w:rPr>
          <w:sz w:val="24"/>
          <w:szCs w:val="24"/>
        </w:rPr>
        <w:t xml:space="preserve">// ЭТАЛОН. Законодательство Республики Беларусь / Нац. центр правовой </w:t>
      </w:r>
      <w:proofErr w:type="spellStart"/>
      <w:r w:rsidRPr="00263439">
        <w:rPr>
          <w:sz w:val="24"/>
          <w:szCs w:val="24"/>
        </w:rPr>
        <w:t>информ</w:t>
      </w:r>
      <w:proofErr w:type="spellEnd"/>
      <w:r w:rsidRPr="00263439">
        <w:rPr>
          <w:sz w:val="24"/>
          <w:szCs w:val="24"/>
        </w:rPr>
        <w:t xml:space="preserve">. </w:t>
      </w:r>
      <w:proofErr w:type="spellStart"/>
      <w:r w:rsidRPr="00263439">
        <w:rPr>
          <w:sz w:val="24"/>
          <w:szCs w:val="24"/>
        </w:rPr>
        <w:t>Респ</w:t>
      </w:r>
      <w:proofErr w:type="spellEnd"/>
      <w:r w:rsidRPr="00263439">
        <w:rPr>
          <w:sz w:val="24"/>
          <w:szCs w:val="24"/>
        </w:rPr>
        <w:t>. Беларусь. – Минск, 202</w:t>
      </w:r>
      <w:r>
        <w:rPr>
          <w:sz w:val="24"/>
          <w:szCs w:val="24"/>
        </w:rPr>
        <w:t>3</w:t>
      </w:r>
      <w:r w:rsidRPr="00263439">
        <w:rPr>
          <w:sz w:val="24"/>
          <w:szCs w:val="24"/>
        </w:rPr>
        <w:t>.</w:t>
      </w:r>
    </w:p>
    <w:p w:rsidR="00987117" w:rsidRPr="00263439" w:rsidRDefault="00987117" w:rsidP="00987117">
      <w:pPr>
        <w:pStyle w:val="23"/>
        <w:numPr>
          <w:ilvl w:val="0"/>
          <w:numId w:val="10"/>
        </w:numPr>
        <w:tabs>
          <w:tab w:val="left" w:pos="540"/>
        </w:tabs>
        <w:ind w:left="0" w:firstLine="709"/>
        <w:rPr>
          <w:sz w:val="24"/>
          <w:szCs w:val="24"/>
        </w:rPr>
      </w:pPr>
      <w:r w:rsidRPr="00263439">
        <w:rPr>
          <w:sz w:val="24"/>
          <w:szCs w:val="24"/>
        </w:rPr>
        <w:t xml:space="preserve">О практике рассмотрения судами дел по жалобам на нотариальные действия или на отказ в их совершении [Электронный ресурс]: </w:t>
      </w:r>
      <w:r w:rsidRPr="00263439">
        <w:rPr>
          <w:snapToGrid w:val="0"/>
          <w:kern w:val="16"/>
          <w:sz w:val="24"/>
          <w:szCs w:val="24"/>
        </w:rPr>
        <w:t xml:space="preserve">Постановление Пленума Верховного Суда </w:t>
      </w:r>
      <w:proofErr w:type="spellStart"/>
      <w:r w:rsidRPr="00263439">
        <w:rPr>
          <w:snapToGrid w:val="0"/>
          <w:kern w:val="16"/>
          <w:sz w:val="24"/>
          <w:szCs w:val="24"/>
        </w:rPr>
        <w:t>Респ</w:t>
      </w:r>
      <w:proofErr w:type="spellEnd"/>
      <w:r w:rsidRPr="00263439">
        <w:rPr>
          <w:snapToGrid w:val="0"/>
          <w:kern w:val="16"/>
          <w:sz w:val="24"/>
          <w:szCs w:val="24"/>
        </w:rPr>
        <w:t>. Беларус</w:t>
      </w:r>
      <w:r>
        <w:rPr>
          <w:snapToGrid w:val="0"/>
          <w:kern w:val="16"/>
          <w:sz w:val="24"/>
          <w:szCs w:val="24"/>
        </w:rPr>
        <w:t>ь, 24 сен. 1998 г., № 7</w:t>
      </w:r>
      <w:r w:rsidRPr="00263439">
        <w:rPr>
          <w:snapToGrid w:val="0"/>
          <w:kern w:val="16"/>
          <w:sz w:val="24"/>
          <w:szCs w:val="24"/>
        </w:rPr>
        <w:t xml:space="preserve">; </w:t>
      </w:r>
      <w:r w:rsidRPr="00263439">
        <w:rPr>
          <w:sz w:val="24"/>
          <w:szCs w:val="24"/>
        </w:rPr>
        <w:t xml:space="preserve">с изм. и доп. от </w:t>
      </w:r>
      <w:r w:rsidRPr="00263439">
        <w:rPr>
          <w:sz w:val="24"/>
          <w:szCs w:val="24"/>
          <w:bdr w:val="none" w:sz="0" w:space="0" w:color="auto" w:frame="1"/>
          <w:shd w:val="clear" w:color="auto" w:fill="FFFFFF"/>
        </w:rPr>
        <w:t xml:space="preserve">27 сен. 2018 г. </w:t>
      </w:r>
      <w:r w:rsidRPr="00263439">
        <w:rPr>
          <w:sz w:val="24"/>
          <w:szCs w:val="24"/>
        </w:rPr>
        <w:t xml:space="preserve">// ЭТАЛОН. Законодательство Республики Беларусь / Нац. центр правовой </w:t>
      </w:r>
      <w:proofErr w:type="spellStart"/>
      <w:r w:rsidRPr="00263439">
        <w:rPr>
          <w:sz w:val="24"/>
          <w:szCs w:val="24"/>
        </w:rPr>
        <w:t>информ</w:t>
      </w:r>
      <w:proofErr w:type="spellEnd"/>
      <w:r w:rsidRPr="00263439">
        <w:rPr>
          <w:sz w:val="24"/>
          <w:szCs w:val="24"/>
        </w:rPr>
        <w:t xml:space="preserve">. </w:t>
      </w:r>
      <w:proofErr w:type="spellStart"/>
      <w:r w:rsidRPr="00263439">
        <w:rPr>
          <w:sz w:val="24"/>
          <w:szCs w:val="24"/>
        </w:rPr>
        <w:t>Респ</w:t>
      </w:r>
      <w:proofErr w:type="spellEnd"/>
      <w:r w:rsidRPr="00263439">
        <w:rPr>
          <w:sz w:val="24"/>
          <w:szCs w:val="24"/>
        </w:rPr>
        <w:t>. Беларусь. – Минск, 202</w:t>
      </w:r>
      <w:r>
        <w:rPr>
          <w:sz w:val="24"/>
          <w:szCs w:val="24"/>
        </w:rPr>
        <w:t>3</w:t>
      </w:r>
      <w:r w:rsidRPr="00263439">
        <w:rPr>
          <w:sz w:val="24"/>
          <w:szCs w:val="24"/>
        </w:rPr>
        <w:t>.</w:t>
      </w:r>
    </w:p>
    <w:p w:rsidR="00987117" w:rsidRPr="00263439" w:rsidRDefault="00987117" w:rsidP="00987117">
      <w:pPr>
        <w:pStyle w:val="23"/>
        <w:numPr>
          <w:ilvl w:val="0"/>
          <w:numId w:val="10"/>
        </w:numPr>
        <w:tabs>
          <w:tab w:val="left" w:pos="540"/>
        </w:tabs>
        <w:ind w:left="0" w:firstLine="709"/>
        <w:rPr>
          <w:sz w:val="24"/>
          <w:szCs w:val="24"/>
        </w:rPr>
      </w:pPr>
      <w:r w:rsidRPr="00263439">
        <w:rPr>
          <w:sz w:val="24"/>
          <w:szCs w:val="24"/>
        </w:rPr>
        <w:lastRenderedPageBreak/>
        <w:t>О практике рассмотрения судами дел о принудительной госпитализации и лечении граждан совершении [Электронный ресурс]</w:t>
      </w:r>
      <w:r w:rsidRPr="00263439">
        <w:rPr>
          <w:snapToGrid w:val="0"/>
          <w:kern w:val="16"/>
          <w:sz w:val="24"/>
          <w:szCs w:val="24"/>
        </w:rPr>
        <w:t xml:space="preserve">: Постановление Пленума Верховного Суда </w:t>
      </w:r>
      <w:proofErr w:type="spellStart"/>
      <w:r w:rsidRPr="00263439">
        <w:rPr>
          <w:snapToGrid w:val="0"/>
          <w:kern w:val="16"/>
          <w:sz w:val="24"/>
          <w:szCs w:val="24"/>
        </w:rPr>
        <w:t>Респ</w:t>
      </w:r>
      <w:proofErr w:type="spellEnd"/>
      <w:r w:rsidRPr="00263439">
        <w:rPr>
          <w:snapToGrid w:val="0"/>
          <w:kern w:val="16"/>
          <w:sz w:val="24"/>
          <w:szCs w:val="24"/>
        </w:rPr>
        <w:t>.</w:t>
      </w:r>
      <w:r>
        <w:rPr>
          <w:snapToGrid w:val="0"/>
          <w:kern w:val="16"/>
          <w:sz w:val="24"/>
          <w:szCs w:val="24"/>
        </w:rPr>
        <w:t xml:space="preserve"> Беларусь, 30 июня 2005 г., № 7</w:t>
      </w:r>
      <w:r w:rsidRPr="00263439">
        <w:rPr>
          <w:snapToGrid w:val="0"/>
          <w:kern w:val="16"/>
          <w:sz w:val="24"/>
          <w:szCs w:val="24"/>
        </w:rPr>
        <w:t xml:space="preserve">; </w:t>
      </w:r>
      <w:r w:rsidRPr="00263439">
        <w:rPr>
          <w:sz w:val="24"/>
          <w:szCs w:val="24"/>
        </w:rPr>
        <w:t xml:space="preserve">с изм. и доп. от </w:t>
      </w:r>
      <w:r w:rsidRPr="00263439">
        <w:rPr>
          <w:sz w:val="24"/>
          <w:szCs w:val="24"/>
          <w:bdr w:val="none" w:sz="0" w:space="0" w:color="auto" w:frame="1"/>
          <w:shd w:val="clear" w:color="auto" w:fill="FFFFFF"/>
        </w:rPr>
        <w:t xml:space="preserve">30 марта 2017 г. </w:t>
      </w:r>
      <w:r w:rsidRPr="00263439">
        <w:rPr>
          <w:sz w:val="24"/>
          <w:szCs w:val="24"/>
        </w:rPr>
        <w:t xml:space="preserve">// ЭТАЛОН. Законодательство Республики Беларусь / Нац. центр правовой </w:t>
      </w:r>
      <w:proofErr w:type="spellStart"/>
      <w:r w:rsidRPr="00263439">
        <w:rPr>
          <w:sz w:val="24"/>
          <w:szCs w:val="24"/>
        </w:rPr>
        <w:t>информ</w:t>
      </w:r>
      <w:proofErr w:type="spellEnd"/>
      <w:r w:rsidRPr="00263439">
        <w:rPr>
          <w:sz w:val="24"/>
          <w:szCs w:val="24"/>
        </w:rPr>
        <w:t xml:space="preserve">. </w:t>
      </w:r>
      <w:proofErr w:type="spellStart"/>
      <w:r w:rsidRPr="00263439">
        <w:rPr>
          <w:sz w:val="24"/>
          <w:szCs w:val="24"/>
        </w:rPr>
        <w:t>Респ</w:t>
      </w:r>
      <w:proofErr w:type="spellEnd"/>
      <w:r w:rsidRPr="00263439">
        <w:rPr>
          <w:sz w:val="24"/>
          <w:szCs w:val="24"/>
        </w:rPr>
        <w:t>. Беларусь. – Минск, 202</w:t>
      </w:r>
      <w:r>
        <w:rPr>
          <w:sz w:val="24"/>
          <w:szCs w:val="24"/>
        </w:rPr>
        <w:t>3</w:t>
      </w:r>
      <w:r w:rsidRPr="00263439">
        <w:rPr>
          <w:sz w:val="24"/>
          <w:szCs w:val="24"/>
        </w:rPr>
        <w:t>.</w:t>
      </w:r>
    </w:p>
    <w:p w:rsidR="00987117" w:rsidRPr="00263439" w:rsidRDefault="00987117" w:rsidP="00987117">
      <w:pPr>
        <w:pStyle w:val="23"/>
        <w:numPr>
          <w:ilvl w:val="0"/>
          <w:numId w:val="10"/>
        </w:numPr>
        <w:tabs>
          <w:tab w:val="left" w:pos="540"/>
        </w:tabs>
        <w:ind w:left="0" w:firstLine="709"/>
        <w:rPr>
          <w:sz w:val="24"/>
          <w:szCs w:val="24"/>
        </w:rPr>
      </w:pPr>
      <w:r w:rsidRPr="00263439">
        <w:rPr>
          <w:sz w:val="24"/>
          <w:szCs w:val="24"/>
        </w:rPr>
        <w:t>О практике рассмотрения судами дел о признании гражданина ограниченно дееспособным или недееспособным, а также о признании гражданина дееспособным либо об отмене ограничения дееспособности [Электронный ресурс]</w:t>
      </w:r>
      <w:r w:rsidRPr="00263439">
        <w:rPr>
          <w:snapToGrid w:val="0"/>
          <w:kern w:val="16"/>
          <w:sz w:val="24"/>
          <w:szCs w:val="24"/>
        </w:rPr>
        <w:t xml:space="preserve">: Постановление Пленума Верховного Суда </w:t>
      </w:r>
      <w:proofErr w:type="spellStart"/>
      <w:r w:rsidRPr="00263439">
        <w:rPr>
          <w:snapToGrid w:val="0"/>
          <w:kern w:val="16"/>
          <w:sz w:val="24"/>
          <w:szCs w:val="24"/>
        </w:rPr>
        <w:t>Респ</w:t>
      </w:r>
      <w:proofErr w:type="spellEnd"/>
      <w:r w:rsidRPr="00263439">
        <w:rPr>
          <w:snapToGrid w:val="0"/>
          <w:kern w:val="16"/>
          <w:sz w:val="24"/>
          <w:szCs w:val="24"/>
        </w:rPr>
        <w:t>. Беларус</w:t>
      </w:r>
      <w:r>
        <w:rPr>
          <w:snapToGrid w:val="0"/>
          <w:kern w:val="16"/>
          <w:sz w:val="24"/>
          <w:szCs w:val="24"/>
        </w:rPr>
        <w:t>ь, 16 дек. 2004 г., № 13</w:t>
      </w:r>
      <w:r w:rsidRPr="00263439">
        <w:rPr>
          <w:snapToGrid w:val="0"/>
          <w:kern w:val="16"/>
          <w:sz w:val="24"/>
          <w:szCs w:val="24"/>
        </w:rPr>
        <w:t xml:space="preserve">; </w:t>
      </w:r>
      <w:r w:rsidRPr="00263439">
        <w:rPr>
          <w:sz w:val="24"/>
          <w:szCs w:val="24"/>
        </w:rPr>
        <w:t xml:space="preserve">с изм. и доп. от </w:t>
      </w:r>
      <w:r w:rsidRPr="00263439">
        <w:rPr>
          <w:sz w:val="24"/>
          <w:szCs w:val="24"/>
          <w:bdr w:val="none" w:sz="0" w:space="0" w:color="auto" w:frame="1"/>
          <w:shd w:val="clear" w:color="auto" w:fill="FFFFFF"/>
        </w:rPr>
        <w:t xml:space="preserve">30 марта 2017 г. </w:t>
      </w:r>
      <w:r w:rsidRPr="00263439">
        <w:rPr>
          <w:sz w:val="24"/>
          <w:szCs w:val="24"/>
        </w:rPr>
        <w:t xml:space="preserve">// ЭТАЛОН. Законодательство Республики Беларусь / Нац. центр правовой </w:t>
      </w:r>
      <w:proofErr w:type="spellStart"/>
      <w:r w:rsidRPr="00263439">
        <w:rPr>
          <w:sz w:val="24"/>
          <w:szCs w:val="24"/>
        </w:rPr>
        <w:t>информ</w:t>
      </w:r>
      <w:proofErr w:type="spellEnd"/>
      <w:r w:rsidRPr="00263439">
        <w:rPr>
          <w:sz w:val="24"/>
          <w:szCs w:val="24"/>
        </w:rPr>
        <w:t xml:space="preserve">. </w:t>
      </w:r>
      <w:proofErr w:type="spellStart"/>
      <w:r w:rsidRPr="00263439">
        <w:rPr>
          <w:sz w:val="24"/>
          <w:szCs w:val="24"/>
        </w:rPr>
        <w:t>Респ</w:t>
      </w:r>
      <w:proofErr w:type="spellEnd"/>
      <w:r w:rsidRPr="00263439">
        <w:rPr>
          <w:sz w:val="24"/>
          <w:szCs w:val="24"/>
        </w:rPr>
        <w:t>. Беларусь. – Минск, 202</w:t>
      </w:r>
      <w:r>
        <w:rPr>
          <w:sz w:val="24"/>
          <w:szCs w:val="24"/>
        </w:rPr>
        <w:t>3</w:t>
      </w:r>
      <w:r w:rsidRPr="00263439">
        <w:rPr>
          <w:sz w:val="24"/>
          <w:szCs w:val="24"/>
        </w:rPr>
        <w:t>.</w:t>
      </w:r>
    </w:p>
    <w:p w:rsidR="00987117" w:rsidRPr="00263439" w:rsidRDefault="00987117" w:rsidP="00987117">
      <w:pPr>
        <w:pStyle w:val="23"/>
        <w:numPr>
          <w:ilvl w:val="0"/>
          <w:numId w:val="10"/>
        </w:numPr>
        <w:tabs>
          <w:tab w:val="left" w:pos="540"/>
        </w:tabs>
        <w:ind w:left="0" w:firstLine="709"/>
        <w:rPr>
          <w:sz w:val="24"/>
          <w:szCs w:val="24"/>
        </w:rPr>
      </w:pPr>
      <w:r w:rsidRPr="00263439">
        <w:rPr>
          <w:sz w:val="24"/>
          <w:szCs w:val="24"/>
        </w:rPr>
        <w:t>О судебной практике по делам об установлении фактов и периодов нахождения граждан в местах принудительного содержания, созданных фашистами и их союзниками в годы второй мировой войны [Электронный ресурс]</w:t>
      </w:r>
      <w:r w:rsidRPr="00263439">
        <w:rPr>
          <w:snapToGrid w:val="0"/>
          <w:kern w:val="16"/>
          <w:sz w:val="24"/>
          <w:szCs w:val="24"/>
        </w:rPr>
        <w:t xml:space="preserve">: Постановление Пленума Верховного Суда </w:t>
      </w:r>
      <w:proofErr w:type="spellStart"/>
      <w:r w:rsidRPr="00263439">
        <w:rPr>
          <w:snapToGrid w:val="0"/>
          <w:kern w:val="16"/>
          <w:sz w:val="24"/>
          <w:szCs w:val="24"/>
        </w:rPr>
        <w:t>Респ</w:t>
      </w:r>
      <w:proofErr w:type="spellEnd"/>
      <w:r w:rsidRPr="00263439">
        <w:rPr>
          <w:snapToGrid w:val="0"/>
          <w:kern w:val="16"/>
          <w:sz w:val="24"/>
          <w:szCs w:val="24"/>
        </w:rPr>
        <w:t xml:space="preserve">. </w:t>
      </w:r>
      <w:r>
        <w:rPr>
          <w:snapToGrid w:val="0"/>
          <w:kern w:val="16"/>
          <w:sz w:val="24"/>
          <w:szCs w:val="24"/>
        </w:rPr>
        <w:t>Беларусь, 14 дек. 1995 г., № 16</w:t>
      </w:r>
      <w:r w:rsidRPr="00263439">
        <w:rPr>
          <w:snapToGrid w:val="0"/>
          <w:kern w:val="16"/>
          <w:sz w:val="24"/>
          <w:szCs w:val="24"/>
        </w:rPr>
        <w:t xml:space="preserve">; </w:t>
      </w:r>
      <w:r w:rsidRPr="00263439">
        <w:rPr>
          <w:sz w:val="24"/>
          <w:szCs w:val="24"/>
        </w:rPr>
        <w:t xml:space="preserve">с изм. и доп. от </w:t>
      </w:r>
      <w:r w:rsidRPr="00263439">
        <w:rPr>
          <w:sz w:val="24"/>
          <w:szCs w:val="24"/>
          <w:bdr w:val="none" w:sz="0" w:space="0" w:color="auto" w:frame="1"/>
          <w:shd w:val="clear" w:color="auto" w:fill="FFFFFF"/>
        </w:rPr>
        <w:t xml:space="preserve">02 июня 2011 г. </w:t>
      </w:r>
      <w:r w:rsidRPr="00263439">
        <w:rPr>
          <w:sz w:val="24"/>
          <w:szCs w:val="24"/>
        </w:rPr>
        <w:t xml:space="preserve">// ЭТАЛОН. Законодательство Республики Беларусь / Нац. центр правовой </w:t>
      </w:r>
      <w:proofErr w:type="spellStart"/>
      <w:r w:rsidRPr="00263439">
        <w:rPr>
          <w:sz w:val="24"/>
          <w:szCs w:val="24"/>
        </w:rPr>
        <w:t>информ</w:t>
      </w:r>
      <w:proofErr w:type="spellEnd"/>
      <w:r w:rsidRPr="00263439">
        <w:rPr>
          <w:sz w:val="24"/>
          <w:szCs w:val="24"/>
        </w:rPr>
        <w:t xml:space="preserve">. </w:t>
      </w:r>
      <w:proofErr w:type="spellStart"/>
      <w:r w:rsidRPr="00263439">
        <w:rPr>
          <w:sz w:val="24"/>
          <w:szCs w:val="24"/>
        </w:rPr>
        <w:t>Респ</w:t>
      </w:r>
      <w:proofErr w:type="spellEnd"/>
      <w:r w:rsidRPr="00263439">
        <w:rPr>
          <w:sz w:val="24"/>
          <w:szCs w:val="24"/>
        </w:rPr>
        <w:t>. Беларусь. – Минск, 202</w:t>
      </w:r>
      <w:r>
        <w:rPr>
          <w:sz w:val="24"/>
          <w:szCs w:val="24"/>
        </w:rPr>
        <w:t>3</w:t>
      </w:r>
      <w:r w:rsidRPr="00263439">
        <w:rPr>
          <w:sz w:val="24"/>
          <w:szCs w:val="24"/>
        </w:rPr>
        <w:t>.</w:t>
      </w:r>
    </w:p>
    <w:p w:rsidR="00987117" w:rsidRPr="00263439" w:rsidRDefault="00987117" w:rsidP="00987117">
      <w:pPr>
        <w:pStyle w:val="23"/>
        <w:numPr>
          <w:ilvl w:val="0"/>
          <w:numId w:val="10"/>
        </w:numPr>
        <w:tabs>
          <w:tab w:val="left" w:pos="540"/>
        </w:tabs>
        <w:ind w:left="0" w:firstLine="709"/>
        <w:rPr>
          <w:sz w:val="24"/>
          <w:szCs w:val="24"/>
        </w:rPr>
      </w:pPr>
      <w:r w:rsidRPr="00263439">
        <w:rPr>
          <w:sz w:val="24"/>
          <w:szCs w:val="24"/>
        </w:rPr>
        <w:t xml:space="preserve">Об обеспечении права на судебную защиту и культуре судебной деятельности [Электронный ресурс]: </w:t>
      </w:r>
      <w:r w:rsidRPr="00263439">
        <w:rPr>
          <w:snapToGrid w:val="0"/>
          <w:kern w:val="16"/>
          <w:sz w:val="24"/>
          <w:szCs w:val="24"/>
        </w:rPr>
        <w:t xml:space="preserve">Постановление Пленума Верховного Суда </w:t>
      </w:r>
      <w:proofErr w:type="spellStart"/>
      <w:r w:rsidRPr="00263439">
        <w:rPr>
          <w:snapToGrid w:val="0"/>
          <w:kern w:val="16"/>
          <w:sz w:val="24"/>
          <w:szCs w:val="24"/>
        </w:rPr>
        <w:t>Респ</w:t>
      </w:r>
      <w:proofErr w:type="spellEnd"/>
      <w:r w:rsidRPr="00263439">
        <w:rPr>
          <w:snapToGrid w:val="0"/>
          <w:kern w:val="16"/>
          <w:sz w:val="24"/>
          <w:szCs w:val="24"/>
        </w:rPr>
        <w:t xml:space="preserve">. Беларусь, 22 дек. 2016 г., № 9 </w:t>
      </w:r>
      <w:r w:rsidRPr="00263439">
        <w:rPr>
          <w:sz w:val="24"/>
          <w:szCs w:val="24"/>
        </w:rPr>
        <w:t xml:space="preserve">// ЭТАЛОН. Законодательство Республики Беларусь / Нац. центр правовой </w:t>
      </w:r>
      <w:proofErr w:type="spellStart"/>
      <w:r w:rsidRPr="00263439">
        <w:rPr>
          <w:sz w:val="24"/>
          <w:szCs w:val="24"/>
        </w:rPr>
        <w:t>информ</w:t>
      </w:r>
      <w:proofErr w:type="spellEnd"/>
      <w:r w:rsidRPr="00263439">
        <w:rPr>
          <w:sz w:val="24"/>
          <w:szCs w:val="24"/>
        </w:rPr>
        <w:t xml:space="preserve">. </w:t>
      </w:r>
      <w:proofErr w:type="spellStart"/>
      <w:r w:rsidRPr="00263439">
        <w:rPr>
          <w:sz w:val="24"/>
          <w:szCs w:val="24"/>
        </w:rPr>
        <w:t>Респ</w:t>
      </w:r>
      <w:proofErr w:type="spellEnd"/>
      <w:r w:rsidRPr="00263439">
        <w:rPr>
          <w:sz w:val="24"/>
          <w:szCs w:val="24"/>
        </w:rPr>
        <w:t>. Беларусь. – Минск, 202</w:t>
      </w:r>
      <w:r>
        <w:rPr>
          <w:sz w:val="24"/>
          <w:szCs w:val="24"/>
        </w:rPr>
        <w:t>3</w:t>
      </w:r>
      <w:r w:rsidRPr="00263439">
        <w:rPr>
          <w:sz w:val="24"/>
          <w:szCs w:val="24"/>
        </w:rPr>
        <w:t>.</w:t>
      </w:r>
    </w:p>
    <w:p w:rsidR="00987117" w:rsidRPr="00263439" w:rsidRDefault="00987117" w:rsidP="00987117">
      <w:pPr>
        <w:pStyle w:val="23"/>
        <w:numPr>
          <w:ilvl w:val="0"/>
          <w:numId w:val="10"/>
        </w:numPr>
        <w:tabs>
          <w:tab w:val="left" w:pos="540"/>
        </w:tabs>
        <w:ind w:left="0" w:firstLine="709"/>
        <w:rPr>
          <w:sz w:val="24"/>
          <w:szCs w:val="24"/>
        </w:rPr>
      </w:pPr>
      <w:r w:rsidRPr="00263439">
        <w:rPr>
          <w:sz w:val="24"/>
          <w:szCs w:val="24"/>
        </w:rPr>
        <w:t>Об обеспечении гласности при осуществлении правосудия и о распространении информации о деятельности судов [Электронный ресурс]</w:t>
      </w:r>
      <w:r w:rsidRPr="00263439">
        <w:rPr>
          <w:snapToGrid w:val="0"/>
          <w:kern w:val="16"/>
          <w:sz w:val="24"/>
          <w:szCs w:val="24"/>
        </w:rPr>
        <w:t xml:space="preserve">: Постановление Пленума Верховного Суда </w:t>
      </w:r>
      <w:proofErr w:type="spellStart"/>
      <w:r w:rsidRPr="00263439">
        <w:rPr>
          <w:snapToGrid w:val="0"/>
          <w:kern w:val="16"/>
          <w:sz w:val="24"/>
          <w:szCs w:val="24"/>
        </w:rPr>
        <w:t>Респ</w:t>
      </w:r>
      <w:proofErr w:type="spellEnd"/>
      <w:r w:rsidRPr="00263439">
        <w:rPr>
          <w:snapToGrid w:val="0"/>
          <w:kern w:val="16"/>
          <w:sz w:val="24"/>
          <w:szCs w:val="24"/>
        </w:rPr>
        <w:t xml:space="preserve">. </w:t>
      </w:r>
      <w:r>
        <w:rPr>
          <w:snapToGrid w:val="0"/>
          <w:kern w:val="16"/>
          <w:sz w:val="24"/>
          <w:szCs w:val="24"/>
        </w:rPr>
        <w:t>Беларусь, 20 дек. 2013 г., № 11</w:t>
      </w:r>
      <w:r w:rsidRPr="00263439">
        <w:rPr>
          <w:snapToGrid w:val="0"/>
          <w:kern w:val="16"/>
          <w:sz w:val="24"/>
          <w:szCs w:val="24"/>
        </w:rPr>
        <w:t xml:space="preserve">; </w:t>
      </w:r>
      <w:r w:rsidRPr="00263439">
        <w:rPr>
          <w:sz w:val="24"/>
          <w:szCs w:val="24"/>
        </w:rPr>
        <w:t xml:space="preserve">с изм. и доп. от </w:t>
      </w:r>
      <w:r w:rsidRPr="00263439">
        <w:rPr>
          <w:sz w:val="24"/>
          <w:szCs w:val="24"/>
          <w:bdr w:val="none" w:sz="0" w:space="0" w:color="auto" w:frame="1"/>
          <w:shd w:val="clear" w:color="auto" w:fill="FFFFFF"/>
        </w:rPr>
        <w:t xml:space="preserve">30 марта 2017 г. </w:t>
      </w:r>
      <w:r w:rsidRPr="00263439">
        <w:rPr>
          <w:sz w:val="24"/>
          <w:szCs w:val="24"/>
        </w:rPr>
        <w:t xml:space="preserve">// ЭТАЛОН. Законодательство Республики Беларусь / Нац. центр правовой </w:t>
      </w:r>
      <w:proofErr w:type="spellStart"/>
      <w:r w:rsidRPr="00263439">
        <w:rPr>
          <w:sz w:val="24"/>
          <w:szCs w:val="24"/>
        </w:rPr>
        <w:t>информ</w:t>
      </w:r>
      <w:proofErr w:type="spellEnd"/>
      <w:r w:rsidRPr="00263439">
        <w:rPr>
          <w:sz w:val="24"/>
          <w:szCs w:val="24"/>
        </w:rPr>
        <w:t xml:space="preserve">. </w:t>
      </w:r>
      <w:proofErr w:type="spellStart"/>
      <w:r w:rsidRPr="00263439">
        <w:rPr>
          <w:sz w:val="24"/>
          <w:szCs w:val="24"/>
        </w:rPr>
        <w:t>Респ</w:t>
      </w:r>
      <w:proofErr w:type="spellEnd"/>
      <w:r w:rsidRPr="00263439">
        <w:rPr>
          <w:sz w:val="24"/>
          <w:szCs w:val="24"/>
        </w:rPr>
        <w:t>. Беларусь. – Минск, 202</w:t>
      </w:r>
      <w:r>
        <w:rPr>
          <w:sz w:val="24"/>
          <w:szCs w:val="24"/>
        </w:rPr>
        <w:t>3</w:t>
      </w:r>
      <w:r w:rsidRPr="00263439">
        <w:rPr>
          <w:sz w:val="24"/>
          <w:szCs w:val="24"/>
        </w:rPr>
        <w:t>.</w:t>
      </w:r>
    </w:p>
    <w:p w:rsidR="00987117" w:rsidRPr="00263439" w:rsidRDefault="00987117" w:rsidP="00987117">
      <w:pPr>
        <w:pStyle w:val="23"/>
        <w:numPr>
          <w:ilvl w:val="0"/>
          <w:numId w:val="10"/>
        </w:numPr>
        <w:tabs>
          <w:tab w:val="left" w:pos="540"/>
        </w:tabs>
        <w:ind w:left="0" w:firstLine="709"/>
        <w:rPr>
          <w:sz w:val="24"/>
          <w:szCs w:val="24"/>
        </w:rPr>
      </w:pPr>
      <w:r w:rsidRPr="00263439">
        <w:rPr>
          <w:sz w:val="24"/>
          <w:szCs w:val="24"/>
        </w:rPr>
        <w:t>О некоторых вопросах применения судами законодательства об экономической несостоятельности (банкротстве) [Электронный ресурс]</w:t>
      </w:r>
      <w:r w:rsidRPr="00263439">
        <w:rPr>
          <w:snapToGrid w:val="0"/>
          <w:kern w:val="16"/>
          <w:sz w:val="24"/>
          <w:szCs w:val="24"/>
        </w:rPr>
        <w:t xml:space="preserve">: Постановление Пленума Верховного Суда </w:t>
      </w:r>
      <w:proofErr w:type="spellStart"/>
      <w:r w:rsidRPr="00263439">
        <w:rPr>
          <w:snapToGrid w:val="0"/>
          <w:kern w:val="16"/>
          <w:sz w:val="24"/>
          <w:szCs w:val="24"/>
        </w:rPr>
        <w:t>Респ</w:t>
      </w:r>
      <w:proofErr w:type="spellEnd"/>
      <w:r w:rsidRPr="00263439">
        <w:rPr>
          <w:snapToGrid w:val="0"/>
          <w:kern w:val="16"/>
          <w:sz w:val="24"/>
          <w:szCs w:val="24"/>
        </w:rPr>
        <w:t>. Беларусь, 25 июня 2015 г., № 7</w:t>
      </w:r>
      <w:r w:rsidRPr="00263439">
        <w:rPr>
          <w:sz w:val="24"/>
          <w:szCs w:val="24"/>
        </w:rPr>
        <w:t xml:space="preserve">// ЭТАЛОН. Законодательство Республики Беларусь / Нац. центр правовой </w:t>
      </w:r>
      <w:proofErr w:type="spellStart"/>
      <w:r w:rsidRPr="00263439">
        <w:rPr>
          <w:sz w:val="24"/>
          <w:szCs w:val="24"/>
        </w:rPr>
        <w:t>информ</w:t>
      </w:r>
      <w:proofErr w:type="spellEnd"/>
      <w:r w:rsidRPr="00263439">
        <w:rPr>
          <w:sz w:val="24"/>
          <w:szCs w:val="24"/>
        </w:rPr>
        <w:t xml:space="preserve">. </w:t>
      </w:r>
      <w:proofErr w:type="spellStart"/>
      <w:r w:rsidRPr="00263439">
        <w:rPr>
          <w:sz w:val="24"/>
          <w:szCs w:val="24"/>
        </w:rPr>
        <w:t>Респ</w:t>
      </w:r>
      <w:proofErr w:type="spellEnd"/>
      <w:r w:rsidRPr="00263439">
        <w:rPr>
          <w:sz w:val="24"/>
          <w:szCs w:val="24"/>
        </w:rPr>
        <w:t>. Беларусь. – Минск, 202</w:t>
      </w:r>
      <w:r>
        <w:rPr>
          <w:sz w:val="24"/>
          <w:szCs w:val="24"/>
        </w:rPr>
        <w:t>3</w:t>
      </w:r>
      <w:r w:rsidRPr="00263439">
        <w:rPr>
          <w:sz w:val="24"/>
          <w:szCs w:val="24"/>
        </w:rPr>
        <w:t>.</w:t>
      </w:r>
    </w:p>
    <w:p w:rsidR="00987117" w:rsidRDefault="00987117" w:rsidP="00987117">
      <w:pPr>
        <w:pStyle w:val="23"/>
        <w:numPr>
          <w:ilvl w:val="0"/>
          <w:numId w:val="10"/>
        </w:numPr>
        <w:tabs>
          <w:tab w:val="left" w:pos="540"/>
        </w:tabs>
        <w:ind w:left="0" w:firstLine="709"/>
        <w:rPr>
          <w:sz w:val="24"/>
          <w:szCs w:val="24"/>
        </w:rPr>
      </w:pPr>
      <w:r w:rsidRPr="00263439">
        <w:rPr>
          <w:sz w:val="24"/>
          <w:szCs w:val="24"/>
        </w:rPr>
        <w:t>О некоторых вопросах применения законодательства при рассмотрении судами экономических дел, связанных с государственной регистрацией и ликвидацией (прекращением деятельности) субъектов хозяйствования [Электронный ресурс]</w:t>
      </w:r>
      <w:r w:rsidRPr="00263439">
        <w:rPr>
          <w:snapToGrid w:val="0"/>
          <w:kern w:val="16"/>
          <w:sz w:val="24"/>
          <w:szCs w:val="24"/>
        </w:rPr>
        <w:t xml:space="preserve">: Постановление Пленума Верховного Суда </w:t>
      </w:r>
      <w:proofErr w:type="spellStart"/>
      <w:r w:rsidRPr="00263439">
        <w:rPr>
          <w:snapToGrid w:val="0"/>
          <w:kern w:val="16"/>
          <w:sz w:val="24"/>
          <w:szCs w:val="24"/>
        </w:rPr>
        <w:t>Респ</w:t>
      </w:r>
      <w:proofErr w:type="spellEnd"/>
      <w:r w:rsidRPr="00263439">
        <w:rPr>
          <w:snapToGrid w:val="0"/>
          <w:kern w:val="16"/>
          <w:sz w:val="24"/>
          <w:szCs w:val="24"/>
        </w:rPr>
        <w:t xml:space="preserve">. Беларусь, 20 дек. 2018 г., № 10 </w:t>
      </w:r>
      <w:r w:rsidRPr="00263439">
        <w:rPr>
          <w:sz w:val="24"/>
          <w:szCs w:val="24"/>
        </w:rPr>
        <w:t xml:space="preserve">// ЭТАЛОН. Законодательство Республики Беларусь / Нац. центр правовой </w:t>
      </w:r>
      <w:proofErr w:type="spellStart"/>
      <w:r w:rsidRPr="00263439">
        <w:rPr>
          <w:sz w:val="24"/>
          <w:szCs w:val="24"/>
        </w:rPr>
        <w:t>информ</w:t>
      </w:r>
      <w:proofErr w:type="spellEnd"/>
      <w:r w:rsidRPr="00263439">
        <w:rPr>
          <w:sz w:val="24"/>
          <w:szCs w:val="24"/>
        </w:rPr>
        <w:t xml:space="preserve">. </w:t>
      </w:r>
      <w:proofErr w:type="spellStart"/>
      <w:r w:rsidRPr="00263439">
        <w:rPr>
          <w:sz w:val="24"/>
          <w:szCs w:val="24"/>
        </w:rPr>
        <w:t>Респ</w:t>
      </w:r>
      <w:proofErr w:type="spellEnd"/>
      <w:r w:rsidRPr="00263439">
        <w:rPr>
          <w:sz w:val="24"/>
          <w:szCs w:val="24"/>
        </w:rPr>
        <w:t>. Беларусь. – Минск, 202</w:t>
      </w:r>
      <w:r>
        <w:rPr>
          <w:sz w:val="24"/>
          <w:szCs w:val="24"/>
        </w:rPr>
        <w:t>3</w:t>
      </w:r>
      <w:r w:rsidRPr="00263439">
        <w:rPr>
          <w:sz w:val="24"/>
          <w:szCs w:val="24"/>
        </w:rPr>
        <w:t>.</w:t>
      </w:r>
    </w:p>
    <w:p w:rsidR="00987117" w:rsidRPr="002274E9" w:rsidRDefault="00987117" w:rsidP="00987117">
      <w:pPr>
        <w:pStyle w:val="23"/>
        <w:numPr>
          <w:ilvl w:val="0"/>
          <w:numId w:val="10"/>
        </w:numPr>
        <w:tabs>
          <w:tab w:val="left" w:pos="540"/>
        </w:tabs>
        <w:ind w:left="0" w:firstLine="709"/>
        <w:rPr>
          <w:sz w:val="24"/>
          <w:szCs w:val="24"/>
        </w:rPr>
      </w:pPr>
      <w:r>
        <w:rPr>
          <w:sz w:val="24"/>
          <w:szCs w:val="24"/>
        </w:rPr>
        <w:t>О применении судами законодательства при рассмотрении дел о расторжении брака.</w:t>
      </w:r>
      <w:r w:rsidRPr="002274E9">
        <w:rPr>
          <w:snapToGrid w:val="0"/>
          <w:kern w:val="16"/>
          <w:sz w:val="24"/>
          <w:szCs w:val="24"/>
        </w:rPr>
        <w:t xml:space="preserve"> </w:t>
      </w:r>
      <w:r w:rsidRPr="00263439">
        <w:rPr>
          <w:snapToGrid w:val="0"/>
          <w:kern w:val="16"/>
          <w:sz w:val="24"/>
          <w:szCs w:val="24"/>
        </w:rPr>
        <w:t xml:space="preserve">Постановление Пленума Верховного Суда </w:t>
      </w:r>
      <w:proofErr w:type="spellStart"/>
      <w:r w:rsidRPr="00263439">
        <w:rPr>
          <w:snapToGrid w:val="0"/>
          <w:kern w:val="16"/>
          <w:sz w:val="24"/>
          <w:szCs w:val="24"/>
        </w:rPr>
        <w:t>Респ</w:t>
      </w:r>
      <w:proofErr w:type="spellEnd"/>
      <w:r w:rsidRPr="00263439">
        <w:rPr>
          <w:snapToGrid w:val="0"/>
          <w:kern w:val="16"/>
          <w:sz w:val="24"/>
          <w:szCs w:val="24"/>
        </w:rPr>
        <w:t>. Беларусь, 2</w:t>
      </w:r>
      <w:r>
        <w:rPr>
          <w:snapToGrid w:val="0"/>
          <w:kern w:val="16"/>
          <w:sz w:val="24"/>
          <w:szCs w:val="24"/>
        </w:rPr>
        <w:t>2</w:t>
      </w:r>
      <w:r w:rsidRPr="00263439">
        <w:rPr>
          <w:snapToGrid w:val="0"/>
          <w:kern w:val="16"/>
          <w:sz w:val="24"/>
          <w:szCs w:val="24"/>
        </w:rPr>
        <w:t xml:space="preserve"> дек. 20</w:t>
      </w:r>
      <w:r>
        <w:rPr>
          <w:snapToGrid w:val="0"/>
          <w:kern w:val="16"/>
          <w:sz w:val="24"/>
          <w:szCs w:val="24"/>
        </w:rPr>
        <w:t>22 г., № 7</w:t>
      </w:r>
      <w:r w:rsidRPr="00263439">
        <w:rPr>
          <w:snapToGrid w:val="0"/>
          <w:kern w:val="16"/>
          <w:sz w:val="24"/>
          <w:szCs w:val="24"/>
        </w:rPr>
        <w:t xml:space="preserve"> </w:t>
      </w:r>
      <w:r w:rsidRPr="00263439">
        <w:rPr>
          <w:sz w:val="24"/>
          <w:szCs w:val="24"/>
        </w:rPr>
        <w:t xml:space="preserve">// ЭТАЛОН. Законодательство Республики Беларусь / Нац. центр правовой </w:t>
      </w:r>
      <w:proofErr w:type="spellStart"/>
      <w:r w:rsidRPr="00263439">
        <w:rPr>
          <w:sz w:val="24"/>
          <w:szCs w:val="24"/>
        </w:rPr>
        <w:t>инфор</w:t>
      </w:r>
      <w:r>
        <w:rPr>
          <w:sz w:val="24"/>
          <w:szCs w:val="24"/>
        </w:rPr>
        <w:t>м</w:t>
      </w:r>
      <w:proofErr w:type="spellEnd"/>
      <w:r>
        <w:rPr>
          <w:sz w:val="24"/>
          <w:szCs w:val="24"/>
        </w:rPr>
        <w:t xml:space="preserve">. </w:t>
      </w:r>
      <w:proofErr w:type="spellStart"/>
      <w:r>
        <w:rPr>
          <w:sz w:val="24"/>
          <w:szCs w:val="24"/>
        </w:rPr>
        <w:t>Респ</w:t>
      </w:r>
      <w:proofErr w:type="spellEnd"/>
      <w:r>
        <w:rPr>
          <w:sz w:val="24"/>
          <w:szCs w:val="24"/>
        </w:rPr>
        <w:t>. Беларусь. – Минск, 2023</w:t>
      </w:r>
      <w:r w:rsidRPr="00263439">
        <w:rPr>
          <w:sz w:val="24"/>
          <w:szCs w:val="24"/>
        </w:rPr>
        <w:t>.</w:t>
      </w:r>
    </w:p>
    <w:p w:rsidR="00987117" w:rsidRPr="00263439" w:rsidRDefault="00987117" w:rsidP="00987117">
      <w:pPr>
        <w:pStyle w:val="23"/>
        <w:numPr>
          <w:ilvl w:val="0"/>
          <w:numId w:val="10"/>
        </w:numPr>
        <w:tabs>
          <w:tab w:val="left" w:pos="540"/>
        </w:tabs>
        <w:ind w:left="0" w:firstLine="709"/>
        <w:rPr>
          <w:sz w:val="24"/>
          <w:szCs w:val="24"/>
        </w:rPr>
      </w:pPr>
      <w:r w:rsidRPr="00263439">
        <w:rPr>
          <w:sz w:val="24"/>
          <w:szCs w:val="24"/>
        </w:rPr>
        <w:t xml:space="preserve">Об утверждении Инструкции о порядке совершения нотариальных действий [Электронный ресурс]: Постановление Министра юстиции </w:t>
      </w:r>
      <w:proofErr w:type="spellStart"/>
      <w:r w:rsidRPr="00263439">
        <w:rPr>
          <w:sz w:val="24"/>
          <w:szCs w:val="24"/>
        </w:rPr>
        <w:t>Респ</w:t>
      </w:r>
      <w:proofErr w:type="spellEnd"/>
      <w:r w:rsidRPr="00263439">
        <w:rPr>
          <w:sz w:val="24"/>
          <w:szCs w:val="24"/>
        </w:rPr>
        <w:t xml:space="preserve">. Беларусь, 23 окт. 2006 г., № 63, с изм. и доп. от 10 дек. 2018 г. // ЭТАЛОН. Законодательство Республики Беларусь / Нац. центр правовой </w:t>
      </w:r>
      <w:proofErr w:type="spellStart"/>
      <w:r w:rsidRPr="00263439">
        <w:rPr>
          <w:sz w:val="24"/>
          <w:szCs w:val="24"/>
        </w:rPr>
        <w:t>информ</w:t>
      </w:r>
      <w:proofErr w:type="spellEnd"/>
      <w:r w:rsidRPr="00263439">
        <w:rPr>
          <w:sz w:val="24"/>
          <w:szCs w:val="24"/>
        </w:rPr>
        <w:t xml:space="preserve">. </w:t>
      </w:r>
      <w:proofErr w:type="spellStart"/>
      <w:r w:rsidRPr="00263439">
        <w:rPr>
          <w:sz w:val="24"/>
          <w:szCs w:val="24"/>
        </w:rPr>
        <w:t>Респ</w:t>
      </w:r>
      <w:proofErr w:type="spellEnd"/>
      <w:r w:rsidRPr="00263439">
        <w:rPr>
          <w:sz w:val="24"/>
          <w:szCs w:val="24"/>
        </w:rPr>
        <w:t>. Беларусь. – Минск, 20</w:t>
      </w:r>
      <w:r>
        <w:rPr>
          <w:sz w:val="24"/>
          <w:szCs w:val="24"/>
        </w:rPr>
        <w:t>23</w:t>
      </w:r>
      <w:r w:rsidRPr="00263439">
        <w:rPr>
          <w:sz w:val="24"/>
          <w:szCs w:val="24"/>
        </w:rPr>
        <w:t>.</w:t>
      </w:r>
    </w:p>
    <w:p w:rsidR="00987117" w:rsidRPr="00263439" w:rsidRDefault="00987117" w:rsidP="00987117">
      <w:pPr>
        <w:pStyle w:val="23"/>
        <w:numPr>
          <w:ilvl w:val="0"/>
          <w:numId w:val="10"/>
        </w:numPr>
        <w:tabs>
          <w:tab w:val="left" w:pos="540"/>
        </w:tabs>
        <w:ind w:left="0" w:firstLine="709"/>
        <w:rPr>
          <w:sz w:val="24"/>
          <w:szCs w:val="24"/>
        </w:rPr>
      </w:pPr>
      <w:r w:rsidRPr="00263439">
        <w:rPr>
          <w:sz w:val="24"/>
          <w:szCs w:val="24"/>
        </w:rPr>
        <w:t>О практике применения судами норм Гражданского процессуального кодекса Республики Беларусь, регулирующих производство дел в апелляционном порядке [Электронный ресурс]</w:t>
      </w:r>
      <w:r w:rsidRPr="00263439">
        <w:rPr>
          <w:snapToGrid w:val="0"/>
          <w:kern w:val="16"/>
          <w:sz w:val="24"/>
          <w:szCs w:val="24"/>
        </w:rPr>
        <w:t xml:space="preserve">: Постановление Пленума Верховного Суда </w:t>
      </w:r>
      <w:proofErr w:type="spellStart"/>
      <w:r w:rsidRPr="00263439">
        <w:rPr>
          <w:snapToGrid w:val="0"/>
          <w:kern w:val="16"/>
          <w:sz w:val="24"/>
          <w:szCs w:val="24"/>
        </w:rPr>
        <w:t>Респ</w:t>
      </w:r>
      <w:proofErr w:type="spellEnd"/>
      <w:r w:rsidRPr="00263439">
        <w:rPr>
          <w:snapToGrid w:val="0"/>
          <w:kern w:val="16"/>
          <w:sz w:val="24"/>
          <w:szCs w:val="24"/>
        </w:rPr>
        <w:t>. Беларусь, 31 марта 2021г., № 1</w:t>
      </w:r>
    </w:p>
    <w:p w:rsidR="00987117" w:rsidRPr="00263439" w:rsidRDefault="00987117" w:rsidP="00987117">
      <w:pPr>
        <w:pStyle w:val="23"/>
        <w:numPr>
          <w:ilvl w:val="0"/>
          <w:numId w:val="10"/>
        </w:numPr>
        <w:tabs>
          <w:tab w:val="left" w:pos="540"/>
        </w:tabs>
        <w:ind w:left="0" w:firstLine="709"/>
        <w:rPr>
          <w:sz w:val="24"/>
          <w:szCs w:val="24"/>
        </w:rPr>
      </w:pPr>
      <w:r w:rsidRPr="00263439">
        <w:rPr>
          <w:sz w:val="24"/>
          <w:szCs w:val="24"/>
        </w:rPr>
        <w:t xml:space="preserve">Кодекс Республики Беларусь об административных правонарушениях: [Электронный ресурс]: от 06.01.2021 г. № 91-3: Принят Палатой представителей от 18.12.2020 г. </w:t>
      </w:r>
      <w:proofErr w:type="spellStart"/>
      <w:r w:rsidRPr="00263439">
        <w:rPr>
          <w:sz w:val="24"/>
          <w:szCs w:val="24"/>
        </w:rPr>
        <w:t>Одобр</w:t>
      </w:r>
      <w:proofErr w:type="spellEnd"/>
      <w:r w:rsidRPr="00263439">
        <w:rPr>
          <w:sz w:val="24"/>
          <w:szCs w:val="24"/>
        </w:rPr>
        <w:t xml:space="preserve">. Советом </w:t>
      </w:r>
      <w:proofErr w:type="spellStart"/>
      <w:r w:rsidRPr="00263439">
        <w:rPr>
          <w:sz w:val="24"/>
          <w:szCs w:val="24"/>
        </w:rPr>
        <w:t>Респ</w:t>
      </w:r>
      <w:proofErr w:type="spellEnd"/>
      <w:r w:rsidRPr="00263439">
        <w:rPr>
          <w:sz w:val="24"/>
          <w:szCs w:val="24"/>
        </w:rPr>
        <w:t xml:space="preserve">. 18.12.2020// ЭТАЛОН. Законодательство Республики Беларусь / Нац. центр правовой </w:t>
      </w:r>
      <w:proofErr w:type="spellStart"/>
      <w:r w:rsidRPr="00263439">
        <w:rPr>
          <w:sz w:val="24"/>
          <w:szCs w:val="24"/>
        </w:rPr>
        <w:t>инфор</w:t>
      </w:r>
      <w:r>
        <w:rPr>
          <w:sz w:val="24"/>
          <w:szCs w:val="24"/>
        </w:rPr>
        <w:t>м</w:t>
      </w:r>
      <w:proofErr w:type="spellEnd"/>
      <w:r>
        <w:rPr>
          <w:sz w:val="24"/>
          <w:szCs w:val="24"/>
        </w:rPr>
        <w:t xml:space="preserve">. </w:t>
      </w:r>
      <w:proofErr w:type="spellStart"/>
      <w:r>
        <w:rPr>
          <w:sz w:val="24"/>
          <w:szCs w:val="24"/>
        </w:rPr>
        <w:t>Респ</w:t>
      </w:r>
      <w:proofErr w:type="spellEnd"/>
      <w:r>
        <w:rPr>
          <w:sz w:val="24"/>
          <w:szCs w:val="24"/>
        </w:rPr>
        <w:t>. Беларусь. – Минск, 2023</w:t>
      </w:r>
      <w:r w:rsidRPr="00263439">
        <w:rPr>
          <w:sz w:val="24"/>
          <w:szCs w:val="24"/>
        </w:rPr>
        <w:t xml:space="preserve"> </w:t>
      </w:r>
    </w:p>
    <w:p w:rsidR="00987117" w:rsidRPr="00263439" w:rsidRDefault="00987117" w:rsidP="00987117">
      <w:pPr>
        <w:pStyle w:val="23"/>
        <w:numPr>
          <w:ilvl w:val="0"/>
          <w:numId w:val="10"/>
        </w:numPr>
        <w:tabs>
          <w:tab w:val="left" w:pos="540"/>
        </w:tabs>
        <w:ind w:left="0" w:firstLine="709"/>
        <w:rPr>
          <w:sz w:val="24"/>
          <w:szCs w:val="24"/>
        </w:rPr>
      </w:pPr>
      <w:r w:rsidRPr="00263439">
        <w:rPr>
          <w:sz w:val="24"/>
          <w:szCs w:val="24"/>
        </w:rPr>
        <w:t xml:space="preserve">Процессуально-исполнительный кодекс Республики Беларусь об административных правонарушениях: [Электронный ресурс]: от 06.01.2021 г. № 92-3: Принят Палатой представителей от 18.12.2020 г. </w:t>
      </w:r>
      <w:proofErr w:type="spellStart"/>
      <w:r w:rsidRPr="00263439">
        <w:rPr>
          <w:sz w:val="24"/>
          <w:szCs w:val="24"/>
        </w:rPr>
        <w:t>Одобр</w:t>
      </w:r>
      <w:proofErr w:type="spellEnd"/>
      <w:r w:rsidRPr="00263439">
        <w:rPr>
          <w:sz w:val="24"/>
          <w:szCs w:val="24"/>
        </w:rPr>
        <w:t xml:space="preserve">. Советом </w:t>
      </w:r>
      <w:proofErr w:type="spellStart"/>
      <w:r w:rsidRPr="00263439">
        <w:rPr>
          <w:sz w:val="24"/>
          <w:szCs w:val="24"/>
        </w:rPr>
        <w:t>Респ</w:t>
      </w:r>
      <w:proofErr w:type="spellEnd"/>
      <w:r w:rsidRPr="00263439">
        <w:rPr>
          <w:sz w:val="24"/>
          <w:szCs w:val="24"/>
        </w:rPr>
        <w:t xml:space="preserve">. 18.12.2020// ЭТАЛОН. </w:t>
      </w:r>
      <w:r w:rsidRPr="00263439">
        <w:rPr>
          <w:sz w:val="24"/>
          <w:szCs w:val="24"/>
        </w:rPr>
        <w:lastRenderedPageBreak/>
        <w:t xml:space="preserve">Законодательство Республики Беларусь / Нац. центр правовой </w:t>
      </w:r>
      <w:proofErr w:type="spellStart"/>
      <w:r w:rsidRPr="00263439">
        <w:rPr>
          <w:sz w:val="24"/>
          <w:szCs w:val="24"/>
        </w:rPr>
        <w:t>инфор</w:t>
      </w:r>
      <w:r>
        <w:rPr>
          <w:sz w:val="24"/>
          <w:szCs w:val="24"/>
        </w:rPr>
        <w:t>м</w:t>
      </w:r>
      <w:proofErr w:type="spellEnd"/>
      <w:r>
        <w:rPr>
          <w:sz w:val="24"/>
          <w:szCs w:val="24"/>
        </w:rPr>
        <w:t xml:space="preserve">. </w:t>
      </w:r>
      <w:proofErr w:type="spellStart"/>
      <w:r>
        <w:rPr>
          <w:sz w:val="24"/>
          <w:szCs w:val="24"/>
        </w:rPr>
        <w:t>Респ</w:t>
      </w:r>
      <w:proofErr w:type="spellEnd"/>
      <w:r>
        <w:rPr>
          <w:sz w:val="24"/>
          <w:szCs w:val="24"/>
        </w:rPr>
        <w:t>. Беларусь. – Минск, 2023</w:t>
      </w:r>
      <w:r w:rsidRPr="00263439">
        <w:rPr>
          <w:sz w:val="24"/>
          <w:szCs w:val="24"/>
        </w:rPr>
        <w:t xml:space="preserve"> </w:t>
      </w:r>
    </w:p>
    <w:p w:rsidR="00987117" w:rsidRPr="00263439" w:rsidRDefault="00987117" w:rsidP="00987117">
      <w:pPr>
        <w:pStyle w:val="23"/>
        <w:numPr>
          <w:ilvl w:val="0"/>
          <w:numId w:val="10"/>
        </w:numPr>
        <w:tabs>
          <w:tab w:val="left" w:pos="540"/>
          <w:tab w:val="left" w:pos="720"/>
          <w:tab w:val="left" w:pos="900"/>
          <w:tab w:val="left" w:pos="1134"/>
        </w:tabs>
        <w:ind w:left="0" w:firstLine="709"/>
        <w:rPr>
          <w:b/>
          <w:bCs/>
          <w:sz w:val="24"/>
          <w:szCs w:val="24"/>
        </w:rPr>
      </w:pPr>
      <w:r w:rsidRPr="00263439">
        <w:rPr>
          <w:sz w:val="24"/>
          <w:szCs w:val="24"/>
        </w:rPr>
        <w:t xml:space="preserve">Налоговый Кодекс Республики Беларусь: [Электронный ресурс]: 19 декабря 2002 г. № 166-3: Принят Палатой представителей от 15 ноября 2002 г. </w:t>
      </w:r>
      <w:proofErr w:type="spellStart"/>
      <w:r w:rsidRPr="00263439">
        <w:rPr>
          <w:sz w:val="24"/>
          <w:szCs w:val="24"/>
        </w:rPr>
        <w:t>Одобр</w:t>
      </w:r>
      <w:proofErr w:type="spellEnd"/>
      <w:r w:rsidRPr="00263439">
        <w:rPr>
          <w:sz w:val="24"/>
          <w:szCs w:val="24"/>
        </w:rPr>
        <w:t xml:space="preserve">. Советом </w:t>
      </w:r>
      <w:proofErr w:type="spellStart"/>
      <w:r w:rsidRPr="00263439">
        <w:rPr>
          <w:sz w:val="24"/>
          <w:szCs w:val="24"/>
        </w:rPr>
        <w:t>Респ</w:t>
      </w:r>
      <w:proofErr w:type="spellEnd"/>
      <w:r w:rsidRPr="00263439">
        <w:rPr>
          <w:sz w:val="24"/>
          <w:szCs w:val="24"/>
        </w:rPr>
        <w:t xml:space="preserve">. 02.12.2002г.: в ред. Закона </w:t>
      </w:r>
      <w:proofErr w:type="spellStart"/>
      <w:r w:rsidRPr="00263439">
        <w:rPr>
          <w:sz w:val="24"/>
          <w:szCs w:val="24"/>
        </w:rPr>
        <w:t>Респ</w:t>
      </w:r>
      <w:proofErr w:type="spellEnd"/>
      <w:r w:rsidRPr="00263439">
        <w:rPr>
          <w:sz w:val="24"/>
          <w:szCs w:val="24"/>
        </w:rPr>
        <w:t xml:space="preserve">. Беларусь от 29.12.2020г. №72-З // ЭТАЛОН. Законодательство Республики Беларусь / Нац. центр правовой </w:t>
      </w:r>
      <w:proofErr w:type="spellStart"/>
      <w:r w:rsidRPr="00263439">
        <w:rPr>
          <w:sz w:val="24"/>
          <w:szCs w:val="24"/>
        </w:rPr>
        <w:t>инфор</w:t>
      </w:r>
      <w:r>
        <w:rPr>
          <w:sz w:val="24"/>
          <w:szCs w:val="24"/>
        </w:rPr>
        <w:t>м</w:t>
      </w:r>
      <w:proofErr w:type="spellEnd"/>
      <w:r>
        <w:rPr>
          <w:sz w:val="24"/>
          <w:szCs w:val="24"/>
        </w:rPr>
        <w:t xml:space="preserve">. </w:t>
      </w:r>
      <w:proofErr w:type="spellStart"/>
      <w:r>
        <w:rPr>
          <w:sz w:val="24"/>
          <w:szCs w:val="24"/>
        </w:rPr>
        <w:t>Респ</w:t>
      </w:r>
      <w:proofErr w:type="spellEnd"/>
      <w:r>
        <w:rPr>
          <w:sz w:val="24"/>
          <w:szCs w:val="24"/>
        </w:rPr>
        <w:t>. Беларусь. – Минск, 2023</w:t>
      </w:r>
      <w:r w:rsidRPr="00263439">
        <w:rPr>
          <w:sz w:val="24"/>
          <w:szCs w:val="24"/>
        </w:rPr>
        <w:t xml:space="preserve"> II. </w:t>
      </w:r>
    </w:p>
    <w:p w:rsidR="00987117" w:rsidRPr="00263439" w:rsidRDefault="00987117" w:rsidP="00987117">
      <w:pPr>
        <w:pStyle w:val="23"/>
        <w:tabs>
          <w:tab w:val="left" w:pos="540"/>
          <w:tab w:val="left" w:pos="720"/>
          <w:tab w:val="left" w:pos="900"/>
          <w:tab w:val="left" w:pos="1134"/>
        </w:tabs>
        <w:rPr>
          <w:b/>
          <w:bCs/>
          <w:sz w:val="24"/>
          <w:szCs w:val="24"/>
        </w:rPr>
      </w:pPr>
    </w:p>
    <w:p w:rsidR="00987117" w:rsidRPr="00263439" w:rsidRDefault="00987117" w:rsidP="00987117">
      <w:pPr>
        <w:shd w:val="clear" w:color="auto" w:fill="FFFFFF"/>
        <w:tabs>
          <w:tab w:val="left" w:pos="567"/>
        </w:tabs>
        <w:jc w:val="center"/>
        <w:rPr>
          <w:b/>
          <w:sz w:val="24"/>
          <w:szCs w:val="24"/>
          <w:lang w:val="ru-RU"/>
        </w:rPr>
      </w:pPr>
      <w:r w:rsidRPr="00263439">
        <w:rPr>
          <w:b/>
          <w:bCs/>
          <w:sz w:val="24"/>
          <w:szCs w:val="24"/>
          <w:lang w:val="ru-RU"/>
        </w:rPr>
        <w:t xml:space="preserve">Дополнительные </w:t>
      </w:r>
      <w:r w:rsidRPr="00263439">
        <w:rPr>
          <w:b/>
          <w:sz w:val="24"/>
          <w:szCs w:val="24"/>
          <w:lang w:val="ru-RU"/>
        </w:rPr>
        <w:t>учебные издания</w:t>
      </w:r>
    </w:p>
    <w:p w:rsidR="00987117" w:rsidRPr="00263439" w:rsidRDefault="00987117" w:rsidP="00987117">
      <w:pPr>
        <w:pStyle w:val="23"/>
        <w:tabs>
          <w:tab w:val="left" w:pos="540"/>
          <w:tab w:val="left" w:pos="720"/>
          <w:tab w:val="left" w:pos="900"/>
          <w:tab w:val="left" w:pos="1134"/>
        </w:tabs>
        <w:rPr>
          <w:b/>
          <w:bCs/>
          <w:sz w:val="24"/>
          <w:szCs w:val="24"/>
        </w:rPr>
      </w:pPr>
    </w:p>
    <w:p w:rsidR="00987117" w:rsidRPr="00263439" w:rsidRDefault="00987117" w:rsidP="00987117">
      <w:pPr>
        <w:pStyle w:val="23"/>
        <w:tabs>
          <w:tab w:val="left" w:pos="540"/>
        </w:tabs>
        <w:ind w:left="0" w:firstLine="709"/>
        <w:rPr>
          <w:sz w:val="24"/>
          <w:szCs w:val="24"/>
        </w:rPr>
      </w:pPr>
      <w:r w:rsidRPr="00263439">
        <w:rPr>
          <w:sz w:val="24"/>
          <w:szCs w:val="24"/>
          <w:shd w:val="clear" w:color="auto" w:fill="FFFFFF"/>
        </w:rPr>
        <w:t xml:space="preserve">1. Хозяйственный процесс. Пособие / О. В. </w:t>
      </w:r>
      <w:proofErr w:type="spellStart"/>
      <w:proofErr w:type="gramStart"/>
      <w:r w:rsidRPr="00263439">
        <w:rPr>
          <w:sz w:val="24"/>
          <w:szCs w:val="24"/>
          <w:shd w:val="clear" w:color="auto" w:fill="FFFFFF"/>
        </w:rPr>
        <w:t>Бодакова</w:t>
      </w:r>
      <w:proofErr w:type="spellEnd"/>
      <w:r w:rsidRPr="00263439">
        <w:rPr>
          <w:sz w:val="24"/>
          <w:szCs w:val="24"/>
          <w:shd w:val="clear" w:color="auto" w:fill="FFFFFF"/>
        </w:rPr>
        <w:t xml:space="preserve"> ;</w:t>
      </w:r>
      <w:proofErr w:type="gramEnd"/>
      <w:r w:rsidRPr="00263439">
        <w:rPr>
          <w:sz w:val="24"/>
          <w:szCs w:val="24"/>
          <w:shd w:val="clear" w:color="auto" w:fill="FFFFFF"/>
        </w:rPr>
        <w:t xml:space="preserve"> Акад. упр. при Президенте </w:t>
      </w:r>
      <w:proofErr w:type="spellStart"/>
      <w:r w:rsidRPr="00263439">
        <w:rPr>
          <w:sz w:val="24"/>
          <w:szCs w:val="24"/>
          <w:shd w:val="clear" w:color="auto" w:fill="FFFFFF"/>
        </w:rPr>
        <w:t>Респ</w:t>
      </w:r>
      <w:proofErr w:type="spellEnd"/>
      <w:r w:rsidRPr="00263439">
        <w:rPr>
          <w:sz w:val="24"/>
          <w:szCs w:val="24"/>
          <w:shd w:val="clear" w:color="auto" w:fill="FFFFFF"/>
        </w:rPr>
        <w:t>. Беларусь. – 2-е</w:t>
      </w:r>
      <w:r>
        <w:rPr>
          <w:sz w:val="24"/>
          <w:szCs w:val="24"/>
          <w:shd w:val="clear" w:color="auto" w:fill="FFFFFF"/>
        </w:rPr>
        <w:t xml:space="preserve"> изд., стер. – Минск</w:t>
      </w:r>
      <w:r w:rsidRPr="00263439">
        <w:rPr>
          <w:sz w:val="24"/>
          <w:szCs w:val="24"/>
          <w:shd w:val="clear" w:color="auto" w:fill="FFFFFF"/>
        </w:rPr>
        <w:t>: Академия управления при Президенте Республики Беларусь, 2018. – 431 с.</w:t>
      </w:r>
    </w:p>
    <w:p w:rsidR="00987117" w:rsidRPr="00263439" w:rsidRDefault="00987117" w:rsidP="00987117">
      <w:pPr>
        <w:pStyle w:val="23"/>
        <w:tabs>
          <w:tab w:val="left" w:pos="540"/>
        </w:tabs>
        <w:ind w:left="0" w:firstLine="709"/>
        <w:rPr>
          <w:sz w:val="24"/>
          <w:szCs w:val="24"/>
          <w:shd w:val="clear" w:color="auto" w:fill="FFFFFF"/>
        </w:rPr>
      </w:pPr>
      <w:r w:rsidRPr="00263439">
        <w:rPr>
          <w:sz w:val="24"/>
          <w:szCs w:val="24"/>
          <w:shd w:val="clear" w:color="auto" w:fill="FFFFFF"/>
        </w:rPr>
        <w:t xml:space="preserve">2. Т. А. Савчук, А. П. Гасанов Прокурорский надзор. Пособие /; Акад. упр. при Президенте </w:t>
      </w:r>
      <w:proofErr w:type="spellStart"/>
      <w:r w:rsidRPr="00263439">
        <w:rPr>
          <w:sz w:val="24"/>
          <w:szCs w:val="24"/>
          <w:shd w:val="clear" w:color="auto" w:fill="FFFFFF"/>
        </w:rPr>
        <w:t>Респ</w:t>
      </w:r>
      <w:proofErr w:type="spellEnd"/>
      <w:r w:rsidRPr="00263439">
        <w:rPr>
          <w:sz w:val="24"/>
          <w:szCs w:val="24"/>
          <w:shd w:val="clear" w:color="auto" w:fill="FFFFFF"/>
        </w:rPr>
        <w:t>. Беларусь. – Минск</w:t>
      </w:r>
      <w:r>
        <w:rPr>
          <w:sz w:val="24"/>
          <w:szCs w:val="24"/>
          <w:shd w:val="clear" w:color="auto" w:fill="FFFFFF"/>
        </w:rPr>
        <w:t>:</w:t>
      </w:r>
      <w:r w:rsidRPr="00263439">
        <w:rPr>
          <w:sz w:val="24"/>
          <w:szCs w:val="24"/>
          <w:shd w:val="clear" w:color="auto" w:fill="FFFFFF"/>
        </w:rPr>
        <w:t xml:space="preserve"> Академия управления при Президенте Республики Беларусь, 2020. – 192 с.</w:t>
      </w:r>
    </w:p>
    <w:p w:rsidR="00987117" w:rsidRPr="00263439" w:rsidRDefault="00987117" w:rsidP="00987117">
      <w:pPr>
        <w:pStyle w:val="23"/>
        <w:tabs>
          <w:tab w:val="left" w:pos="540"/>
        </w:tabs>
        <w:ind w:left="0" w:firstLine="709"/>
        <w:rPr>
          <w:sz w:val="24"/>
          <w:szCs w:val="24"/>
        </w:rPr>
      </w:pPr>
      <w:r w:rsidRPr="00263439">
        <w:rPr>
          <w:sz w:val="24"/>
          <w:szCs w:val="24"/>
          <w:shd w:val="clear" w:color="auto" w:fill="FFFFFF"/>
        </w:rPr>
        <w:t xml:space="preserve">3. </w:t>
      </w:r>
      <w:r w:rsidRPr="00263439">
        <w:rPr>
          <w:sz w:val="24"/>
          <w:szCs w:val="24"/>
        </w:rPr>
        <w:t xml:space="preserve">Е. П. Орехова, </w:t>
      </w:r>
      <w:r w:rsidRPr="00263439">
        <w:rPr>
          <w:bCs/>
          <w:sz w:val="24"/>
          <w:szCs w:val="24"/>
          <w:bdr w:val="none" w:sz="0" w:space="0" w:color="auto" w:frame="1"/>
        </w:rPr>
        <w:t>Судебная экспертиза.</w:t>
      </w:r>
      <w:r w:rsidRPr="00263439">
        <w:rPr>
          <w:b/>
          <w:bCs/>
          <w:sz w:val="24"/>
          <w:szCs w:val="24"/>
          <w:bdr w:val="none" w:sz="0" w:space="0" w:color="auto" w:frame="1"/>
        </w:rPr>
        <w:t xml:space="preserve"> </w:t>
      </w:r>
      <w:r w:rsidRPr="00263439">
        <w:rPr>
          <w:sz w:val="24"/>
          <w:szCs w:val="24"/>
        </w:rPr>
        <w:t xml:space="preserve">Практикум / Акад. упр. при Президенте </w:t>
      </w:r>
      <w:proofErr w:type="spellStart"/>
      <w:r w:rsidRPr="00263439">
        <w:rPr>
          <w:sz w:val="24"/>
          <w:szCs w:val="24"/>
        </w:rPr>
        <w:t>Респ</w:t>
      </w:r>
      <w:proofErr w:type="spellEnd"/>
      <w:r w:rsidRPr="00263439">
        <w:rPr>
          <w:sz w:val="24"/>
          <w:szCs w:val="24"/>
        </w:rPr>
        <w:t>. Беларусь. – Минск</w:t>
      </w:r>
      <w:r>
        <w:rPr>
          <w:sz w:val="24"/>
          <w:szCs w:val="24"/>
        </w:rPr>
        <w:t>:</w:t>
      </w:r>
      <w:r w:rsidRPr="00263439">
        <w:rPr>
          <w:sz w:val="24"/>
          <w:szCs w:val="24"/>
        </w:rPr>
        <w:t xml:space="preserve"> Академия управления при Президенте Республики Беларусь, 2020. – 106 с.</w:t>
      </w:r>
    </w:p>
    <w:p w:rsidR="00987117" w:rsidRPr="00263439" w:rsidRDefault="00987117" w:rsidP="00987117">
      <w:pPr>
        <w:pStyle w:val="23"/>
        <w:tabs>
          <w:tab w:val="left" w:pos="540"/>
        </w:tabs>
        <w:ind w:left="0" w:firstLine="709"/>
        <w:rPr>
          <w:sz w:val="24"/>
          <w:szCs w:val="24"/>
        </w:rPr>
      </w:pPr>
      <w:r w:rsidRPr="00263439">
        <w:rPr>
          <w:sz w:val="24"/>
          <w:szCs w:val="24"/>
        </w:rPr>
        <w:t xml:space="preserve">4. </w:t>
      </w:r>
      <w:r w:rsidRPr="00263439">
        <w:rPr>
          <w:sz w:val="24"/>
          <w:szCs w:val="24"/>
          <w:shd w:val="clear" w:color="auto" w:fill="FFFFFF"/>
        </w:rPr>
        <w:t xml:space="preserve">Г. А. Василевич и др. </w:t>
      </w:r>
      <w:bookmarkStart w:id="0" w:name="_GoBack"/>
      <w:r w:rsidRPr="00F14330">
        <w:rPr>
          <w:rStyle w:val="af8"/>
          <w:b w:val="0"/>
          <w:sz w:val="24"/>
          <w:szCs w:val="24"/>
          <w:shd w:val="clear" w:color="auto" w:fill="FFFFFF"/>
        </w:rPr>
        <w:t>Конституционное правосудие</w:t>
      </w:r>
      <w:bookmarkEnd w:id="0"/>
      <w:r>
        <w:rPr>
          <w:b/>
          <w:sz w:val="24"/>
          <w:szCs w:val="24"/>
          <w:shd w:val="clear" w:color="auto" w:fill="FFFFFF"/>
        </w:rPr>
        <w:t>:</w:t>
      </w:r>
      <w:r w:rsidRPr="00263439">
        <w:rPr>
          <w:sz w:val="24"/>
          <w:szCs w:val="24"/>
          <w:shd w:val="clear" w:color="auto" w:fill="FFFFFF"/>
        </w:rPr>
        <w:t xml:space="preserve"> учебное пособие для студентов учреждений высшего образования по специальности "Правоведение" - Минск</w:t>
      </w:r>
      <w:r>
        <w:rPr>
          <w:sz w:val="24"/>
          <w:szCs w:val="24"/>
          <w:shd w:val="clear" w:color="auto" w:fill="FFFFFF"/>
        </w:rPr>
        <w:t>:</w:t>
      </w:r>
      <w:r w:rsidRPr="00263439">
        <w:rPr>
          <w:sz w:val="24"/>
          <w:szCs w:val="24"/>
          <w:shd w:val="clear" w:color="auto" w:fill="FFFFFF"/>
        </w:rPr>
        <w:t xml:space="preserve"> </w:t>
      </w:r>
      <w:proofErr w:type="spellStart"/>
      <w:r w:rsidRPr="00263439">
        <w:rPr>
          <w:sz w:val="24"/>
          <w:szCs w:val="24"/>
          <w:shd w:val="clear" w:color="auto" w:fill="FFFFFF"/>
        </w:rPr>
        <w:t>Вышэйшая</w:t>
      </w:r>
      <w:proofErr w:type="spellEnd"/>
      <w:r w:rsidRPr="00263439">
        <w:rPr>
          <w:sz w:val="24"/>
          <w:szCs w:val="24"/>
          <w:shd w:val="clear" w:color="auto" w:fill="FFFFFF"/>
        </w:rPr>
        <w:t xml:space="preserve"> школа, 2019. - 366, [1] с.</w:t>
      </w:r>
    </w:p>
    <w:p w:rsidR="00987117" w:rsidRPr="00263439" w:rsidRDefault="00987117" w:rsidP="00987117">
      <w:pPr>
        <w:pStyle w:val="23"/>
        <w:tabs>
          <w:tab w:val="left" w:pos="540"/>
        </w:tabs>
        <w:ind w:left="0" w:firstLine="709"/>
        <w:rPr>
          <w:sz w:val="24"/>
          <w:szCs w:val="24"/>
          <w:shd w:val="clear" w:color="auto" w:fill="FFFFFF"/>
        </w:rPr>
      </w:pPr>
      <w:r w:rsidRPr="00263439">
        <w:rPr>
          <w:sz w:val="24"/>
          <w:szCs w:val="24"/>
        </w:rPr>
        <w:t>5.</w:t>
      </w:r>
      <w:r w:rsidRPr="00263439">
        <w:rPr>
          <w:sz w:val="24"/>
          <w:szCs w:val="24"/>
          <w:shd w:val="clear" w:color="auto" w:fill="FFFFFF"/>
        </w:rPr>
        <w:t xml:space="preserve"> Бондаренко В. Е., </w:t>
      </w:r>
      <w:proofErr w:type="spellStart"/>
      <w:r w:rsidRPr="00263439">
        <w:rPr>
          <w:sz w:val="24"/>
          <w:szCs w:val="24"/>
          <w:shd w:val="clear" w:color="auto" w:fill="FFFFFF"/>
        </w:rPr>
        <w:t>Францифоров</w:t>
      </w:r>
      <w:proofErr w:type="spellEnd"/>
      <w:r w:rsidRPr="00263439">
        <w:rPr>
          <w:sz w:val="24"/>
          <w:szCs w:val="24"/>
          <w:shd w:val="clear" w:color="auto" w:fill="FFFFFF"/>
        </w:rPr>
        <w:t xml:space="preserve"> А. Ю., </w:t>
      </w:r>
      <w:proofErr w:type="spellStart"/>
      <w:r w:rsidRPr="00263439">
        <w:rPr>
          <w:sz w:val="24"/>
          <w:szCs w:val="24"/>
          <w:shd w:val="clear" w:color="auto" w:fill="FFFFFF"/>
        </w:rPr>
        <w:t>Францифоров</w:t>
      </w:r>
      <w:proofErr w:type="spellEnd"/>
      <w:r w:rsidRPr="00263439">
        <w:rPr>
          <w:sz w:val="24"/>
          <w:szCs w:val="24"/>
          <w:shd w:val="clear" w:color="auto" w:fill="FFFFFF"/>
        </w:rPr>
        <w:t xml:space="preserve"> Ю. В. Гражданский процесс. Учебное пособие для вузов. М.: </w:t>
      </w:r>
      <w:proofErr w:type="spellStart"/>
      <w:r w:rsidRPr="00263439">
        <w:rPr>
          <w:sz w:val="24"/>
          <w:szCs w:val="24"/>
          <w:shd w:val="clear" w:color="auto" w:fill="FFFFFF"/>
        </w:rPr>
        <w:t>Юрайт</w:t>
      </w:r>
      <w:proofErr w:type="spellEnd"/>
      <w:r w:rsidRPr="00263439">
        <w:rPr>
          <w:sz w:val="24"/>
          <w:szCs w:val="24"/>
          <w:shd w:val="clear" w:color="auto" w:fill="FFFFFF"/>
        </w:rPr>
        <w:t xml:space="preserve">, 2019. 250 с. </w:t>
      </w:r>
    </w:p>
    <w:p w:rsidR="00987117" w:rsidRPr="00263439" w:rsidRDefault="00987117" w:rsidP="00987117">
      <w:pPr>
        <w:pStyle w:val="23"/>
        <w:tabs>
          <w:tab w:val="left" w:pos="540"/>
        </w:tabs>
        <w:ind w:left="0" w:firstLine="709"/>
        <w:rPr>
          <w:sz w:val="24"/>
          <w:szCs w:val="24"/>
          <w:shd w:val="clear" w:color="auto" w:fill="FFFFFF"/>
        </w:rPr>
      </w:pPr>
      <w:r w:rsidRPr="00263439">
        <w:rPr>
          <w:sz w:val="24"/>
          <w:szCs w:val="24"/>
        </w:rPr>
        <w:t>6.</w:t>
      </w:r>
      <w:r w:rsidRPr="00263439">
        <w:rPr>
          <w:sz w:val="24"/>
          <w:szCs w:val="24"/>
          <w:shd w:val="clear" w:color="auto" w:fill="FFFFFF"/>
        </w:rPr>
        <w:t xml:space="preserve"> Власов А. А. Гражданский процесс. Учебник и практикум. М.: </w:t>
      </w:r>
      <w:proofErr w:type="spellStart"/>
      <w:r w:rsidRPr="00263439">
        <w:rPr>
          <w:sz w:val="24"/>
          <w:szCs w:val="24"/>
          <w:shd w:val="clear" w:color="auto" w:fill="FFFFFF"/>
        </w:rPr>
        <w:t>Юрайт</w:t>
      </w:r>
      <w:proofErr w:type="spellEnd"/>
      <w:r w:rsidRPr="00263439">
        <w:rPr>
          <w:sz w:val="24"/>
          <w:szCs w:val="24"/>
          <w:shd w:val="clear" w:color="auto" w:fill="FFFFFF"/>
        </w:rPr>
        <w:t xml:space="preserve">, 2019. 472 с. </w:t>
      </w:r>
    </w:p>
    <w:p w:rsidR="00987117" w:rsidRPr="00263439" w:rsidRDefault="00987117" w:rsidP="00987117">
      <w:pPr>
        <w:pStyle w:val="23"/>
        <w:tabs>
          <w:tab w:val="left" w:pos="540"/>
        </w:tabs>
        <w:ind w:left="0" w:firstLine="709"/>
        <w:rPr>
          <w:sz w:val="24"/>
          <w:szCs w:val="24"/>
          <w:shd w:val="clear" w:color="auto" w:fill="FFFFFF"/>
        </w:rPr>
      </w:pPr>
      <w:r w:rsidRPr="00263439">
        <w:rPr>
          <w:sz w:val="24"/>
          <w:szCs w:val="24"/>
        </w:rPr>
        <w:t>7.</w:t>
      </w:r>
      <w:r w:rsidRPr="00263439">
        <w:rPr>
          <w:sz w:val="24"/>
          <w:szCs w:val="24"/>
          <w:shd w:val="clear" w:color="auto" w:fill="FFFFFF"/>
        </w:rPr>
        <w:t xml:space="preserve"> / Д.Б. Абушенко Гражданский процесс: учебник для студентов высших юридических учебных заведений. М.: </w:t>
      </w:r>
      <w:proofErr w:type="spellStart"/>
      <w:r w:rsidRPr="00263439">
        <w:rPr>
          <w:sz w:val="24"/>
          <w:szCs w:val="24"/>
          <w:shd w:val="clear" w:color="auto" w:fill="FFFFFF"/>
        </w:rPr>
        <w:t>Юрайт</w:t>
      </w:r>
      <w:proofErr w:type="spellEnd"/>
      <w:r w:rsidRPr="00263439">
        <w:rPr>
          <w:sz w:val="24"/>
          <w:szCs w:val="24"/>
          <w:shd w:val="clear" w:color="auto" w:fill="FFFFFF"/>
        </w:rPr>
        <w:t>, 2019. 252 с.</w:t>
      </w:r>
    </w:p>
    <w:p w:rsidR="00987117" w:rsidRPr="00263439" w:rsidRDefault="00987117" w:rsidP="00987117">
      <w:pPr>
        <w:pStyle w:val="23"/>
        <w:tabs>
          <w:tab w:val="left" w:pos="540"/>
        </w:tabs>
        <w:ind w:left="0" w:firstLine="709"/>
        <w:rPr>
          <w:sz w:val="24"/>
          <w:szCs w:val="24"/>
          <w:lang w:eastAsia="ko-KR"/>
        </w:rPr>
      </w:pPr>
      <w:r w:rsidRPr="00263439">
        <w:rPr>
          <w:sz w:val="24"/>
          <w:szCs w:val="24"/>
        </w:rPr>
        <w:t>8.</w:t>
      </w:r>
      <w:r w:rsidRPr="00263439">
        <w:rPr>
          <w:sz w:val="24"/>
          <w:szCs w:val="24"/>
          <w:lang w:eastAsia="ko-KR"/>
        </w:rPr>
        <w:t xml:space="preserve"> Т.С. </w:t>
      </w:r>
      <w:proofErr w:type="spellStart"/>
      <w:r w:rsidRPr="00263439">
        <w:rPr>
          <w:sz w:val="24"/>
          <w:szCs w:val="24"/>
          <w:lang w:eastAsia="ko-KR"/>
        </w:rPr>
        <w:t>Таранова</w:t>
      </w:r>
      <w:proofErr w:type="spellEnd"/>
      <w:r w:rsidRPr="00263439">
        <w:rPr>
          <w:sz w:val="24"/>
          <w:szCs w:val="24"/>
          <w:lang w:eastAsia="ko-KR"/>
        </w:rPr>
        <w:t>, Д.Г. Цыганков. Гражданский и хозяйственный процесс</w:t>
      </w:r>
      <w:r>
        <w:rPr>
          <w:sz w:val="24"/>
          <w:szCs w:val="24"/>
          <w:lang w:eastAsia="ko-KR"/>
        </w:rPr>
        <w:t>:</w:t>
      </w:r>
      <w:r w:rsidRPr="00263439">
        <w:rPr>
          <w:sz w:val="24"/>
          <w:szCs w:val="24"/>
          <w:lang w:eastAsia="ko-KR"/>
        </w:rPr>
        <w:t xml:space="preserve"> </w:t>
      </w:r>
      <w:proofErr w:type="gramStart"/>
      <w:r w:rsidRPr="00263439">
        <w:rPr>
          <w:sz w:val="24"/>
          <w:szCs w:val="24"/>
          <w:lang w:eastAsia="ko-KR"/>
        </w:rPr>
        <w:t>учеб.-</w:t>
      </w:r>
      <w:proofErr w:type="gramEnd"/>
      <w:r w:rsidRPr="00263439">
        <w:rPr>
          <w:sz w:val="24"/>
          <w:szCs w:val="24"/>
          <w:lang w:eastAsia="ko-KR"/>
        </w:rPr>
        <w:t>метод. Пособие / – Минск</w:t>
      </w:r>
      <w:r>
        <w:rPr>
          <w:sz w:val="24"/>
          <w:szCs w:val="24"/>
          <w:lang w:eastAsia="ko-KR"/>
        </w:rPr>
        <w:t>:</w:t>
      </w:r>
      <w:r w:rsidRPr="00263439">
        <w:rPr>
          <w:sz w:val="24"/>
          <w:szCs w:val="24"/>
          <w:lang w:eastAsia="ko-KR"/>
        </w:rPr>
        <w:t xml:space="preserve"> БГЭУ, 2020. – 115 с.</w:t>
      </w:r>
    </w:p>
    <w:p w:rsidR="00987117" w:rsidRPr="00263439" w:rsidRDefault="00987117" w:rsidP="00987117">
      <w:pPr>
        <w:pStyle w:val="23"/>
        <w:tabs>
          <w:tab w:val="left" w:pos="540"/>
        </w:tabs>
        <w:ind w:left="0" w:firstLine="709"/>
        <w:rPr>
          <w:sz w:val="24"/>
          <w:szCs w:val="24"/>
        </w:rPr>
      </w:pPr>
      <w:r w:rsidRPr="00263439">
        <w:rPr>
          <w:sz w:val="24"/>
          <w:szCs w:val="24"/>
        </w:rPr>
        <w:t>9.</w:t>
      </w:r>
      <w:r w:rsidRPr="00263439">
        <w:rPr>
          <w:sz w:val="24"/>
          <w:szCs w:val="24"/>
          <w:lang w:eastAsia="ko-KR"/>
        </w:rPr>
        <w:t xml:space="preserve"> О. С. </w:t>
      </w:r>
      <w:proofErr w:type="spellStart"/>
      <w:r w:rsidRPr="00263439">
        <w:rPr>
          <w:sz w:val="24"/>
          <w:szCs w:val="24"/>
          <w:lang w:eastAsia="ko-KR"/>
        </w:rPr>
        <w:t>Буйкевич</w:t>
      </w:r>
      <w:proofErr w:type="spellEnd"/>
      <w:r w:rsidRPr="00263439">
        <w:rPr>
          <w:sz w:val="24"/>
          <w:szCs w:val="24"/>
          <w:lang w:eastAsia="ko-KR"/>
        </w:rPr>
        <w:t xml:space="preserve"> [и др.]. Хозяйственный </w:t>
      </w:r>
      <w:proofErr w:type="gramStart"/>
      <w:r w:rsidRPr="00263439">
        <w:rPr>
          <w:sz w:val="24"/>
          <w:szCs w:val="24"/>
          <w:lang w:eastAsia="ko-KR"/>
        </w:rPr>
        <w:t>процесс:  учебное</w:t>
      </w:r>
      <w:proofErr w:type="gramEnd"/>
      <w:r w:rsidRPr="00263439">
        <w:rPr>
          <w:sz w:val="24"/>
          <w:szCs w:val="24"/>
          <w:lang w:eastAsia="ko-KR"/>
        </w:rPr>
        <w:t xml:space="preserve"> пособие / − Минск</w:t>
      </w:r>
      <w:r>
        <w:rPr>
          <w:sz w:val="24"/>
          <w:szCs w:val="24"/>
          <w:lang w:eastAsia="ko-KR"/>
        </w:rPr>
        <w:t>:</w:t>
      </w:r>
      <w:r w:rsidRPr="00263439">
        <w:rPr>
          <w:sz w:val="24"/>
          <w:szCs w:val="24"/>
          <w:lang w:eastAsia="ko-KR"/>
        </w:rPr>
        <w:t xml:space="preserve"> Академия МВД, 2019. – 219 с.</w:t>
      </w:r>
    </w:p>
    <w:p w:rsidR="00987117" w:rsidRPr="00263439" w:rsidRDefault="00987117" w:rsidP="00987117">
      <w:pPr>
        <w:pStyle w:val="23"/>
        <w:tabs>
          <w:tab w:val="left" w:pos="540"/>
        </w:tabs>
        <w:ind w:left="0" w:firstLine="709"/>
        <w:rPr>
          <w:sz w:val="24"/>
          <w:szCs w:val="24"/>
        </w:rPr>
      </w:pPr>
      <w:r w:rsidRPr="00263439">
        <w:rPr>
          <w:sz w:val="24"/>
          <w:szCs w:val="24"/>
        </w:rPr>
        <w:t xml:space="preserve">10. </w:t>
      </w:r>
      <w:proofErr w:type="spellStart"/>
      <w:r w:rsidRPr="00263439">
        <w:rPr>
          <w:sz w:val="24"/>
          <w:szCs w:val="24"/>
        </w:rPr>
        <w:t>Агалец</w:t>
      </w:r>
      <w:proofErr w:type="spellEnd"/>
      <w:r w:rsidRPr="00263439">
        <w:rPr>
          <w:sz w:val="24"/>
          <w:szCs w:val="24"/>
        </w:rPr>
        <w:t xml:space="preserve"> Н.А. Хозяйственный процесс, учебник в 2-х частях / </w:t>
      </w:r>
      <w:proofErr w:type="spellStart"/>
      <w:r w:rsidRPr="00263439">
        <w:rPr>
          <w:sz w:val="24"/>
          <w:szCs w:val="24"/>
        </w:rPr>
        <w:t>Н.А.Агалец</w:t>
      </w:r>
      <w:proofErr w:type="spellEnd"/>
      <w:r w:rsidRPr="00263439">
        <w:rPr>
          <w:sz w:val="24"/>
          <w:szCs w:val="24"/>
        </w:rPr>
        <w:t>. –Минск, «</w:t>
      </w:r>
      <w:proofErr w:type="spellStart"/>
      <w:r w:rsidRPr="00263439">
        <w:rPr>
          <w:sz w:val="24"/>
          <w:szCs w:val="24"/>
        </w:rPr>
        <w:t>ТетраСистемс</w:t>
      </w:r>
      <w:proofErr w:type="spellEnd"/>
      <w:r w:rsidRPr="00263439">
        <w:rPr>
          <w:sz w:val="24"/>
          <w:szCs w:val="24"/>
        </w:rPr>
        <w:t xml:space="preserve">», </w:t>
      </w:r>
      <w:proofErr w:type="gramStart"/>
      <w:r w:rsidRPr="00263439">
        <w:rPr>
          <w:sz w:val="24"/>
          <w:szCs w:val="24"/>
        </w:rPr>
        <w:t>2006.-</w:t>
      </w:r>
      <w:proofErr w:type="gramEnd"/>
      <w:r w:rsidRPr="00263439">
        <w:rPr>
          <w:sz w:val="24"/>
          <w:szCs w:val="24"/>
        </w:rPr>
        <w:t xml:space="preserve">140 с. </w:t>
      </w:r>
    </w:p>
    <w:p w:rsidR="00987117" w:rsidRPr="00263439" w:rsidRDefault="00987117" w:rsidP="00987117">
      <w:pPr>
        <w:pStyle w:val="23"/>
        <w:tabs>
          <w:tab w:val="left" w:pos="540"/>
        </w:tabs>
        <w:ind w:left="0" w:firstLine="709"/>
        <w:rPr>
          <w:sz w:val="24"/>
          <w:szCs w:val="24"/>
        </w:rPr>
      </w:pPr>
      <w:r w:rsidRPr="00263439">
        <w:rPr>
          <w:sz w:val="24"/>
          <w:szCs w:val="24"/>
        </w:rPr>
        <w:t xml:space="preserve">11. </w:t>
      </w:r>
      <w:proofErr w:type="spellStart"/>
      <w:r w:rsidRPr="00263439">
        <w:rPr>
          <w:sz w:val="24"/>
          <w:szCs w:val="24"/>
        </w:rPr>
        <w:t>Жандаров</w:t>
      </w:r>
      <w:proofErr w:type="spellEnd"/>
      <w:r w:rsidRPr="00263439">
        <w:rPr>
          <w:sz w:val="24"/>
          <w:szCs w:val="24"/>
        </w:rPr>
        <w:t xml:space="preserve"> В.В. Хозяйственный процесс в Республике Беларусь, курс лекций / </w:t>
      </w:r>
      <w:proofErr w:type="spellStart"/>
      <w:r w:rsidRPr="00263439">
        <w:rPr>
          <w:sz w:val="24"/>
          <w:szCs w:val="24"/>
        </w:rPr>
        <w:t>В.В.Жандаров</w:t>
      </w:r>
      <w:proofErr w:type="spellEnd"/>
      <w:r w:rsidRPr="00263439">
        <w:rPr>
          <w:sz w:val="24"/>
          <w:szCs w:val="24"/>
        </w:rPr>
        <w:t>. - Минск, «</w:t>
      </w:r>
      <w:proofErr w:type="spellStart"/>
      <w:r w:rsidRPr="00263439">
        <w:rPr>
          <w:sz w:val="24"/>
          <w:szCs w:val="24"/>
        </w:rPr>
        <w:t>Амалфея</w:t>
      </w:r>
      <w:proofErr w:type="spellEnd"/>
      <w:r w:rsidRPr="00263439">
        <w:rPr>
          <w:sz w:val="24"/>
          <w:szCs w:val="24"/>
        </w:rPr>
        <w:t xml:space="preserve">», </w:t>
      </w:r>
      <w:proofErr w:type="gramStart"/>
      <w:r w:rsidRPr="00263439">
        <w:rPr>
          <w:sz w:val="24"/>
          <w:szCs w:val="24"/>
        </w:rPr>
        <w:t>2009.-</w:t>
      </w:r>
      <w:proofErr w:type="gramEnd"/>
      <w:r w:rsidRPr="00263439">
        <w:rPr>
          <w:sz w:val="24"/>
          <w:szCs w:val="24"/>
        </w:rPr>
        <w:t xml:space="preserve">235 с. </w:t>
      </w:r>
    </w:p>
    <w:p w:rsidR="00987117" w:rsidRPr="00263439" w:rsidRDefault="00987117" w:rsidP="00987117">
      <w:pPr>
        <w:pStyle w:val="23"/>
        <w:tabs>
          <w:tab w:val="left" w:pos="540"/>
        </w:tabs>
        <w:ind w:left="0" w:firstLine="709"/>
        <w:rPr>
          <w:sz w:val="24"/>
          <w:szCs w:val="24"/>
        </w:rPr>
      </w:pPr>
      <w:r w:rsidRPr="00263439">
        <w:rPr>
          <w:sz w:val="24"/>
          <w:szCs w:val="24"/>
        </w:rPr>
        <w:t xml:space="preserve">12. Каменков В.С. Хозяйственный процесс, учебное пособие / </w:t>
      </w:r>
      <w:proofErr w:type="spellStart"/>
      <w:r w:rsidRPr="00263439">
        <w:rPr>
          <w:sz w:val="24"/>
          <w:szCs w:val="24"/>
        </w:rPr>
        <w:t>В.С.Каменков</w:t>
      </w:r>
      <w:proofErr w:type="spellEnd"/>
      <w:r w:rsidRPr="00263439">
        <w:rPr>
          <w:sz w:val="24"/>
          <w:szCs w:val="24"/>
        </w:rPr>
        <w:t xml:space="preserve">. -Минск, «Книжный дом», </w:t>
      </w:r>
      <w:proofErr w:type="gramStart"/>
      <w:r w:rsidRPr="00263439">
        <w:rPr>
          <w:sz w:val="24"/>
          <w:szCs w:val="24"/>
        </w:rPr>
        <w:t>2005.-</w:t>
      </w:r>
      <w:proofErr w:type="gramEnd"/>
      <w:r w:rsidRPr="00263439">
        <w:rPr>
          <w:sz w:val="24"/>
          <w:szCs w:val="24"/>
        </w:rPr>
        <w:t xml:space="preserve">234 с. </w:t>
      </w:r>
    </w:p>
    <w:p w:rsidR="00987117" w:rsidRPr="00263439" w:rsidRDefault="00987117" w:rsidP="00987117">
      <w:pPr>
        <w:pStyle w:val="23"/>
        <w:tabs>
          <w:tab w:val="left" w:pos="540"/>
        </w:tabs>
        <w:ind w:left="0" w:firstLine="709"/>
        <w:rPr>
          <w:sz w:val="24"/>
          <w:szCs w:val="24"/>
        </w:rPr>
      </w:pPr>
      <w:r w:rsidRPr="00263439">
        <w:rPr>
          <w:sz w:val="24"/>
          <w:szCs w:val="24"/>
        </w:rPr>
        <w:t xml:space="preserve">13. Колбасин С.Н., </w:t>
      </w:r>
      <w:proofErr w:type="spellStart"/>
      <w:r w:rsidRPr="00263439">
        <w:rPr>
          <w:sz w:val="24"/>
          <w:szCs w:val="24"/>
        </w:rPr>
        <w:t>Жандаров</w:t>
      </w:r>
      <w:proofErr w:type="spellEnd"/>
      <w:r w:rsidRPr="00263439">
        <w:rPr>
          <w:sz w:val="24"/>
          <w:szCs w:val="24"/>
        </w:rPr>
        <w:t xml:space="preserve"> В.В. Хозяйственный процесс, учебное пособие / С.Н. Колбасин, В.В. </w:t>
      </w:r>
      <w:proofErr w:type="spellStart"/>
      <w:r w:rsidRPr="00263439">
        <w:rPr>
          <w:sz w:val="24"/>
          <w:szCs w:val="24"/>
        </w:rPr>
        <w:t>Жандаров</w:t>
      </w:r>
      <w:proofErr w:type="spellEnd"/>
      <w:r w:rsidRPr="00263439">
        <w:rPr>
          <w:sz w:val="24"/>
          <w:szCs w:val="24"/>
        </w:rPr>
        <w:t xml:space="preserve">. – Минск, «Академия МВД Республики Беларусь», </w:t>
      </w:r>
      <w:proofErr w:type="gramStart"/>
      <w:r w:rsidRPr="00263439">
        <w:rPr>
          <w:sz w:val="24"/>
          <w:szCs w:val="24"/>
        </w:rPr>
        <w:t>2006.-</w:t>
      </w:r>
      <w:proofErr w:type="gramEnd"/>
      <w:r w:rsidRPr="00263439">
        <w:rPr>
          <w:sz w:val="24"/>
          <w:szCs w:val="24"/>
        </w:rPr>
        <w:t xml:space="preserve"> 220 с. </w:t>
      </w:r>
    </w:p>
    <w:p w:rsidR="00987117" w:rsidRPr="00263439" w:rsidRDefault="00987117" w:rsidP="00987117">
      <w:pPr>
        <w:pStyle w:val="23"/>
        <w:tabs>
          <w:tab w:val="left" w:pos="540"/>
        </w:tabs>
        <w:ind w:left="0" w:firstLine="709"/>
        <w:rPr>
          <w:sz w:val="24"/>
          <w:szCs w:val="24"/>
        </w:rPr>
      </w:pPr>
      <w:r w:rsidRPr="00263439">
        <w:rPr>
          <w:sz w:val="24"/>
          <w:szCs w:val="24"/>
        </w:rPr>
        <w:t xml:space="preserve">14. Мартыненко И.Э. Хозяйственный процесс, курс лекций / И.Э. Мартыненко. - Гродно, </w:t>
      </w:r>
      <w:proofErr w:type="gramStart"/>
      <w:r w:rsidRPr="00263439">
        <w:rPr>
          <w:sz w:val="24"/>
          <w:szCs w:val="24"/>
        </w:rPr>
        <w:t>2005.-</w:t>
      </w:r>
      <w:proofErr w:type="gramEnd"/>
      <w:r w:rsidRPr="00263439">
        <w:rPr>
          <w:sz w:val="24"/>
          <w:szCs w:val="24"/>
        </w:rPr>
        <w:t xml:space="preserve"> 120 с.</w:t>
      </w:r>
    </w:p>
    <w:p w:rsidR="00987117" w:rsidRPr="00263439" w:rsidRDefault="00987117" w:rsidP="00987117">
      <w:pPr>
        <w:pStyle w:val="23"/>
        <w:tabs>
          <w:tab w:val="left" w:pos="540"/>
        </w:tabs>
        <w:ind w:left="0" w:firstLine="709"/>
        <w:rPr>
          <w:sz w:val="24"/>
          <w:szCs w:val="24"/>
        </w:rPr>
      </w:pPr>
      <w:r w:rsidRPr="00263439">
        <w:rPr>
          <w:sz w:val="24"/>
          <w:szCs w:val="24"/>
        </w:rPr>
        <w:t xml:space="preserve">15. </w:t>
      </w:r>
      <w:proofErr w:type="spellStart"/>
      <w:r w:rsidRPr="00263439">
        <w:rPr>
          <w:sz w:val="24"/>
          <w:szCs w:val="24"/>
        </w:rPr>
        <w:t>Сигаева</w:t>
      </w:r>
      <w:proofErr w:type="spellEnd"/>
      <w:r w:rsidRPr="00263439">
        <w:rPr>
          <w:sz w:val="24"/>
          <w:szCs w:val="24"/>
        </w:rPr>
        <w:t xml:space="preserve"> Т.А., Цыганков Д.Г. Практикум по хозяйственному процессу / Т.А. </w:t>
      </w:r>
      <w:proofErr w:type="spellStart"/>
      <w:r w:rsidRPr="00263439">
        <w:rPr>
          <w:sz w:val="24"/>
          <w:szCs w:val="24"/>
        </w:rPr>
        <w:t>Сигаева</w:t>
      </w:r>
      <w:proofErr w:type="spellEnd"/>
      <w:r w:rsidRPr="00263439">
        <w:rPr>
          <w:sz w:val="24"/>
          <w:szCs w:val="24"/>
        </w:rPr>
        <w:t>, Д.Г. Цыганков. - Минск, «</w:t>
      </w:r>
      <w:proofErr w:type="spellStart"/>
      <w:r w:rsidRPr="00263439">
        <w:rPr>
          <w:sz w:val="24"/>
          <w:szCs w:val="24"/>
        </w:rPr>
        <w:t>ТетраСистемс</w:t>
      </w:r>
      <w:proofErr w:type="spellEnd"/>
      <w:r w:rsidRPr="00263439">
        <w:rPr>
          <w:sz w:val="24"/>
          <w:szCs w:val="24"/>
        </w:rPr>
        <w:t xml:space="preserve">», </w:t>
      </w:r>
      <w:proofErr w:type="gramStart"/>
      <w:r w:rsidRPr="00263439">
        <w:rPr>
          <w:sz w:val="24"/>
          <w:szCs w:val="24"/>
        </w:rPr>
        <w:t>2009.-</w:t>
      </w:r>
      <w:proofErr w:type="gramEnd"/>
      <w:r w:rsidRPr="00263439">
        <w:rPr>
          <w:sz w:val="24"/>
          <w:szCs w:val="24"/>
        </w:rPr>
        <w:t xml:space="preserve"> 110 с.</w:t>
      </w:r>
    </w:p>
    <w:p w:rsidR="00987117" w:rsidRPr="00263439" w:rsidRDefault="00987117" w:rsidP="00987117">
      <w:pPr>
        <w:pStyle w:val="23"/>
        <w:tabs>
          <w:tab w:val="left" w:pos="540"/>
        </w:tabs>
        <w:ind w:left="0" w:firstLine="709"/>
        <w:rPr>
          <w:sz w:val="24"/>
          <w:szCs w:val="24"/>
        </w:rPr>
      </w:pPr>
      <w:r w:rsidRPr="00263439">
        <w:rPr>
          <w:sz w:val="24"/>
          <w:szCs w:val="24"/>
        </w:rPr>
        <w:t xml:space="preserve">16. </w:t>
      </w:r>
      <w:proofErr w:type="spellStart"/>
      <w:r w:rsidRPr="00263439">
        <w:rPr>
          <w:sz w:val="24"/>
          <w:szCs w:val="24"/>
        </w:rPr>
        <w:t>Лаевская</w:t>
      </w:r>
      <w:proofErr w:type="spellEnd"/>
      <w:r w:rsidRPr="00263439">
        <w:rPr>
          <w:sz w:val="24"/>
          <w:szCs w:val="24"/>
        </w:rPr>
        <w:t xml:space="preserve">, А.В. Некоторые проблемы оценки электронных доказательств в гражданском и хозяйственном процессе Республики Беларусь / А. В. </w:t>
      </w:r>
      <w:proofErr w:type="spellStart"/>
      <w:r w:rsidRPr="00263439">
        <w:rPr>
          <w:sz w:val="24"/>
          <w:szCs w:val="24"/>
        </w:rPr>
        <w:t>Лаевская</w:t>
      </w:r>
      <w:proofErr w:type="spellEnd"/>
      <w:r w:rsidRPr="00263439">
        <w:rPr>
          <w:sz w:val="24"/>
          <w:szCs w:val="24"/>
        </w:rPr>
        <w:t xml:space="preserve"> // Право.by. – 2016. – № 5. – С. 61–66.</w:t>
      </w:r>
    </w:p>
    <w:p w:rsidR="00987117" w:rsidRPr="00263439" w:rsidRDefault="00987117" w:rsidP="00987117">
      <w:pPr>
        <w:pStyle w:val="23"/>
        <w:tabs>
          <w:tab w:val="left" w:pos="540"/>
        </w:tabs>
        <w:ind w:left="0" w:firstLine="709"/>
        <w:rPr>
          <w:sz w:val="24"/>
          <w:szCs w:val="24"/>
        </w:rPr>
      </w:pPr>
      <w:r w:rsidRPr="00263439">
        <w:rPr>
          <w:sz w:val="24"/>
          <w:szCs w:val="24"/>
        </w:rPr>
        <w:t xml:space="preserve">17. Белова Т.А. (и </w:t>
      </w:r>
      <w:proofErr w:type="spellStart"/>
      <w:r w:rsidRPr="00263439">
        <w:rPr>
          <w:sz w:val="24"/>
          <w:szCs w:val="24"/>
        </w:rPr>
        <w:t>др</w:t>
      </w:r>
      <w:proofErr w:type="spellEnd"/>
      <w:r w:rsidRPr="00263439">
        <w:rPr>
          <w:sz w:val="24"/>
          <w:szCs w:val="24"/>
        </w:rPr>
        <w:t xml:space="preserve">) «Гражданский процесс. Общая часть - 3 изд., </w:t>
      </w:r>
      <w:proofErr w:type="spellStart"/>
      <w:r w:rsidRPr="00263439">
        <w:rPr>
          <w:sz w:val="24"/>
          <w:szCs w:val="24"/>
        </w:rPr>
        <w:t>переработ</w:t>
      </w:r>
      <w:proofErr w:type="spellEnd"/>
      <w:proofErr w:type="gramStart"/>
      <w:r w:rsidRPr="00263439">
        <w:rPr>
          <w:sz w:val="24"/>
          <w:szCs w:val="24"/>
        </w:rPr>
        <w:t>.</w:t>
      </w:r>
      <w:proofErr w:type="gramEnd"/>
      <w:r w:rsidRPr="00263439">
        <w:rPr>
          <w:sz w:val="24"/>
          <w:szCs w:val="24"/>
        </w:rPr>
        <w:t xml:space="preserve"> и доп.» - Минск, «Академкнига», 2020, 379 с.</w:t>
      </w:r>
    </w:p>
    <w:p w:rsidR="00987117" w:rsidRPr="00263439" w:rsidRDefault="00987117" w:rsidP="00987117">
      <w:pPr>
        <w:pStyle w:val="23"/>
        <w:tabs>
          <w:tab w:val="left" w:pos="540"/>
        </w:tabs>
        <w:ind w:left="0" w:firstLine="709"/>
        <w:rPr>
          <w:sz w:val="24"/>
          <w:szCs w:val="24"/>
        </w:rPr>
      </w:pPr>
      <w:r w:rsidRPr="00263439">
        <w:rPr>
          <w:sz w:val="24"/>
          <w:szCs w:val="24"/>
        </w:rPr>
        <w:t>18. «Хозяйственный процесс: пособие – 4-е изд., стер.» - Минск, Академия управления при Президенте Республики Беларусь, 2020, 431 с.</w:t>
      </w:r>
    </w:p>
    <w:p w:rsidR="00987117" w:rsidRPr="00987117" w:rsidRDefault="00987117" w:rsidP="00987117">
      <w:pPr>
        <w:pStyle w:val="23"/>
        <w:tabs>
          <w:tab w:val="left" w:pos="540"/>
        </w:tabs>
        <w:ind w:left="0" w:firstLine="709"/>
      </w:pPr>
      <w:r w:rsidRPr="00263439">
        <w:rPr>
          <w:sz w:val="24"/>
          <w:szCs w:val="24"/>
        </w:rPr>
        <w:t xml:space="preserve">19. «Хозяйственный процесс: пособие /О.В. </w:t>
      </w:r>
      <w:proofErr w:type="spellStart"/>
      <w:r w:rsidRPr="00263439">
        <w:rPr>
          <w:sz w:val="24"/>
          <w:szCs w:val="24"/>
        </w:rPr>
        <w:t>Бодакова</w:t>
      </w:r>
      <w:proofErr w:type="spellEnd"/>
      <w:r w:rsidRPr="00263439">
        <w:rPr>
          <w:sz w:val="24"/>
          <w:szCs w:val="24"/>
        </w:rPr>
        <w:t xml:space="preserve">. – 2 изд., </w:t>
      </w:r>
      <w:proofErr w:type="spellStart"/>
      <w:r w:rsidRPr="00263439">
        <w:rPr>
          <w:sz w:val="24"/>
          <w:szCs w:val="24"/>
        </w:rPr>
        <w:t>испр</w:t>
      </w:r>
      <w:proofErr w:type="spellEnd"/>
      <w:proofErr w:type="gramStart"/>
      <w:r w:rsidRPr="00263439">
        <w:rPr>
          <w:sz w:val="24"/>
          <w:szCs w:val="24"/>
        </w:rPr>
        <w:t>.</w:t>
      </w:r>
      <w:proofErr w:type="gramEnd"/>
      <w:r w:rsidRPr="00263439">
        <w:rPr>
          <w:sz w:val="24"/>
          <w:szCs w:val="24"/>
        </w:rPr>
        <w:t xml:space="preserve"> и доп.» - Минск, Академия управления при Президенте Республики Беларусь, 2021, 448 с.</w:t>
      </w:r>
    </w:p>
    <w:sectPr w:rsidR="00987117" w:rsidRPr="00987117" w:rsidSect="00987117">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6008"/>
    <w:multiLevelType w:val="multilevel"/>
    <w:tmpl w:val="98A69A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A064365"/>
    <w:multiLevelType w:val="hybridMultilevel"/>
    <w:tmpl w:val="5E4E55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A101A38"/>
    <w:multiLevelType w:val="hybridMultilevel"/>
    <w:tmpl w:val="3B3E43A4"/>
    <w:lvl w:ilvl="0" w:tplc="323484CC">
      <w:numFmt w:val="bullet"/>
      <w:lvlText w:val="–"/>
      <w:lvlJc w:val="left"/>
      <w:pPr>
        <w:tabs>
          <w:tab w:val="num" w:pos="1647"/>
        </w:tabs>
        <w:ind w:left="1647"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 w15:restartNumberingAfterBreak="0">
    <w:nsid w:val="1B1C3D70"/>
    <w:multiLevelType w:val="hybridMultilevel"/>
    <w:tmpl w:val="5BC892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B325D32"/>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41AF065F"/>
    <w:multiLevelType w:val="hybridMultilevel"/>
    <w:tmpl w:val="4F307642"/>
    <w:lvl w:ilvl="0" w:tplc="F79E063E">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 w15:restartNumberingAfterBreak="0">
    <w:nsid w:val="56845B49"/>
    <w:multiLevelType w:val="multilevel"/>
    <w:tmpl w:val="B33CBB7A"/>
    <w:lvl w:ilvl="0">
      <w:start w:val="4"/>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7" w15:restartNumberingAfterBreak="0">
    <w:nsid w:val="571E6730"/>
    <w:multiLevelType w:val="hybridMultilevel"/>
    <w:tmpl w:val="5F8A8B26"/>
    <w:lvl w:ilvl="0" w:tplc="CEEA7CD2">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59DD4314"/>
    <w:multiLevelType w:val="hybridMultilevel"/>
    <w:tmpl w:val="5BC892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55F3B28"/>
    <w:multiLevelType w:val="multilevel"/>
    <w:tmpl w:val="486E23CA"/>
    <w:lvl w:ilvl="0">
      <w:start w:val="1"/>
      <w:numFmt w:val="decimal"/>
      <w:lvlText w:val="%1."/>
      <w:lvlJc w:val="left"/>
      <w:pPr>
        <w:tabs>
          <w:tab w:val="num" w:pos="360"/>
        </w:tabs>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6E267EFB"/>
    <w:multiLevelType w:val="hybridMultilevel"/>
    <w:tmpl w:val="48B0DB1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6EB61143"/>
    <w:multiLevelType w:val="hybridMultilevel"/>
    <w:tmpl w:val="D4126350"/>
    <w:lvl w:ilvl="0" w:tplc="F79E063E">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15:restartNumberingAfterBreak="0">
    <w:nsid w:val="79325114"/>
    <w:multiLevelType w:val="hybridMultilevel"/>
    <w:tmpl w:val="588C4C80"/>
    <w:lvl w:ilvl="0" w:tplc="323484CC">
      <w:numFmt w:val="bullet"/>
      <w:lvlText w:val="–"/>
      <w:lvlJc w:val="left"/>
      <w:pPr>
        <w:tabs>
          <w:tab w:val="num" w:pos="1647"/>
        </w:tabs>
        <w:ind w:left="1647"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num w:numId="1">
    <w:abstractNumId w:val="9"/>
  </w:num>
  <w:num w:numId="2">
    <w:abstractNumId w:val="11"/>
  </w:num>
  <w:num w:numId="3">
    <w:abstractNumId w:val="12"/>
  </w:num>
  <w:num w:numId="4">
    <w:abstractNumId w:val="2"/>
  </w:num>
  <w:num w:numId="5">
    <w:abstractNumId w:val="5"/>
  </w:num>
  <w:num w:numId="6">
    <w:abstractNumId w:val="1"/>
  </w:num>
  <w:num w:numId="7">
    <w:abstractNumId w:val="6"/>
  </w:num>
  <w:num w:numId="8">
    <w:abstractNumId w:val="0"/>
  </w:num>
  <w:num w:numId="9">
    <w:abstractNumId w:val="10"/>
    <w:lvlOverride w:ilvl="0">
      <w:lvl w:ilvl="0" w:tplc="0419000F">
        <w:start w:val="1"/>
        <w:numFmt w:val="decimal"/>
        <w:lvlText w:val="%1."/>
        <w:lvlJc w:val="left"/>
        <w:pPr>
          <w:tabs>
            <w:tab w:val="num" w:pos="720"/>
          </w:tabs>
          <w:ind w:left="720" w:hanging="720"/>
        </w:pPr>
      </w:lvl>
    </w:lvlOverride>
    <w:lvlOverride w:ilvl="1">
      <w:lvl w:ilvl="1" w:tplc="04190019">
        <w:start w:val="1"/>
        <w:numFmt w:val="lowerLetter"/>
        <w:lvlText w:val="%2."/>
        <w:lvlJc w:val="left"/>
        <w:pPr>
          <w:ind w:left="1440" w:hanging="360"/>
        </w:pPr>
      </w:lvl>
    </w:lvlOverride>
    <w:lvlOverride w:ilvl="2">
      <w:lvl w:ilvl="2" w:tplc="0419001B">
        <w:start w:val="1"/>
        <w:numFmt w:val="lowerRoman"/>
        <w:lvlText w:val="%3."/>
        <w:lvlJc w:val="right"/>
        <w:pPr>
          <w:ind w:left="2160" w:hanging="180"/>
        </w:pPr>
      </w:lvl>
    </w:lvlOverride>
    <w:lvlOverride w:ilvl="3">
      <w:lvl w:ilvl="3" w:tplc="0419000F">
        <w:start w:val="1"/>
        <w:numFmt w:val="decimal"/>
        <w:lvlText w:val="%4."/>
        <w:lvlJc w:val="left"/>
        <w:pPr>
          <w:ind w:left="2880" w:hanging="360"/>
        </w:pPr>
      </w:lvl>
    </w:lvlOverride>
    <w:lvlOverride w:ilvl="4">
      <w:lvl w:ilvl="4" w:tplc="04190019">
        <w:start w:val="1"/>
        <w:numFmt w:val="lowerLetter"/>
        <w:lvlText w:val="%5."/>
        <w:lvlJc w:val="left"/>
        <w:pPr>
          <w:ind w:left="3600" w:hanging="360"/>
        </w:pPr>
      </w:lvl>
    </w:lvlOverride>
    <w:lvlOverride w:ilvl="5">
      <w:lvl w:ilvl="5" w:tplc="0419001B">
        <w:start w:val="1"/>
        <w:numFmt w:val="lowerRoman"/>
        <w:lvlText w:val="%6."/>
        <w:lvlJc w:val="right"/>
        <w:pPr>
          <w:ind w:left="4320" w:hanging="180"/>
        </w:pPr>
      </w:lvl>
    </w:lvlOverride>
    <w:lvlOverride w:ilvl="6">
      <w:lvl w:ilvl="6" w:tplc="0419000F">
        <w:start w:val="1"/>
        <w:numFmt w:val="decimal"/>
        <w:lvlText w:val="%7."/>
        <w:lvlJc w:val="left"/>
        <w:pPr>
          <w:ind w:left="5040" w:hanging="360"/>
        </w:pPr>
      </w:lvl>
    </w:lvlOverride>
    <w:lvlOverride w:ilvl="7">
      <w:lvl w:ilvl="7" w:tplc="04190019">
        <w:start w:val="1"/>
        <w:numFmt w:val="lowerLetter"/>
        <w:lvlText w:val="%8."/>
        <w:lvlJc w:val="left"/>
        <w:pPr>
          <w:ind w:left="5760" w:hanging="360"/>
        </w:pPr>
      </w:lvl>
    </w:lvlOverride>
    <w:lvlOverride w:ilvl="8">
      <w:lvl w:ilvl="8" w:tplc="0419001B">
        <w:start w:val="1"/>
        <w:numFmt w:val="lowerRoman"/>
        <w:lvlText w:val="%9."/>
        <w:lvlJc w:val="right"/>
        <w:pPr>
          <w:ind w:left="6480" w:hanging="180"/>
        </w:pPr>
      </w:lvl>
    </w:lvlOverride>
  </w:num>
  <w:num w:numId="10">
    <w:abstractNumId w:val="7"/>
  </w:num>
  <w:num w:numId="11">
    <w:abstractNumId w:val="3"/>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117"/>
    <w:rsid w:val="00256B28"/>
    <w:rsid w:val="00987117"/>
    <w:rsid w:val="00F14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F1C1C9"/>
  <w15:chartTrackingRefBased/>
  <w15:docId w15:val="{AED3D110-F23C-413F-9E01-D5C719F1F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117"/>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9"/>
    <w:qFormat/>
    <w:rsid w:val="0098711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unhideWhenUsed/>
    <w:qFormat/>
    <w:rsid w:val="0098711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9"/>
    <w:qFormat/>
    <w:rsid w:val="00987117"/>
    <w:pPr>
      <w:keepNext/>
      <w:jc w:val="both"/>
      <w:outlineLvl w:val="2"/>
    </w:pPr>
    <w:rPr>
      <w:rFonts w:eastAsia="Calibri"/>
      <w:u w:val="single"/>
      <w:lang w:val="ru-RU"/>
    </w:rPr>
  </w:style>
  <w:style w:type="paragraph" w:styleId="4">
    <w:name w:val="heading 4"/>
    <w:basedOn w:val="a"/>
    <w:next w:val="a"/>
    <w:link w:val="40"/>
    <w:uiPriority w:val="99"/>
    <w:qFormat/>
    <w:rsid w:val="00987117"/>
    <w:pPr>
      <w:keepNext/>
      <w:ind w:firstLine="720"/>
      <w:jc w:val="center"/>
      <w:outlineLvl w:val="3"/>
    </w:pPr>
    <w:rPr>
      <w:rFonts w:eastAsia="Calibri"/>
      <w:lang w:val="ru-RU"/>
    </w:rPr>
  </w:style>
  <w:style w:type="paragraph" w:styleId="5">
    <w:name w:val="heading 5"/>
    <w:basedOn w:val="a"/>
    <w:next w:val="a"/>
    <w:link w:val="50"/>
    <w:uiPriority w:val="99"/>
    <w:qFormat/>
    <w:rsid w:val="00987117"/>
    <w:pPr>
      <w:keepNext/>
      <w:jc w:val="right"/>
      <w:outlineLvl w:val="4"/>
    </w:pPr>
    <w:rPr>
      <w:rFonts w:eastAsia="Calibri"/>
      <w:lang w:val="ru-RU"/>
    </w:rPr>
  </w:style>
  <w:style w:type="paragraph" w:styleId="6">
    <w:name w:val="heading 6"/>
    <w:basedOn w:val="a"/>
    <w:next w:val="a"/>
    <w:link w:val="60"/>
    <w:uiPriority w:val="99"/>
    <w:qFormat/>
    <w:rsid w:val="00987117"/>
    <w:pPr>
      <w:keepNext/>
      <w:ind w:firstLine="720"/>
      <w:jc w:val="center"/>
      <w:outlineLvl w:val="5"/>
    </w:pPr>
    <w:rPr>
      <w:rFonts w:eastAsia="Calibri"/>
      <w:b/>
      <w:bCs/>
      <w:lang w:val="ru-RU"/>
    </w:rPr>
  </w:style>
  <w:style w:type="paragraph" w:styleId="7">
    <w:name w:val="heading 7"/>
    <w:basedOn w:val="a"/>
    <w:next w:val="a"/>
    <w:link w:val="70"/>
    <w:uiPriority w:val="99"/>
    <w:qFormat/>
    <w:rsid w:val="00987117"/>
    <w:pPr>
      <w:keepNext/>
      <w:shd w:val="clear" w:color="auto" w:fill="FFFFFF"/>
      <w:jc w:val="both"/>
      <w:outlineLvl w:val="6"/>
    </w:pPr>
    <w:rPr>
      <w:rFonts w:eastAsia="Calibri"/>
    </w:rPr>
  </w:style>
  <w:style w:type="paragraph" w:styleId="8">
    <w:name w:val="heading 8"/>
    <w:basedOn w:val="a"/>
    <w:next w:val="a"/>
    <w:link w:val="80"/>
    <w:uiPriority w:val="99"/>
    <w:qFormat/>
    <w:rsid w:val="00987117"/>
    <w:pPr>
      <w:spacing w:before="240" w:after="60"/>
      <w:outlineLvl w:val="7"/>
    </w:pPr>
    <w:rPr>
      <w:rFonts w:eastAsia="Calibri"/>
      <w:i/>
      <w:iCs/>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987117"/>
    <w:rPr>
      <w:rFonts w:ascii="Times New Roman" w:eastAsia="Calibri" w:hAnsi="Times New Roman" w:cs="Times New Roman"/>
      <w:b/>
      <w:bCs/>
      <w:sz w:val="20"/>
      <w:szCs w:val="20"/>
      <w:lang w:eastAsia="ru-RU"/>
    </w:rPr>
  </w:style>
  <w:style w:type="character" w:customStyle="1" w:styleId="FontStyle32">
    <w:name w:val="Font Style32"/>
    <w:uiPriority w:val="99"/>
    <w:rsid w:val="00987117"/>
    <w:rPr>
      <w:rFonts w:ascii="Times New Roman" w:hAnsi="Times New Roman" w:cs="Times New Roman"/>
      <w:color w:val="000000"/>
      <w:sz w:val="24"/>
      <w:szCs w:val="24"/>
    </w:rPr>
  </w:style>
  <w:style w:type="paragraph" w:styleId="a3">
    <w:name w:val="List Paragraph"/>
    <w:basedOn w:val="a"/>
    <w:link w:val="a4"/>
    <w:uiPriority w:val="34"/>
    <w:qFormat/>
    <w:rsid w:val="00987117"/>
    <w:pPr>
      <w:ind w:left="720" w:firstLine="284"/>
    </w:pPr>
    <w:rPr>
      <w:lang w:val="ru-RU"/>
    </w:rPr>
  </w:style>
  <w:style w:type="character" w:customStyle="1" w:styleId="a4">
    <w:name w:val="Абзац списка Знак"/>
    <w:link w:val="a3"/>
    <w:uiPriority w:val="34"/>
    <w:locked/>
    <w:rsid w:val="00987117"/>
    <w:rPr>
      <w:rFonts w:ascii="Times New Roman" w:eastAsia="Times New Roman" w:hAnsi="Times New Roman" w:cs="Times New Roman"/>
      <w:sz w:val="20"/>
      <w:szCs w:val="20"/>
      <w:lang w:eastAsia="ru-RU"/>
    </w:rPr>
  </w:style>
  <w:style w:type="paragraph" w:customStyle="1" w:styleId="11">
    <w:name w:val="Без интервала1"/>
    <w:rsid w:val="00987117"/>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987117"/>
    <w:rPr>
      <w:rFonts w:asciiTheme="majorHAnsi" w:eastAsiaTheme="majorEastAsia" w:hAnsiTheme="majorHAnsi" w:cstheme="majorBidi"/>
      <w:color w:val="2E74B5" w:themeColor="accent1" w:themeShade="BF"/>
      <w:sz w:val="32"/>
      <w:szCs w:val="32"/>
      <w:lang w:val="en-US" w:eastAsia="ru-RU"/>
    </w:rPr>
  </w:style>
  <w:style w:type="character" w:customStyle="1" w:styleId="20">
    <w:name w:val="Заголовок 2 Знак"/>
    <w:basedOn w:val="a0"/>
    <w:link w:val="2"/>
    <w:uiPriority w:val="99"/>
    <w:rsid w:val="00987117"/>
    <w:rPr>
      <w:rFonts w:asciiTheme="majorHAnsi" w:eastAsiaTheme="majorEastAsia" w:hAnsiTheme="majorHAnsi" w:cstheme="majorBidi"/>
      <w:color w:val="2E74B5" w:themeColor="accent1" w:themeShade="BF"/>
      <w:sz w:val="26"/>
      <w:szCs w:val="26"/>
      <w:lang w:val="en-US" w:eastAsia="ru-RU"/>
    </w:rPr>
  </w:style>
  <w:style w:type="character" w:customStyle="1" w:styleId="30">
    <w:name w:val="Заголовок 3 Знак"/>
    <w:basedOn w:val="a0"/>
    <w:link w:val="3"/>
    <w:uiPriority w:val="99"/>
    <w:rsid w:val="00987117"/>
    <w:rPr>
      <w:rFonts w:ascii="Times New Roman" w:eastAsia="Calibri" w:hAnsi="Times New Roman" w:cs="Times New Roman"/>
      <w:sz w:val="20"/>
      <w:szCs w:val="20"/>
      <w:u w:val="single"/>
      <w:lang w:eastAsia="ru-RU"/>
    </w:rPr>
  </w:style>
  <w:style w:type="character" w:customStyle="1" w:styleId="40">
    <w:name w:val="Заголовок 4 Знак"/>
    <w:basedOn w:val="a0"/>
    <w:link w:val="4"/>
    <w:uiPriority w:val="99"/>
    <w:rsid w:val="00987117"/>
    <w:rPr>
      <w:rFonts w:ascii="Times New Roman" w:eastAsia="Calibri" w:hAnsi="Times New Roman" w:cs="Times New Roman"/>
      <w:sz w:val="20"/>
      <w:szCs w:val="20"/>
      <w:lang w:eastAsia="ru-RU"/>
    </w:rPr>
  </w:style>
  <w:style w:type="character" w:customStyle="1" w:styleId="50">
    <w:name w:val="Заголовок 5 Знак"/>
    <w:basedOn w:val="a0"/>
    <w:link w:val="5"/>
    <w:uiPriority w:val="99"/>
    <w:rsid w:val="00987117"/>
    <w:rPr>
      <w:rFonts w:ascii="Times New Roman" w:eastAsia="Calibri" w:hAnsi="Times New Roman" w:cs="Times New Roman"/>
      <w:sz w:val="20"/>
      <w:szCs w:val="20"/>
      <w:lang w:eastAsia="ru-RU"/>
    </w:rPr>
  </w:style>
  <w:style w:type="character" w:customStyle="1" w:styleId="70">
    <w:name w:val="Заголовок 7 Знак"/>
    <w:basedOn w:val="a0"/>
    <w:link w:val="7"/>
    <w:uiPriority w:val="99"/>
    <w:rsid w:val="00987117"/>
    <w:rPr>
      <w:rFonts w:ascii="Times New Roman" w:eastAsia="Calibri" w:hAnsi="Times New Roman" w:cs="Times New Roman"/>
      <w:sz w:val="20"/>
      <w:szCs w:val="20"/>
      <w:shd w:val="clear" w:color="auto" w:fill="FFFFFF"/>
      <w:lang w:val="en-US" w:eastAsia="ru-RU"/>
    </w:rPr>
  </w:style>
  <w:style w:type="character" w:customStyle="1" w:styleId="80">
    <w:name w:val="Заголовок 8 Знак"/>
    <w:basedOn w:val="a0"/>
    <w:link w:val="8"/>
    <w:uiPriority w:val="99"/>
    <w:rsid w:val="00987117"/>
    <w:rPr>
      <w:rFonts w:ascii="Times New Roman" w:eastAsia="Calibri" w:hAnsi="Times New Roman" w:cs="Times New Roman"/>
      <w:i/>
      <w:iCs/>
      <w:sz w:val="24"/>
      <w:szCs w:val="24"/>
      <w:lang w:eastAsia="ru-RU"/>
    </w:rPr>
  </w:style>
  <w:style w:type="paragraph" w:styleId="21">
    <w:name w:val="Body Text 2"/>
    <w:basedOn w:val="a"/>
    <w:link w:val="22"/>
    <w:uiPriority w:val="99"/>
    <w:semiHidden/>
    <w:rsid w:val="00987117"/>
    <w:rPr>
      <w:rFonts w:eastAsia="Calibri"/>
      <w:b/>
      <w:bCs/>
      <w:lang w:val="ru-RU"/>
    </w:rPr>
  </w:style>
  <w:style w:type="character" w:customStyle="1" w:styleId="22">
    <w:name w:val="Основной текст 2 Знак"/>
    <w:basedOn w:val="a0"/>
    <w:link w:val="21"/>
    <w:uiPriority w:val="99"/>
    <w:semiHidden/>
    <w:rsid w:val="00987117"/>
    <w:rPr>
      <w:rFonts w:ascii="Times New Roman" w:eastAsia="Calibri" w:hAnsi="Times New Roman" w:cs="Times New Roman"/>
      <w:b/>
      <w:bCs/>
      <w:sz w:val="20"/>
      <w:szCs w:val="20"/>
      <w:lang w:eastAsia="ru-RU"/>
    </w:rPr>
  </w:style>
  <w:style w:type="paragraph" w:styleId="a5">
    <w:name w:val="Body Text Indent"/>
    <w:basedOn w:val="a"/>
    <w:link w:val="a6"/>
    <w:uiPriority w:val="99"/>
    <w:semiHidden/>
    <w:rsid w:val="00987117"/>
    <w:pPr>
      <w:ind w:firstLine="720"/>
      <w:jc w:val="both"/>
    </w:pPr>
    <w:rPr>
      <w:rFonts w:eastAsia="Calibri"/>
      <w:lang w:val="ru-RU"/>
    </w:rPr>
  </w:style>
  <w:style w:type="character" w:customStyle="1" w:styleId="a6">
    <w:name w:val="Основной текст с отступом Знак"/>
    <w:basedOn w:val="a0"/>
    <w:link w:val="a5"/>
    <w:uiPriority w:val="99"/>
    <w:semiHidden/>
    <w:rsid w:val="00987117"/>
    <w:rPr>
      <w:rFonts w:ascii="Times New Roman" w:eastAsia="Calibri" w:hAnsi="Times New Roman" w:cs="Times New Roman"/>
      <w:sz w:val="20"/>
      <w:szCs w:val="20"/>
      <w:lang w:eastAsia="ru-RU"/>
    </w:rPr>
  </w:style>
  <w:style w:type="paragraph" w:styleId="23">
    <w:name w:val="Body Text Indent 2"/>
    <w:basedOn w:val="a"/>
    <w:link w:val="24"/>
    <w:uiPriority w:val="99"/>
    <w:semiHidden/>
    <w:rsid w:val="00987117"/>
    <w:pPr>
      <w:ind w:left="720"/>
      <w:jc w:val="both"/>
    </w:pPr>
    <w:rPr>
      <w:rFonts w:eastAsia="Calibri"/>
      <w:lang w:val="ru-RU"/>
    </w:rPr>
  </w:style>
  <w:style w:type="character" w:customStyle="1" w:styleId="24">
    <w:name w:val="Основной текст с отступом 2 Знак"/>
    <w:basedOn w:val="a0"/>
    <w:link w:val="23"/>
    <w:uiPriority w:val="99"/>
    <w:semiHidden/>
    <w:rsid w:val="00987117"/>
    <w:rPr>
      <w:rFonts w:ascii="Times New Roman" w:eastAsia="Calibri" w:hAnsi="Times New Roman" w:cs="Times New Roman"/>
      <w:sz w:val="20"/>
      <w:szCs w:val="20"/>
      <w:lang w:eastAsia="ru-RU"/>
    </w:rPr>
  </w:style>
  <w:style w:type="paragraph" w:styleId="a7">
    <w:name w:val="Body Text"/>
    <w:basedOn w:val="a"/>
    <w:link w:val="a8"/>
    <w:uiPriority w:val="99"/>
    <w:semiHidden/>
    <w:rsid w:val="00987117"/>
    <w:pPr>
      <w:jc w:val="both"/>
    </w:pPr>
    <w:rPr>
      <w:rFonts w:eastAsia="Calibri"/>
      <w:b/>
      <w:bCs/>
      <w:lang w:val="ru-RU"/>
    </w:rPr>
  </w:style>
  <w:style w:type="character" w:customStyle="1" w:styleId="a8">
    <w:name w:val="Основной текст Знак"/>
    <w:basedOn w:val="a0"/>
    <w:link w:val="a7"/>
    <w:uiPriority w:val="99"/>
    <w:semiHidden/>
    <w:rsid w:val="00987117"/>
    <w:rPr>
      <w:rFonts w:ascii="Times New Roman" w:eastAsia="Calibri" w:hAnsi="Times New Roman" w:cs="Times New Roman"/>
      <w:b/>
      <w:bCs/>
      <w:sz w:val="20"/>
      <w:szCs w:val="20"/>
      <w:lang w:eastAsia="ru-RU"/>
    </w:rPr>
  </w:style>
  <w:style w:type="paragraph" w:styleId="31">
    <w:name w:val="Body Text Indent 3"/>
    <w:basedOn w:val="a"/>
    <w:link w:val="32"/>
    <w:uiPriority w:val="99"/>
    <w:rsid w:val="00987117"/>
    <w:pPr>
      <w:ind w:left="720"/>
      <w:jc w:val="both"/>
    </w:pPr>
    <w:rPr>
      <w:rFonts w:eastAsia="Calibri"/>
      <w:b/>
      <w:bCs/>
      <w:lang w:val="ru-RU"/>
    </w:rPr>
  </w:style>
  <w:style w:type="character" w:customStyle="1" w:styleId="32">
    <w:name w:val="Основной текст с отступом 3 Знак"/>
    <w:basedOn w:val="a0"/>
    <w:link w:val="31"/>
    <w:uiPriority w:val="99"/>
    <w:rsid w:val="00987117"/>
    <w:rPr>
      <w:rFonts w:ascii="Times New Roman" w:eastAsia="Calibri" w:hAnsi="Times New Roman" w:cs="Times New Roman"/>
      <w:b/>
      <w:bCs/>
      <w:sz w:val="20"/>
      <w:szCs w:val="20"/>
      <w:lang w:eastAsia="ru-RU"/>
    </w:rPr>
  </w:style>
  <w:style w:type="paragraph" w:styleId="a9">
    <w:name w:val="caption"/>
    <w:basedOn w:val="a"/>
    <w:uiPriority w:val="99"/>
    <w:qFormat/>
    <w:rsid w:val="00987117"/>
    <w:pPr>
      <w:jc w:val="center"/>
    </w:pPr>
    <w:rPr>
      <w:b/>
      <w:bCs/>
      <w:sz w:val="24"/>
      <w:szCs w:val="24"/>
      <w:lang w:val="ru-RU"/>
    </w:rPr>
  </w:style>
  <w:style w:type="paragraph" w:styleId="aa">
    <w:name w:val="Title"/>
    <w:basedOn w:val="a"/>
    <w:link w:val="ab"/>
    <w:uiPriority w:val="99"/>
    <w:qFormat/>
    <w:rsid w:val="00987117"/>
    <w:pPr>
      <w:jc w:val="center"/>
    </w:pPr>
    <w:rPr>
      <w:rFonts w:eastAsia="Calibri"/>
      <w:b/>
      <w:bCs/>
      <w:lang w:val="ru-RU"/>
    </w:rPr>
  </w:style>
  <w:style w:type="character" w:customStyle="1" w:styleId="ab">
    <w:name w:val="Заголовок Знак"/>
    <w:basedOn w:val="a0"/>
    <w:link w:val="aa"/>
    <w:uiPriority w:val="99"/>
    <w:rsid w:val="00987117"/>
    <w:rPr>
      <w:rFonts w:ascii="Times New Roman" w:eastAsia="Calibri" w:hAnsi="Times New Roman" w:cs="Times New Roman"/>
      <w:b/>
      <w:bCs/>
      <w:sz w:val="20"/>
      <w:szCs w:val="20"/>
      <w:lang w:eastAsia="ru-RU"/>
    </w:rPr>
  </w:style>
  <w:style w:type="character" w:customStyle="1" w:styleId="12">
    <w:name w:val="Гиперссылка1"/>
    <w:uiPriority w:val="99"/>
    <w:rsid w:val="00987117"/>
    <w:rPr>
      <w:color w:val="0000FF"/>
      <w:u w:val="single"/>
    </w:rPr>
  </w:style>
  <w:style w:type="paragraph" w:customStyle="1" w:styleId="13">
    <w:name w:val="Обычный1"/>
    <w:uiPriority w:val="99"/>
    <w:rsid w:val="00987117"/>
    <w:pPr>
      <w:spacing w:before="100" w:after="100" w:line="240" w:lineRule="auto"/>
    </w:pPr>
    <w:rPr>
      <w:rFonts w:ascii="Times New Roman" w:eastAsia="Times New Roman" w:hAnsi="Times New Roman" w:cs="Times New Roman"/>
      <w:sz w:val="24"/>
      <w:szCs w:val="24"/>
      <w:lang w:eastAsia="ru-RU"/>
    </w:rPr>
  </w:style>
  <w:style w:type="paragraph" w:styleId="33">
    <w:name w:val="Body Text 3"/>
    <w:basedOn w:val="a"/>
    <w:link w:val="34"/>
    <w:uiPriority w:val="99"/>
    <w:semiHidden/>
    <w:rsid w:val="00987117"/>
    <w:pPr>
      <w:widowControl w:val="0"/>
      <w:shd w:val="clear" w:color="auto" w:fill="FFFFFF"/>
      <w:jc w:val="both"/>
    </w:pPr>
    <w:rPr>
      <w:rFonts w:eastAsia="Calibri"/>
      <w:color w:val="000000"/>
      <w:lang w:val="ru-RU"/>
    </w:rPr>
  </w:style>
  <w:style w:type="character" w:customStyle="1" w:styleId="34">
    <w:name w:val="Основной текст 3 Знак"/>
    <w:basedOn w:val="a0"/>
    <w:link w:val="33"/>
    <w:uiPriority w:val="99"/>
    <w:semiHidden/>
    <w:rsid w:val="00987117"/>
    <w:rPr>
      <w:rFonts w:ascii="Times New Roman" w:eastAsia="Calibri" w:hAnsi="Times New Roman" w:cs="Times New Roman"/>
      <w:color w:val="000000"/>
      <w:sz w:val="20"/>
      <w:szCs w:val="20"/>
      <w:shd w:val="clear" w:color="auto" w:fill="FFFFFF"/>
      <w:lang w:eastAsia="ru-RU"/>
    </w:rPr>
  </w:style>
  <w:style w:type="paragraph" w:styleId="ac">
    <w:name w:val="Subtitle"/>
    <w:basedOn w:val="a"/>
    <w:link w:val="ad"/>
    <w:uiPriority w:val="99"/>
    <w:qFormat/>
    <w:rsid w:val="00987117"/>
    <w:pPr>
      <w:shd w:val="clear" w:color="auto" w:fill="FFFFFF"/>
      <w:jc w:val="center"/>
    </w:pPr>
    <w:rPr>
      <w:rFonts w:eastAsia="Calibri"/>
      <w:b/>
      <w:bCs/>
      <w:lang w:val="ru-RU"/>
    </w:rPr>
  </w:style>
  <w:style w:type="character" w:customStyle="1" w:styleId="ad">
    <w:name w:val="Подзаголовок Знак"/>
    <w:basedOn w:val="a0"/>
    <w:link w:val="ac"/>
    <w:uiPriority w:val="99"/>
    <w:rsid w:val="00987117"/>
    <w:rPr>
      <w:rFonts w:ascii="Times New Roman" w:eastAsia="Calibri" w:hAnsi="Times New Roman" w:cs="Times New Roman"/>
      <w:b/>
      <w:bCs/>
      <w:sz w:val="20"/>
      <w:szCs w:val="20"/>
      <w:shd w:val="clear" w:color="auto" w:fill="FFFFFF"/>
      <w:lang w:eastAsia="ru-RU"/>
    </w:rPr>
  </w:style>
  <w:style w:type="character" w:customStyle="1" w:styleId="FontStyle50">
    <w:name w:val="Font Style50"/>
    <w:uiPriority w:val="99"/>
    <w:rsid w:val="00987117"/>
    <w:rPr>
      <w:rFonts w:ascii="Times New Roman" w:hAnsi="Times New Roman" w:cs="Times New Roman"/>
      <w:b/>
      <w:bCs/>
      <w:sz w:val="24"/>
      <w:szCs w:val="24"/>
    </w:rPr>
  </w:style>
  <w:style w:type="paragraph" w:customStyle="1" w:styleId="Style16">
    <w:name w:val="Style16"/>
    <w:basedOn w:val="a"/>
    <w:uiPriority w:val="99"/>
    <w:rsid w:val="00987117"/>
    <w:pPr>
      <w:widowControl w:val="0"/>
      <w:autoSpaceDE w:val="0"/>
      <w:autoSpaceDN w:val="0"/>
      <w:adjustRightInd w:val="0"/>
      <w:spacing w:line="316" w:lineRule="exact"/>
      <w:ind w:hanging="861"/>
    </w:pPr>
    <w:rPr>
      <w:sz w:val="24"/>
      <w:szCs w:val="24"/>
      <w:lang w:val="ru-RU"/>
    </w:rPr>
  </w:style>
  <w:style w:type="paragraph" w:styleId="ae">
    <w:name w:val="Plain Text"/>
    <w:basedOn w:val="a"/>
    <w:link w:val="af"/>
    <w:uiPriority w:val="99"/>
    <w:rsid w:val="00987117"/>
    <w:rPr>
      <w:rFonts w:ascii="Courier New" w:eastAsia="Calibri" w:hAnsi="Courier New" w:cs="Courier New"/>
      <w:lang w:val="ru-RU"/>
    </w:rPr>
  </w:style>
  <w:style w:type="character" w:customStyle="1" w:styleId="af">
    <w:name w:val="Текст Знак"/>
    <w:basedOn w:val="a0"/>
    <w:link w:val="ae"/>
    <w:uiPriority w:val="99"/>
    <w:rsid w:val="00987117"/>
    <w:rPr>
      <w:rFonts w:ascii="Courier New" w:eastAsia="Calibri" w:hAnsi="Courier New" w:cs="Courier New"/>
      <w:sz w:val="20"/>
      <w:szCs w:val="20"/>
      <w:lang w:eastAsia="ru-RU"/>
    </w:rPr>
  </w:style>
  <w:style w:type="paragraph" w:customStyle="1" w:styleId="ConsNormal">
    <w:name w:val="ConsNormal"/>
    <w:uiPriority w:val="99"/>
    <w:rsid w:val="009871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9871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45">
    <w:name w:val="Font Style45"/>
    <w:uiPriority w:val="99"/>
    <w:rsid w:val="00987117"/>
    <w:rPr>
      <w:rFonts w:ascii="Times New Roman" w:hAnsi="Times New Roman" w:cs="Times New Roman"/>
      <w:sz w:val="24"/>
      <w:szCs w:val="24"/>
    </w:rPr>
  </w:style>
  <w:style w:type="paragraph" w:customStyle="1" w:styleId="Style1">
    <w:name w:val="Style1"/>
    <w:basedOn w:val="a"/>
    <w:uiPriority w:val="99"/>
    <w:rsid w:val="00987117"/>
    <w:pPr>
      <w:widowControl w:val="0"/>
      <w:autoSpaceDE w:val="0"/>
      <w:autoSpaceDN w:val="0"/>
      <w:adjustRightInd w:val="0"/>
      <w:spacing w:line="316" w:lineRule="exact"/>
      <w:jc w:val="center"/>
    </w:pPr>
    <w:rPr>
      <w:sz w:val="24"/>
      <w:szCs w:val="24"/>
      <w:lang w:val="ru-RU"/>
    </w:rPr>
  </w:style>
  <w:style w:type="paragraph" w:customStyle="1" w:styleId="Style28">
    <w:name w:val="Style28"/>
    <w:basedOn w:val="a"/>
    <w:uiPriority w:val="99"/>
    <w:rsid w:val="00987117"/>
    <w:pPr>
      <w:widowControl w:val="0"/>
      <w:autoSpaceDE w:val="0"/>
      <w:autoSpaceDN w:val="0"/>
      <w:adjustRightInd w:val="0"/>
      <w:spacing w:line="322" w:lineRule="exact"/>
      <w:ind w:firstLine="531"/>
      <w:jc w:val="both"/>
    </w:pPr>
    <w:rPr>
      <w:sz w:val="24"/>
      <w:szCs w:val="24"/>
      <w:lang w:val="ru-RU"/>
    </w:rPr>
  </w:style>
  <w:style w:type="paragraph" w:customStyle="1" w:styleId="25">
    <w:name w:val="Обычный2"/>
    <w:uiPriority w:val="99"/>
    <w:rsid w:val="00987117"/>
    <w:pPr>
      <w:widowControl w:val="0"/>
      <w:spacing w:after="0" w:line="300" w:lineRule="auto"/>
      <w:ind w:firstLine="860"/>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987117"/>
    <w:pPr>
      <w:widowControl w:val="0"/>
      <w:autoSpaceDE w:val="0"/>
      <w:autoSpaceDN w:val="0"/>
      <w:adjustRightInd w:val="0"/>
      <w:spacing w:line="322" w:lineRule="exact"/>
      <w:ind w:firstLine="398"/>
      <w:jc w:val="both"/>
    </w:pPr>
    <w:rPr>
      <w:rFonts w:ascii="Arial" w:hAnsi="Arial" w:cs="Arial"/>
      <w:sz w:val="24"/>
      <w:szCs w:val="24"/>
      <w:lang w:val="ru-RU"/>
    </w:rPr>
  </w:style>
  <w:style w:type="character" w:customStyle="1" w:styleId="FontStyle24">
    <w:name w:val="Font Style24"/>
    <w:uiPriority w:val="99"/>
    <w:rsid w:val="00987117"/>
    <w:rPr>
      <w:rFonts w:ascii="Arial" w:hAnsi="Arial" w:cs="Arial"/>
      <w:b/>
      <w:bCs/>
      <w:color w:val="000000"/>
      <w:spacing w:val="10"/>
      <w:sz w:val="30"/>
      <w:szCs w:val="30"/>
    </w:rPr>
  </w:style>
  <w:style w:type="character" w:customStyle="1" w:styleId="FontStyle29">
    <w:name w:val="Font Style29"/>
    <w:uiPriority w:val="99"/>
    <w:rsid w:val="00987117"/>
    <w:rPr>
      <w:rFonts w:ascii="Times New Roman" w:hAnsi="Times New Roman" w:cs="Times New Roman"/>
      <w:i/>
      <w:iCs/>
      <w:color w:val="000000"/>
      <w:sz w:val="24"/>
      <w:szCs w:val="24"/>
    </w:rPr>
  </w:style>
  <w:style w:type="character" w:customStyle="1" w:styleId="FontStyle30">
    <w:name w:val="Font Style30"/>
    <w:uiPriority w:val="99"/>
    <w:rsid w:val="00987117"/>
    <w:rPr>
      <w:rFonts w:ascii="Arial" w:hAnsi="Arial" w:cs="Arial"/>
      <w:b/>
      <w:bCs/>
      <w:i/>
      <w:iCs/>
      <w:color w:val="000000"/>
      <w:sz w:val="26"/>
      <w:szCs w:val="26"/>
    </w:rPr>
  </w:style>
  <w:style w:type="character" w:customStyle="1" w:styleId="FontStyle31">
    <w:name w:val="Font Style31"/>
    <w:uiPriority w:val="99"/>
    <w:rsid w:val="00987117"/>
    <w:rPr>
      <w:rFonts w:ascii="Times New Roman" w:hAnsi="Times New Roman" w:cs="Times New Roman"/>
      <w:i/>
      <w:iCs/>
      <w:color w:val="000000"/>
      <w:sz w:val="24"/>
      <w:szCs w:val="24"/>
    </w:rPr>
  </w:style>
  <w:style w:type="paragraph" w:customStyle="1" w:styleId="Style11">
    <w:name w:val="Style11"/>
    <w:basedOn w:val="a"/>
    <w:uiPriority w:val="99"/>
    <w:rsid w:val="00987117"/>
    <w:pPr>
      <w:widowControl w:val="0"/>
      <w:autoSpaceDE w:val="0"/>
      <w:autoSpaceDN w:val="0"/>
      <w:adjustRightInd w:val="0"/>
      <w:spacing w:line="293" w:lineRule="exact"/>
      <w:ind w:firstLine="398"/>
      <w:jc w:val="both"/>
    </w:pPr>
    <w:rPr>
      <w:rFonts w:ascii="Arial" w:hAnsi="Arial" w:cs="Arial"/>
      <w:sz w:val="24"/>
      <w:szCs w:val="24"/>
      <w:lang w:val="ru-RU"/>
    </w:rPr>
  </w:style>
  <w:style w:type="paragraph" w:customStyle="1" w:styleId="Style4">
    <w:name w:val="Style4"/>
    <w:basedOn w:val="a"/>
    <w:uiPriority w:val="99"/>
    <w:rsid w:val="00987117"/>
    <w:pPr>
      <w:widowControl w:val="0"/>
      <w:autoSpaceDE w:val="0"/>
      <w:autoSpaceDN w:val="0"/>
      <w:adjustRightInd w:val="0"/>
      <w:spacing w:line="288" w:lineRule="exact"/>
      <w:ind w:firstLine="259"/>
      <w:jc w:val="both"/>
    </w:pPr>
    <w:rPr>
      <w:rFonts w:ascii="Arial" w:hAnsi="Arial" w:cs="Arial"/>
      <w:sz w:val="24"/>
      <w:szCs w:val="24"/>
      <w:lang w:val="ru-RU"/>
    </w:rPr>
  </w:style>
  <w:style w:type="paragraph" w:customStyle="1" w:styleId="Style10">
    <w:name w:val="Style10"/>
    <w:basedOn w:val="a"/>
    <w:uiPriority w:val="99"/>
    <w:rsid w:val="00987117"/>
    <w:pPr>
      <w:widowControl w:val="0"/>
      <w:autoSpaceDE w:val="0"/>
      <w:autoSpaceDN w:val="0"/>
      <w:adjustRightInd w:val="0"/>
      <w:spacing w:line="293" w:lineRule="exact"/>
      <w:ind w:firstLine="288"/>
      <w:jc w:val="both"/>
    </w:pPr>
    <w:rPr>
      <w:rFonts w:ascii="Arial" w:hAnsi="Arial" w:cs="Arial"/>
      <w:sz w:val="24"/>
      <w:szCs w:val="24"/>
      <w:lang w:val="ru-RU"/>
    </w:rPr>
  </w:style>
  <w:style w:type="paragraph" w:customStyle="1" w:styleId="Style15">
    <w:name w:val="Style15"/>
    <w:basedOn w:val="a"/>
    <w:uiPriority w:val="99"/>
    <w:rsid w:val="00987117"/>
    <w:pPr>
      <w:widowControl w:val="0"/>
      <w:autoSpaceDE w:val="0"/>
      <w:autoSpaceDN w:val="0"/>
      <w:adjustRightInd w:val="0"/>
      <w:spacing w:line="293" w:lineRule="exact"/>
      <w:ind w:firstLine="403"/>
      <w:jc w:val="both"/>
    </w:pPr>
    <w:rPr>
      <w:rFonts w:ascii="Arial" w:hAnsi="Arial" w:cs="Arial"/>
      <w:sz w:val="24"/>
      <w:szCs w:val="24"/>
      <w:lang w:val="ru-RU"/>
    </w:rPr>
  </w:style>
  <w:style w:type="paragraph" w:customStyle="1" w:styleId="contenttext">
    <w:name w:val="contenttext"/>
    <w:basedOn w:val="a"/>
    <w:uiPriority w:val="99"/>
    <w:rsid w:val="00987117"/>
    <w:pPr>
      <w:ind w:left="1134" w:hanging="1134"/>
    </w:pPr>
    <w:rPr>
      <w:sz w:val="22"/>
      <w:szCs w:val="22"/>
      <w:lang w:val="ru-RU"/>
    </w:rPr>
  </w:style>
  <w:style w:type="character" w:customStyle="1" w:styleId="FontStyle11">
    <w:name w:val="Font Style11"/>
    <w:uiPriority w:val="99"/>
    <w:rsid w:val="00987117"/>
    <w:rPr>
      <w:rFonts w:ascii="Times New Roman" w:hAnsi="Times New Roman" w:cs="Times New Roman"/>
      <w:b/>
      <w:bCs/>
      <w:spacing w:val="10"/>
      <w:sz w:val="16"/>
      <w:szCs w:val="16"/>
    </w:rPr>
  </w:style>
  <w:style w:type="paragraph" w:customStyle="1" w:styleId="newncpi0">
    <w:name w:val="newncpi0"/>
    <w:basedOn w:val="a"/>
    <w:uiPriority w:val="99"/>
    <w:rsid w:val="00987117"/>
    <w:pPr>
      <w:spacing w:before="100" w:beforeAutospacing="1" w:after="100" w:afterAutospacing="1"/>
    </w:pPr>
    <w:rPr>
      <w:sz w:val="24"/>
      <w:szCs w:val="24"/>
      <w:lang w:val="ru-RU"/>
    </w:rPr>
  </w:style>
  <w:style w:type="paragraph" w:styleId="af0">
    <w:name w:val="header"/>
    <w:basedOn w:val="a"/>
    <w:link w:val="af1"/>
    <w:uiPriority w:val="99"/>
    <w:rsid w:val="00987117"/>
    <w:pPr>
      <w:tabs>
        <w:tab w:val="center" w:pos="4677"/>
        <w:tab w:val="right" w:pos="9355"/>
      </w:tabs>
    </w:pPr>
    <w:rPr>
      <w:rFonts w:eastAsia="Calibri"/>
    </w:rPr>
  </w:style>
  <w:style w:type="character" w:customStyle="1" w:styleId="af1">
    <w:name w:val="Верхний колонтитул Знак"/>
    <w:basedOn w:val="a0"/>
    <w:link w:val="af0"/>
    <w:uiPriority w:val="99"/>
    <w:rsid w:val="00987117"/>
    <w:rPr>
      <w:rFonts w:ascii="Times New Roman" w:eastAsia="Calibri" w:hAnsi="Times New Roman" w:cs="Times New Roman"/>
      <w:sz w:val="20"/>
      <w:szCs w:val="20"/>
      <w:lang w:val="en-US" w:eastAsia="ru-RU"/>
    </w:rPr>
  </w:style>
  <w:style w:type="paragraph" w:styleId="af2">
    <w:name w:val="footer"/>
    <w:basedOn w:val="a"/>
    <w:link w:val="af3"/>
    <w:uiPriority w:val="99"/>
    <w:semiHidden/>
    <w:rsid w:val="00987117"/>
    <w:pPr>
      <w:tabs>
        <w:tab w:val="center" w:pos="4677"/>
        <w:tab w:val="right" w:pos="9355"/>
      </w:tabs>
    </w:pPr>
    <w:rPr>
      <w:rFonts w:eastAsia="Calibri"/>
    </w:rPr>
  </w:style>
  <w:style w:type="character" w:customStyle="1" w:styleId="af3">
    <w:name w:val="Нижний колонтитул Знак"/>
    <w:basedOn w:val="a0"/>
    <w:link w:val="af2"/>
    <w:uiPriority w:val="99"/>
    <w:semiHidden/>
    <w:rsid w:val="00987117"/>
    <w:rPr>
      <w:rFonts w:ascii="Times New Roman" w:eastAsia="Calibri" w:hAnsi="Times New Roman" w:cs="Times New Roman"/>
      <w:sz w:val="20"/>
      <w:szCs w:val="20"/>
      <w:lang w:val="en-US" w:eastAsia="ru-RU"/>
    </w:rPr>
  </w:style>
  <w:style w:type="paragraph" w:styleId="af4">
    <w:name w:val="Balloon Text"/>
    <w:basedOn w:val="a"/>
    <w:link w:val="af5"/>
    <w:uiPriority w:val="99"/>
    <w:semiHidden/>
    <w:unhideWhenUsed/>
    <w:rsid w:val="00987117"/>
    <w:rPr>
      <w:rFonts w:ascii="Tahoma" w:hAnsi="Tahoma" w:cs="Tahoma"/>
      <w:sz w:val="16"/>
      <w:szCs w:val="16"/>
    </w:rPr>
  </w:style>
  <w:style w:type="character" w:customStyle="1" w:styleId="af5">
    <w:name w:val="Текст выноски Знак"/>
    <w:basedOn w:val="a0"/>
    <w:link w:val="af4"/>
    <w:uiPriority w:val="99"/>
    <w:semiHidden/>
    <w:rsid w:val="00987117"/>
    <w:rPr>
      <w:rFonts w:ascii="Tahoma" w:eastAsia="Times New Roman" w:hAnsi="Tahoma" w:cs="Tahoma"/>
      <w:sz w:val="16"/>
      <w:szCs w:val="16"/>
      <w:lang w:val="en-US" w:eastAsia="ru-RU"/>
    </w:rPr>
  </w:style>
  <w:style w:type="character" w:customStyle="1" w:styleId="datepr">
    <w:name w:val="datepr"/>
    <w:rsid w:val="00987117"/>
  </w:style>
  <w:style w:type="character" w:customStyle="1" w:styleId="number">
    <w:name w:val="number"/>
    <w:rsid w:val="00987117"/>
  </w:style>
  <w:style w:type="paragraph" w:customStyle="1" w:styleId="Default">
    <w:name w:val="Default"/>
    <w:rsid w:val="0098711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26">
    <w:name w:val="Заголовок2"/>
    <w:basedOn w:val="a"/>
    <w:rsid w:val="00987117"/>
    <w:pPr>
      <w:spacing w:before="100" w:beforeAutospacing="1" w:after="100" w:afterAutospacing="1"/>
    </w:pPr>
    <w:rPr>
      <w:sz w:val="24"/>
      <w:szCs w:val="24"/>
      <w:lang w:eastAsia="en-US"/>
    </w:rPr>
  </w:style>
  <w:style w:type="character" w:customStyle="1" w:styleId="apple-converted-space">
    <w:name w:val="apple-converted-space"/>
    <w:rsid w:val="00987117"/>
  </w:style>
  <w:style w:type="character" w:styleId="af6">
    <w:name w:val="Hyperlink"/>
    <w:basedOn w:val="a0"/>
    <w:uiPriority w:val="99"/>
    <w:semiHidden/>
    <w:unhideWhenUsed/>
    <w:rsid w:val="00987117"/>
    <w:rPr>
      <w:color w:val="0000FF"/>
      <w:u w:val="single"/>
    </w:rPr>
  </w:style>
  <w:style w:type="paragraph" w:styleId="af7">
    <w:name w:val="Normal (Web)"/>
    <w:basedOn w:val="a"/>
    <w:uiPriority w:val="99"/>
    <w:semiHidden/>
    <w:unhideWhenUsed/>
    <w:rsid w:val="00987117"/>
    <w:pPr>
      <w:spacing w:before="100" w:beforeAutospacing="1" w:after="100" w:afterAutospacing="1"/>
    </w:pPr>
    <w:rPr>
      <w:sz w:val="24"/>
      <w:szCs w:val="24"/>
      <w:lang w:val="ru-RU" w:eastAsia="ko-KR"/>
    </w:rPr>
  </w:style>
  <w:style w:type="character" w:styleId="af8">
    <w:name w:val="Strong"/>
    <w:basedOn w:val="a0"/>
    <w:uiPriority w:val="22"/>
    <w:qFormat/>
    <w:rsid w:val="00987117"/>
    <w:rPr>
      <w:b/>
      <w:bCs/>
    </w:rPr>
  </w:style>
  <w:style w:type="paragraph" w:customStyle="1" w:styleId="14">
    <w:name w:val="14Ж"/>
    <w:basedOn w:val="a"/>
    <w:link w:val="140"/>
    <w:rsid w:val="00987117"/>
    <w:pPr>
      <w:jc w:val="center"/>
    </w:pPr>
    <w:rPr>
      <w:b/>
      <w:sz w:val="28"/>
      <w:lang w:val="ru-RU"/>
    </w:rPr>
  </w:style>
  <w:style w:type="character" w:customStyle="1" w:styleId="140">
    <w:name w:val="14Ж Знак"/>
    <w:basedOn w:val="a0"/>
    <w:link w:val="14"/>
    <w:rsid w:val="00987117"/>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44</Pages>
  <Words>15969</Words>
  <Characters>91028</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106784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2024-01-17T09:31:00Z</dcterms:created>
  <dcterms:modified xsi:type="dcterms:W3CDTF">2024-01-17T09:40:00Z</dcterms:modified>
</cp:coreProperties>
</file>